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678"/>
        <w:gridCol w:w="1360"/>
        <w:gridCol w:w="1482"/>
        <w:gridCol w:w="707"/>
        <w:gridCol w:w="1136"/>
      </w:tblGrid>
      <w:tr w:rsidR="00D1678A" w14:paraId="792218D3" w14:textId="77777777" w:rsidTr="00C0194A">
        <w:tc>
          <w:tcPr>
            <w:tcW w:w="9747" w:type="dxa"/>
            <w:gridSpan w:val="6"/>
          </w:tcPr>
          <w:p w14:paraId="1D91B038" w14:textId="77777777" w:rsidR="00D1678A" w:rsidRDefault="00D1678A" w:rsidP="005A2EE6">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C0194A">
        <w:tc>
          <w:tcPr>
            <w:tcW w:w="9747" w:type="dxa"/>
            <w:gridSpan w:val="6"/>
          </w:tcPr>
          <w:p w14:paraId="2C1F579B" w14:textId="77777777" w:rsidR="00D1678A" w:rsidRDefault="00D1678A" w:rsidP="005A2EE6">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C0194A">
        <w:tc>
          <w:tcPr>
            <w:tcW w:w="9747" w:type="dxa"/>
            <w:gridSpan w:val="6"/>
          </w:tcPr>
          <w:p w14:paraId="00B7709B" w14:textId="77777777" w:rsidR="00D1678A" w:rsidRDefault="00D1678A" w:rsidP="005A2EE6">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C0194A">
        <w:tc>
          <w:tcPr>
            <w:tcW w:w="9747" w:type="dxa"/>
            <w:gridSpan w:val="6"/>
          </w:tcPr>
          <w:p w14:paraId="58510E62" w14:textId="6F1B0077" w:rsidR="00D1678A" w:rsidRDefault="00D1678A" w:rsidP="005A2EE6">
            <w:pPr>
              <w:jc w:val="center"/>
              <w:rPr>
                <w:rFonts w:eastAsia="Times New Roman"/>
                <w:sz w:val="24"/>
                <w:szCs w:val="24"/>
              </w:rPr>
            </w:pPr>
            <w:r w:rsidRPr="00E833B6">
              <w:rPr>
                <w:rFonts w:eastAsia="Times New Roman"/>
                <w:sz w:val="24"/>
                <w:szCs w:val="24"/>
              </w:rPr>
              <w:t xml:space="preserve">«Российский государственный </w:t>
            </w:r>
            <w:r w:rsidR="00387A5E">
              <w:rPr>
                <w:rFonts w:eastAsia="Times New Roman"/>
                <w:sz w:val="24"/>
                <w:szCs w:val="24"/>
              </w:rPr>
              <w:t>университет им. А.Н. Косыгина</w:t>
            </w:r>
          </w:p>
        </w:tc>
      </w:tr>
      <w:tr w:rsidR="00D1678A" w14:paraId="2DBB51E9" w14:textId="77777777" w:rsidTr="00C0194A">
        <w:tc>
          <w:tcPr>
            <w:tcW w:w="9747" w:type="dxa"/>
            <w:gridSpan w:val="6"/>
          </w:tcPr>
          <w:p w14:paraId="2E2A7445" w14:textId="5C7778EA" w:rsidR="00D1678A" w:rsidRDefault="00D1678A" w:rsidP="005A2EE6">
            <w:pPr>
              <w:jc w:val="center"/>
              <w:rPr>
                <w:rFonts w:eastAsia="Times New Roman"/>
                <w:sz w:val="24"/>
                <w:szCs w:val="24"/>
              </w:rPr>
            </w:pPr>
            <w:r w:rsidRPr="00E833B6">
              <w:rPr>
                <w:rFonts w:eastAsia="Times New Roman"/>
                <w:sz w:val="24"/>
                <w:szCs w:val="24"/>
              </w:rPr>
              <w:t>(Технологии. Дизайн. Искусство)</w:t>
            </w:r>
            <w:r w:rsidR="00387A5E">
              <w:rPr>
                <w:rFonts w:eastAsia="Times New Roman"/>
                <w:sz w:val="24"/>
                <w:szCs w:val="24"/>
              </w:rPr>
              <w:t>»</w:t>
            </w:r>
          </w:p>
        </w:tc>
      </w:tr>
      <w:tr w:rsidR="00D1678A" w14:paraId="31B0F368" w14:textId="77777777" w:rsidTr="00C0194A">
        <w:trPr>
          <w:trHeight w:val="357"/>
        </w:trPr>
        <w:tc>
          <w:tcPr>
            <w:tcW w:w="9747" w:type="dxa"/>
            <w:gridSpan w:val="6"/>
            <w:shd w:val="clear" w:color="auto" w:fill="auto"/>
            <w:vAlign w:val="bottom"/>
          </w:tcPr>
          <w:p w14:paraId="06421F21" w14:textId="77777777" w:rsidR="00D1678A" w:rsidRPr="00131485" w:rsidRDefault="00D1678A" w:rsidP="005A2EE6">
            <w:pPr>
              <w:ind w:right="-57"/>
              <w:jc w:val="both"/>
              <w:rPr>
                <w:rFonts w:eastAsia="Times New Roman"/>
                <w:b/>
                <w:sz w:val="24"/>
                <w:szCs w:val="24"/>
              </w:rPr>
            </w:pPr>
          </w:p>
        </w:tc>
      </w:tr>
      <w:tr w:rsidR="00C0194A" w14:paraId="1D4C5159" w14:textId="77777777" w:rsidTr="00C0194A">
        <w:trPr>
          <w:trHeight w:val="357"/>
        </w:trPr>
        <w:tc>
          <w:tcPr>
            <w:tcW w:w="1384" w:type="dxa"/>
            <w:shd w:val="clear" w:color="auto" w:fill="auto"/>
            <w:vAlign w:val="bottom"/>
          </w:tcPr>
          <w:p w14:paraId="0374E945" w14:textId="62FF1BFE" w:rsidR="00C0194A" w:rsidRPr="000E4F4E" w:rsidRDefault="00C0194A" w:rsidP="00C0194A">
            <w:pPr>
              <w:jc w:val="both"/>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70751429" w:rsidR="00C0194A" w:rsidRPr="000E4F4E" w:rsidRDefault="002035C1" w:rsidP="005A2EE6">
            <w:pPr>
              <w:jc w:val="both"/>
              <w:rPr>
                <w:rFonts w:eastAsia="Times New Roman"/>
                <w:sz w:val="26"/>
                <w:szCs w:val="26"/>
              </w:rPr>
            </w:pPr>
            <w:r>
              <w:rPr>
                <w:rFonts w:eastAsia="Times New Roman"/>
                <w:sz w:val="26"/>
                <w:szCs w:val="26"/>
              </w:rPr>
              <w:t>Славянской культуры</w:t>
            </w:r>
          </w:p>
        </w:tc>
      </w:tr>
      <w:tr w:rsidR="00C0194A" w14:paraId="1967AC99" w14:textId="77777777" w:rsidTr="00C0194A">
        <w:trPr>
          <w:trHeight w:val="357"/>
        </w:trPr>
        <w:tc>
          <w:tcPr>
            <w:tcW w:w="1384" w:type="dxa"/>
            <w:shd w:val="clear" w:color="auto" w:fill="auto"/>
            <w:vAlign w:val="bottom"/>
          </w:tcPr>
          <w:p w14:paraId="346A48CF" w14:textId="6C77F38E" w:rsidR="00C0194A" w:rsidRPr="000E4F4E" w:rsidRDefault="00C0194A" w:rsidP="00C0194A">
            <w:pPr>
              <w:jc w:val="both"/>
              <w:rPr>
                <w:rFonts w:eastAsia="Times New Roman"/>
                <w:sz w:val="26"/>
                <w:szCs w:val="26"/>
              </w:rPr>
            </w:pPr>
            <w:r>
              <w:rPr>
                <w:rFonts w:eastAsia="Times New Roman"/>
                <w:sz w:val="26"/>
                <w:szCs w:val="26"/>
              </w:rPr>
              <w:t xml:space="preserve">Кафедра </w:t>
            </w:r>
          </w:p>
        </w:tc>
        <w:tc>
          <w:tcPr>
            <w:tcW w:w="8363" w:type="dxa"/>
            <w:gridSpan w:val="5"/>
            <w:tcBorders>
              <w:bottom w:val="single" w:sz="4" w:space="0" w:color="auto"/>
            </w:tcBorders>
            <w:shd w:val="clear" w:color="auto" w:fill="auto"/>
            <w:vAlign w:val="bottom"/>
          </w:tcPr>
          <w:p w14:paraId="13D97B9B" w14:textId="56934DAC" w:rsidR="00C0194A" w:rsidRPr="000E4F4E" w:rsidRDefault="002035C1" w:rsidP="00C0194A">
            <w:pPr>
              <w:jc w:val="both"/>
              <w:rPr>
                <w:rFonts w:eastAsia="Times New Roman"/>
                <w:sz w:val="26"/>
                <w:szCs w:val="26"/>
              </w:rPr>
            </w:pPr>
            <w:r>
              <w:rPr>
                <w:rFonts w:eastAsia="Times New Roman"/>
                <w:sz w:val="26"/>
                <w:szCs w:val="26"/>
              </w:rPr>
              <w:t>Славяноведения и культурологии</w:t>
            </w:r>
          </w:p>
        </w:tc>
      </w:tr>
      <w:tr w:rsidR="00D1678A" w14:paraId="25416E50" w14:textId="77777777" w:rsidTr="00C0194A">
        <w:trPr>
          <w:trHeight w:val="850"/>
        </w:trPr>
        <w:tc>
          <w:tcPr>
            <w:tcW w:w="5062" w:type="dxa"/>
            <w:gridSpan w:val="2"/>
            <w:vMerge w:val="restart"/>
          </w:tcPr>
          <w:p w14:paraId="39552168" w14:textId="77777777" w:rsidR="00D1678A" w:rsidRDefault="00D1678A" w:rsidP="005A2EE6">
            <w:pPr>
              <w:jc w:val="both"/>
              <w:rPr>
                <w:rFonts w:eastAsia="Times New Roman"/>
                <w:sz w:val="24"/>
                <w:szCs w:val="24"/>
              </w:rPr>
            </w:pPr>
          </w:p>
        </w:tc>
        <w:tc>
          <w:tcPr>
            <w:tcW w:w="4685" w:type="dxa"/>
            <w:gridSpan w:val="4"/>
            <w:vAlign w:val="bottom"/>
          </w:tcPr>
          <w:p w14:paraId="11EF52A0" w14:textId="77777777" w:rsidR="00D1678A" w:rsidRPr="00983FBE" w:rsidRDefault="00D1678A" w:rsidP="005A2EE6">
            <w:pPr>
              <w:jc w:val="both"/>
              <w:rPr>
                <w:rFonts w:eastAsia="Times New Roman"/>
                <w:b/>
                <w:sz w:val="26"/>
                <w:szCs w:val="26"/>
              </w:rPr>
            </w:pPr>
          </w:p>
        </w:tc>
      </w:tr>
      <w:tr w:rsidR="00D1678A" w14:paraId="68DC0876" w14:textId="77777777" w:rsidTr="00C0194A">
        <w:trPr>
          <w:trHeight w:val="340"/>
        </w:trPr>
        <w:tc>
          <w:tcPr>
            <w:tcW w:w="5062" w:type="dxa"/>
            <w:gridSpan w:val="2"/>
            <w:vMerge/>
          </w:tcPr>
          <w:p w14:paraId="5A31B0A7" w14:textId="77777777" w:rsidR="00D1678A" w:rsidRDefault="00D1678A" w:rsidP="005A2EE6">
            <w:pPr>
              <w:jc w:val="both"/>
              <w:rPr>
                <w:rFonts w:eastAsia="Times New Roman"/>
                <w:sz w:val="24"/>
                <w:szCs w:val="24"/>
              </w:rPr>
            </w:pPr>
          </w:p>
        </w:tc>
        <w:tc>
          <w:tcPr>
            <w:tcW w:w="4685" w:type="dxa"/>
            <w:gridSpan w:val="4"/>
            <w:vAlign w:val="bottom"/>
          </w:tcPr>
          <w:p w14:paraId="3F52DC59" w14:textId="77777777" w:rsidR="00D1678A" w:rsidRPr="00983FBE" w:rsidRDefault="00D1678A" w:rsidP="005A2EE6">
            <w:pPr>
              <w:jc w:val="both"/>
              <w:rPr>
                <w:rFonts w:eastAsia="Times New Roman"/>
                <w:sz w:val="26"/>
                <w:szCs w:val="26"/>
              </w:rPr>
            </w:pPr>
          </w:p>
        </w:tc>
      </w:tr>
      <w:tr w:rsidR="00D1678A" w14:paraId="379FC093" w14:textId="77777777" w:rsidTr="00C0194A">
        <w:trPr>
          <w:trHeight w:val="680"/>
        </w:trPr>
        <w:tc>
          <w:tcPr>
            <w:tcW w:w="5062" w:type="dxa"/>
            <w:gridSpan w:val="2"/>
            <w:vMerge/>
          </w:tcPr>
          <w:p w14:paraId="5C3D97AB" w14:textId="77777777" w:rsidR="00D1678A" w:rsidRDefault="00D1678A" w:rsidP="005A2EE6">
            <w:pPr>
              <w:jc w:val="both"/>
              <w:rPr>
                <w:rFonts w:eastAsia="Times New Roman"/>
                <w:sz w:val="24"/>
                <w:szCs w:val="24"/>
              </w:rPr>
            </w:pPr>
          </w:p>
        </w:tc>
        <w:tc>
          <w:tcPr>
            <w:tcW w:w="2842" w:type="dxa"/>
            <w:gridSpan w:val="2"/>
            <w:vAlign w:val="bottom"/>
          </w:tcPr>
          <w:p w14:paraId="41F05E2D" w14:textId="77777777" w:rsidR="00D1678A" w:rsidRPr="00983FBE" w:rsidRDefault="00D1678A" w:rsidP="005A2EE6">
            <w:pPr>
              <w:jc w:val="both"/>
              <w:rPr>
                <w:rFonts w:eastAsia="Times New Roman"/>
                <w:sz w:val="26"/>
                <w:szCs w:val="26"/>
              </w:rPr>
            </w:pPr>
          </w:p>
        </w:tc>
        <w:tc>
          <w:tcPr>
            <w:tcW w:w="1843" w:type="dxa"/>
            <w:gridSpan w:val="2"/>
            <w:vAlign w:val="bottom"/>
          </w:tcPr>
          <w:p w14:paraId="3D59C322" w14:textId="77777777" w:rsidR="00D1678A" w:rsidRPr="00983FBE" w:rsidRDefault="00D1678A" w:rsidP="005A2EE6">
            <w:pPr>
              <w:jc w:val="both"/>
              <w:rPr>
                <w:rFonts w:eastAsia="Times New Roman"/>
                <w:sz w:val="26"/>
                <w:szCs w:val="26"/>
              </w:rPr>
            </w:pPr>
          </w:p>
        </w:tc>
      </w:tr>
      <w:tr w:rsidR="00D1678A" w14:paraId="37BFF87B" w14:textId="77777777" w:rsidTr="00C0194A">
        <w:trPr>
          <w:trHeight w:val="340"/>
        </w:trPr>
        <w:tc>
          <w:tcPr>
            <w:tcW w:w="5062" w:type="dxa"/>
            <w:gridSpan w:val="2"/>
            <w:vMerge/>
          </w:tcPr>
          <w:p w14:paraId="06AB9D59" w14:textId="77777777" w:rsidR="00D1678A" w:rsidRDefault="00D1678A" w:rsidP="005A2EE6">
            <w:pPr>
              <w:jc w:val="both"/>
              <w:rPr>
                <w:rFonts w:eastAsia="Times New Roman"/>
                <w:sz w:val="24"/>
                <w:szCs w:val="24"/>
              </w:rPr>
            </w:pPr>
          </w:p>
        </w:tc>
        <w:tc>
          <w:tcPr>
            <w:tcW w:w="1360" w:type="dxa"/>
            <w:shd w:val="clear" w:color="auto" w:fill="auto"/>
            <w:vAlign w:val="bottom"/>
          </w:tcPr>
          <w:p w14:paraId="00C01FED" w14:textId="77777777" w:rsidR="00D1678A" w:rsidRPr="007D3E7F" w:rsidRDefault="00D1678A" w:rsidP="005A2EE6">
            <w:pPr>
              <w:jc w:val="both"/>
              <w:rPr>
                <w:rFonts w:eastAsia="Times New Roman"/>
                <w:i/>
                <w:sz w:val="26"/>
                <w:szCs w:val="26"/>
                <w:u w:val="single"/>
              </w:rPr>
            </w:pPr>
          </w:p>
        </w:tc>
        <w:tc>
          <w:tcPr>
            <w:tcW w:w="1482" w:type="dxa"/>
            <w:shd w:val="clear" w:color="auto" w:fill="auto"/>
            <w:vAlign w:val="bottom"/>
          </w:tcPr>
          <w:p w14:paraId="65956A3D" w14:textId="77777777" w:rsidR="00D1678A" w:rsidRPr="007D3E7F" w:rsidRDefault="00D1678A" w:rsidP="005A2EE6">
            <w:pPr>
              <w:jc w:val="both"/>
              <w:rPr>
                <w:rFonts w:eastAsia="Times New Roman"/>
                <w:i/>
                <w:sz w:val="26"/>
                <w:szCs w:val="26"/>
                <w:u w:val="single"/>
              </w:rPr>
            </w:pPr>
          </w:p>
        </w:tc>
        <w:tc>
          <w:tcPr>
            <w:tcW w:w="707" w:type="dxa"/>
            <w:shd w:val="clear" w:color="auto" w:fill="auto"/>
            <w:vAlign w:val="bottom"/>
          </w:tcPr>
          <w:p w14:paraId="30198745" w14:textId="77777777" w:rsidR="00D1678A" w:rsidRPr="00A22AEC" w:rsidRDefault="00D1678A" w:rsidP="005A2EE6">
            <w:pPr>
              <w:jc w:val="both"/>
              <w:rPr>
                <w:rFonts w:eastAsia="Times New Roman"/>
                <w:i/>
                <w:color w:val="FF0000"/>
                <w:sz w:val="26"/>
                <w:szCs w:val="26"/>
              </w:rPr>
            </w:pPr>
          </w:p>
        </w:tc>
        <w:tc>
          <w:tcPr>
            <w:tcW w:w="1136" w:type="dxa"/>
            <w:vAlign w:val="bottom"/>
          </w:tcPr>
          <w:p w14:paraId="5E673097" w14:textId="77777777" w:rsidR="00D1678A" w:rsidRPr="00983FBE" w:rsidRDefault="00D1678A" w:rsidP="005A2EE6">
            <w:pPr>
              <w:jc w:val="both"/>
              <w:rPr>
                <w:rFonts w:eastAsia="Times New Roman"/>
                <w:sz w:val="26"/>
                <w:szCs w:val="26"/>
              </w:rPr>
            </w:pPr>
          </w:p>
        </w:tc>
      </w:tr>
    </w:tbl>
    <w:p w14:paraId="15795395" w14:textId="77777777" w:rsidR="004844E1" w:rsidRDefault="004844E1"/>
    <w:p w14:paraId="110FE4A8" w14:textId="77777777" w:rsidR="004844E1" w:rsidRDefault="004844E1"/>
    <w:p w14:paraId="3F69101A" w14:textId="77777777" w:rsidR="00A76E18" w:rsidRDefault="00A76E18"/>
    <w:p w14:paraId="3C9B961A" w14:textId="77777777" w:rsidR="00A76E18" w:rsidRDefault="00A76E18"/>
    <w:p w14:paraId="37DA496C" w14:textId="77777777" w:rsidR="00A76E18" w:rsidRDefault="00A76E18"/>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5"/>
        <w:gridCol w:w="1168"/>
        <w:gridCol w:w="4394"/>
      </w:tblGrid>
      <w:tr w:rsidR="00A76E18" w14:paraId="23335884" w14:textId="77777777" w:rsidTr="00A76E18">
        <w:trPr>
          <w:trHeight w:val="567"/>
        </w:trPr>
        <w:tc>
          <w:tcPr>
            <w:tcW w:w="9747" w:type="dxa"/>
            <w:gridSpan w:val="3"/>
            <w:vAlign w:val="bottom"/>
          </w:tcPr>
          <w:p w14:paraId="46A1013D" w14:textId="77777777" w:rsidR="00A76E18" w:rsidRPr="00F5486D" w:rsidRDefault="00A76E18" w:rsidP="004844E1">
            <w:pPr>
              <w:jc w:val="center"/>
              <w:rPr>
                <w:b/>
                <w:sz w:val="26"/>
                <w:szCs w:val="26"/>
              </w:rPr>
            </w:pPr>
            <w:r w:rsidRPr="00F5486D">
              <w:rPr>
                <w:b/>
                <w:sz w:val="26"/>
                <w:szCs w:val="26"/>
              </w:rPr>
              <w:t>РАБОЧАЯ ПРОГРАММА</w:t>
            </w:r>
          </w:p>
          <w:p w14:paraId="5AAC688A" w14:textId="0E5FFE7B" w:rsidR="00A76E18" w:rsidRPr="00F5486D" w:rsidRDefault="001D1254" w:rsidP="004844E1">
            <w:pPr>
              <w:jc w:val="center"/>
              <w:rPr>
                <w:b/>
                <w:sz w:val="26"/>
                <w:szCs w:val="26"/>
              </w:rPr>
            </w:pPr>
            <w:r>
              <w:rPr>
                <w:b/>
                <w:i/>
                <w:sz w:val="26"/>
                <w:szCs w:val="26"/>
              </w:rPr>
              <w:t>УЧЕБНОЙ</w:t>
            </w:r>
            <w:r w:rsidR="00A76E18">
              <w:rPr>
                <w:b/>
                <w:i/>
                <w:sz w:val="26"/>
                <w:szCs w:val="26"/>
              </w:rPr>
              <w:t xml:space="preserve"> </w:t>
            </w:r>
            <w:r w:rsidR="00A76E18">
              <w:rPr>
                <w:b/>
                <w:sz w:val="26"/>
                <w:szCs w:val="26"/>
              </w:rPr>
              <w:t>ПРАКТИКИ</w:t>
            </w:r>
          </w:p>
        </w:tc>
      </w:tr>
      <w:tr w:rsidR="00E05948" w14:paraId="49A5B033" w14:textId="77777777" w:rsidTr="004844E1">
        <w:trPr>
          <w:trHeight w:val="510"/>
        </w:trPr>
        <w:tc>
          <w:tcPr>
            <w:tcW w:w="9747" w:type="dxa"/>
            <w:gridSpan w:val="3"/>
            <w:tcBorders>
              <w:bottom w:val="single" w:sz="4" w:space="0" w:color="auto"/>
            </w:tcBorders>
            <w:vAlign w:val="bottom"/>
          </w:tcPr>
          <w:p w14:paraId="2ADF0A95" w14:textId="061EC0F6" w:rsidR="00E05948" w:rsidRPr="00114450" w:rsidRDefault="00524395" w:rsidP="001D1254">
            <w:pPr>
              <w:jc w:val="center"/>
              <w:rPr>
                <w:sz w:val="26"/>
                <w:szCs w:val="26"/>
              </w:rPr>
            </w:pPr>
            <w:r w:rsidRPr="00524395">
              <w:rPr>
                <w:b/>
                <w:sz w:val="26"/>
                <w:szCs w:val="26"/>
              </w:rPr>
              <w:t>Ознакомительная практика</w:t>
            </w:r>
          </w:p>
        </w:tc>
      </w:tr>
      <w:tr w:rsidR="00D1678A" w14:paraId="63E7358B" w14:textId="77777777" w:rsidTr="00C0194A">
        <w:trPr>
          <w:trHeight w:val="567"/>
        </w:trPr>
        <w:tc>
          <w:tcPr>
            <w:tcW w:w="4185" w:type="dxa"/>
            <w:tcBorders>
              <w:top w:val="single" w:sz="4" w:space="0" w:color="auto"/>
            </w:tcBorders>
            <w:shd w:val="clear" w:color="auto" w:fill="auto"/>
            <w:vAlign w:val="center"/>
          </w:tcPr>
          <w:p w14:paraId="74656599" w14:textId="77777777" w:rsidR="00D1678A" w:rsidRPr="00114450" w:rsidRDefault="00D1678A" w:rsidP="005A2EE6">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5562" w:type="dxa"/>
            <w:gridSpan w:val="2"/>
            <w:tcBorders>
              <w:top w:val="single" w:sz="4" w:space="0" w:color="auto"/>
            </w:tcBorders>
            <w:shd w:val="clear" w:color="auto" w:fill="auto"/>
            <w:vAlign w:val="center"/>
          </w:tcPr>
          <w:p w14:paraId="70F78CF3" w14:textId="6CF79985" w:rsidR="00D1678A" w:rsidRPr="00BB0414" w:rsidRDefault="00D1678A" w:rsidP="001D1254">
            <w:pPr>
              <w:rPr>
                <w:sz w:val="26"/>
                <w:szCs w:val="26"/>
              </w:rPr>
            </w:pPr>
            <w:bookmarkStart w:id="5" w:name="_Toc56765515"/>
            <w:bookmarkStart w:id="6" w:name="_Toc57022813"/>
            <w:bookmarkStart w:id="7" w:name="_Toc57024931"/>
            <w:bookmarkStart w:id="8" w:name="_Toc57025164"/>
            <w:bookmarkStart w:id="9" w:name="_Toc62039379"/>
            <w:proofErr w:type="spellStart"/>
            <w:r w:rsidRPr="00BB0414">
              <w:rPr>
                <w:sz w:val="26"/>
                <w:szCs w:val="26"/>
              </w:rPr>
              <w:t>бакалавриат</w:t>
            </w:r>
            <w:bookmarkEnd w:id="5"/>
            <w:bookmarkEnd w:id="6"/>
            <w:bookmarkEnd w:id="7"/>
            <w:bookmarkEnd w:id="8"/>
            <w:bookmarkEnd w:id="9"/>
            <w:proofErr w:type="spellEnd"/>
          </w:p>
        </w:tc>
      </w:tr>
      <w:tr w:rsidR="00D1678A" w14:paraId="7BAE84EC" w14:textId="77777777" w:rsidTr="001D1254">
        <w:trPr>
          <w:trHeight w:val="567"/>
        </w:trPr>
        <w:tc>
          <w:tcPr>
            <w:tcW w:w="4185" w:type="dxa"/>
            <w:shd w:val="clear" w:color="auto" w:fill="auto"/>
            <w:vAlign w:val="center"/>
          </w:tcPr>
          <w:p w14:paraId="37FE0BA9" w14:textId="77777777" w:rsidR="00D1678A" w:rsidRPr="00114450" w:rsidRDefault="00D1678A" w:rsidP="005A2EE6">
            <w:pPr>
              <w:rPr>
                <w:sz w:val="26"/>
                <w:szCs w:val="26"/>
              </w:rPr>
            </w:pPr>
            <w:r w:rsidRPr="00114450">
              <w:rPr>
                <w:sz w:val="26"/>
                <w:szCs w:val="26"/>
              </w:rPr>
              <w:t>Направление подготовки /Специальность</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1168" w:type="dxa"/>
            <w:shd w:val="clear" w:color="auto" w:fill="auto"/>
            <w:vAlign w:val="center"/>
          </w:tcPr>
          <w:p w14:paraId="28121708" w14:textId="6ECF668B" w:rsidR="00D1678A" w:rsidRPr="00BB0414" w:rsidRDefault="001D1254" w:rsidP="001D1254">
            <w:pPr>
              <w:rPr>
                <w:sz w:val="26"/>
                <w:szCs w:val="26"/>
              </w:rPr>
            </w:pPr>
            <w:r>
              <w:rPr>
                <w:sz w:val="26"/>
                <w:szCs w:val="26"/>
              </w:rPr>
              <w:t>51.03.01</w:t>
            </w:r>
          </w:p>
        </w:tc>
        <w:tc>
          <w:tcPr>
            <w:tcW w:w="4394" w:type="dxa"/>
            <w:shd w:val="clear" w:color="auto" w:fill="auto"/>
            <w:vAlign w:val="center"/>
          </w:tcPr>
          <w:p w14:paraId="590A5011" w14:textId="64C8254B" w:rsidR="00D1678A" w:rsidRPr="00BB0414" w:rsidRDefault="001D1254" w:rsidP="005A2EE6">
            <w:pPr>
              <w:rPr>
                <w:sz w:val="26"/>
                <w:szCs w:val="26"/>
              </w:rPr>
            </w:pPr>
            <w:r>
              <w:rPr>
                <w:sz w:val="26"/>
                <w:szCs w:val="26"/>
              </w:rPr>
              <w:t>Культурология</w:t>
            </w:r>
          </w:p>
        </w:tc>
      </w:tr>
      <w:tr w:rsidR="00D1678A" w14:paraId="1269E1FA" w14:textId="77777777" w:rsidTr="00C0194A">
        <w:trPr>
          <w:trHeight w:val="567"/>
        </w:trPr>
        <w:tc>
          <w:tcPr>
            <w:tcW w:w="4185" w:type="dxa"/>
            <w:shd w:val="clear" w:color="auto" w:fill="auto"/>
            <w:vAlign w:val="center"/>
          </w:tcPr>
          <w:p w14:paraId="712E4F63" w14:textId="77777777" w:rsidR="00D1678A" w:rsidRPr="00114450" w:rsidRDefault="00D1678A" w:rsidP="005A2EE6">
            <w:pPr>
              <w:rPr>
                <w:sz w:val="26"/>
                <w:szCs w:val="26"/>
              </w:rPr>
            </w:pPr>
            <w:r w:rsidRPr="00114450">
              <w:rPr>
                <w:sz w:val="26"/>
                <w:szCs w:val="26"/>
              </w:rPr>
              <w:t>Направленность (профиль)/ Специализация</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5562" w:type="dxa"/>
            <w:gridSpan w:val="2"/>
            <w:shd w:val="clear" w:color="auto" w:fill="auto"/>
            <w:vAlign w:val="center"/>
          </w:tcPr>
          <w:p w14:paraId="18A87A56" w14:textId="044DE733" w:rsidR="00D1678A" w:rsidRPr="00BB0414" w:rsidRDefault="00524395" w:rsidP="00524395">
            <w:pPr>
              <w:rPr>
                <w:sz w:val="26"/>
                <w:szCs w:val="26"/>
              </w:rPr>
            </w:pPr>
            <w:r>
              <w:rPr>
                <w:sz w:val="26"/>
                <w:szCs w:val="26"/>
              </w:rPr>
              <w:t>Теория и история культур</w:t>
            </w:r>
          </w:p>
        </w:tc>
      </w:tr>
      <w:tr w:rsidR="00D1678A" w14:paraId="36E254F3" w14:textId="77777777" w:rsidTr="00C0194A">
        <w:trPr>
          <w:trHeight w:val="567"/>
        </w:trPr>
        <w:tc>
          <w:tcPr>
            <w:tcW w:w="4185" w:type="dxa"/>
            <w:shd w:val="clear" w:color="auto" w:fill="auto"/>
            <w:vAlign w:val="center"/>
          </w:tcPr>
          <w:p w14:paraId="030EF829" w14:textId="77777777" w:rsidR="00D1678A" w:rsidRPr="00114450" w:rsidRDefault="00BC564D" w:rsidP="005A2EE6">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5562" w:type="dxa"/>
            <w:gridSpan w:val="2"/>
            <w:shd w:val="clear" w:color="auto" w:fill="auto"/>
            <w:vAlign w:val="center"/>
          </w:tcPr>
          <w:p w14:paraId="7052E32E" w14:textId="1C9B1D2E" w:rsidR="00D1678A" w:rsidRPr="00BB0414" w:rsidRDefault="00524395" w:rsidP="005A2EE6">
            <w:pPr>
              <w:rPr>
                <w:sz w:val="26"/>
                <w:szCs w:val="26"/>
              </w:rPr>
            </w:pPr>
            <w:r>
              <w:rPr>
                <w:sz w:val="26"/>
                <w:szCs w:val="26"/>
              </w:rPr>
              <w:t>4 года</w:t>
            </w:r>
          </w:p>
        </w:tc>
      </w:tr>
      <w:tr w:rsidR="00D1678A" w14:paraId="74441AA2" w14:textId="77777777" w:rsidTr="00C0194A">
        <w:trPr>
          <w:trHeight w:val="567"/>
        </w:trPr>
        <w:tc>
          <w:tcPr>
            <w:tcW w:w="4185" w:type="dxa"/>
            <w:shd w:val="clear" w:color="auto" w:fill="auto"/>
            <w:vAlign w:val="center"/>
          </w:tcPr>
          <w:p w14:paraId="23E1B4C9" w14:textId="77777777" w:rsidR="00D1678A" w:rsidRPr="00114450" w:rsidRDefault="00D1678A" w:rsidP="005A2EE6">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5562" w:type="dxa"/>
            <w:gridSpan w:val="2"/>
            <w:shd w:val="clear" w:color="auto" w:fill="auto"/>
            <w:vAlign w:val="center"/>
          </w:tcPr>
          <w:p w14:paraId="24E159F0" w14:textId="35F3C079" w:rsidR="00D1678A" w:rsidRPr="00BB0414" w:rsidRDefault="00524395" w:rsidP="00524395">
            <w:pPr>
              <w:rPr>
                <w:sz w:val="26"/>
                <w:szCs w:val="26"/>
              </w:rPr>
            </w:pPr>
            <w:r>
              <w:rPr>
                <w:sz w:val="26"/>
                <w:szCs w:val="26"/>
              </w:rPr>
              <w:t>очная</w:t>
            </w:r>
          </w:p>
        </w:tc>
      </w:tr>
    </w:tbl>
    <w:p w14:paraId="73BEBFDF" w14:textId="77777777" w:rsidR="00D1678A" w:rsidRDefault="00D1678A" w:rsidP="005A2EE6">
      <w:pPr>
        <w:jc w:val="both"/>
        <w:rPr>
          <w:rFonts w:eastAsia="Times New Roman"/>
          <w:sz w:val="24"/>
          <w:szCs w:val="24"/>
        </w:rPr>
      </w:pPr>
    </w:p>
    <w:p w14:paraId="77D3B423" w14:textId="77777777" w:rsidR="00D1678A" w:rsidRDefault="00D1678A" w:rsidP="005A2EE6">
      <w:pPr>
        <w:jc w:val="both"/>
        <w:rPr>
          <w:rFonts w:eastAsia="Times New Roman"/>
          <w:sz w:val="24"/>
          <w:szCs w:val="24"/>
        </w:rPr>
      </w:pPr>
    </w:p>
    <w:p w14:paraId="194114B9" w14:textId="5B1EAF85" w:rsidR="00982DB0" w:rsidRPr="00F26710" w:rsidRDefault="00982DB0" w:rsidP="00982DB0">
      <w:pPr>
        <w:tabs>
          <w:tab w:val="left" w:pos="708"/>
        </w:tabs>
        <w:jc w:val="both"/>
        <w:rPr>
          <w:rFonts w:eastAsia="Times New Roman"/>
          <w:b/>
          <w:i/>
          <w:sz w:val="24"/>
          <w:szCs w:val="24"/>
        </w:rPr>
      </w:pPr>
    </w:p>
    <w:p w14:paraId="0FB292BC" w14:textId="77777777" w:rsidR="00D1678A" w:rsidRDefault="00D1678A" w:rsidP="005A2EE6">
      <w:pPr>
        <w:jc w:val="both"/>
        <w:rPr>
          <w:rFonts w:eastAsia="Times New Roman"/>
          <w:sz w:val="24"/>
          <w:szCs w:val="24"/>
        </w:rPr>
        <w:sectPr w:rsidR="00D1678A" w:rsidSect="00817ACD">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tbl>
      <w:tblPr>
        <w:tblStyle w:val="a8"/>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944"/>
        <w:gridCol w:w="2311"/>
        <w:gridCol w:w="1702"/>
        <w:gridCol w:w="2410"/>
      </w:tblGrid>
      <w:tr w:rsidR="00D1678A" w:rsidRPr="00B4296A" w14:paraId="244C7DE0" w14:textId="77777777" w:rsidTr="00005D74">
        <w:trPr>
          <w:trHeight w:val="1900"/>
        </w:trPr>
        <w:tc>
          <w:tcPr>
            <w:tcW w:w="9748" w:type="dxa"/>
            <w:gridSpan w:val="5"/>
          </w:tcPr>
          <w:p w14:paraId="50B3FF0D" w14:textId="4E82E2A5" w:rsidR="00AC3042" w:rsidRPr="00AC3042" w:rsidRDefault="00C6350D" w:rsidP="00524395">
            <w:pPr>
              <w:ind w:firstLine="709"/>
              <w:jc w:val="both"/>
              <w:rPr>
                <w:rFonts w:eastAsia="Times New Roman"/>
                <w:sz w:val="26"/>
                <w:szCs w:val="26"/>
              </w:rPr>
            </w:pPr>
            <w:r w:rsidRPr="00AC3042">
              <w:rPr>
                <w:rFonts w:eastAsia="Times New Roman"/>
                <w:sz w:val="24"/>
                <w:szCs w:val="24"/>
              </w:rPr>
              <w:lastRenderedPageBreak/>
              <w:t>Рабочая</w:t>
            </w:r>
            <w:r w:rsidR="00D1678A" w:rsidRPr="00AC3042">
              <w:rPr>
                <w:rFonts w:eastAsia="Times New Roman"/>
                <w:sz w:val="24"/>
                <w:szCs w:val="24"/>
              </w:rPr>
              <w:t xml:space="preserve"> программа </w:t>
            </w:r>
            <w:r w:rsidR="00524395">
              <w:rPr>
                <w:rFonts w:eastAsia="Times New Roman"/>
                <w:i/>
                <w:sz w:val="24"/>
                <w:szCs w:val="24"/>
              </w:rPr>
              <w:t>учебной</w:t>
            </w:r>
            <w:r w:rsidR="00A75A40">
              <w:rPr>
                <w:rFonts w:eastAsia="Times New Roman"/>
                <w:sz w:val="24"/>
                <w:szCs w:val="24"/>
              </w:rPr>
              <w:t xml:space="preserve"> </w:t>
            </w:r>
            <w:r w:rsidR="00BB0987">
              <w:rPr>
                <w:rFonts w:eastAsia="Times New Roman"/>
                <w:sz w:val="24"/>
                <w:szCs w:val="24"/>
              </w:rPr>
              <w:t>практики</w:t>
            </w:r>
            <w:r w:rsidRPr="00AC3042">
              <w:rPr>
                <w:rFonts w:eastAsia="Times New Roman"/>
                <w:sz w:val="24"/>
                <w:szCs w:val="24"/>
              </w:rPr>
              <w:t xml:space="preserve"> </w:t>
            </w:r>
            <w:r w:rsidR="00524395">
              <w:rPr>
                <w:rFonts w:eastAsia="Times New Roman"/>
                <w:sz w:val="24"/>
                <w:szCs w:val="24"/>
              </w:rPr>
              <w:t>Ознакомительная практика</w:t>
            </w:r>
            <w:r w:rsidR="00D1678A" w:rsidRPr="00AC3042">
              <w:rPr>
                <w:rFonts w:eastAsia="Times New Roman"/>
                <w:sz w:val="24"/>
                <w:szCs w:val="24"/>
              </w:rPr>
              <w:t xml:space="preserve"> </w:t>
            </w:r>
            <w:r w:rsidR="00AC3042" w:rsidRPr="004D03D2">
              <w:rPr>
                <w:rFonts w:eastAsia="Times New Roman"/>
                <w:sz w:val="24"/>
                <w:szCs w:val="24"/>
              </w:rPr>
              <w:t>основной профессиональной образовательной программ</w:t>
            </w:r>
            <w:r w:rsidR="0060426D" w:rsidRPr="004D03D2">
              <w:rPr>
                <w:rFonts w:eastAsia="Times New Roman"/>
                <w:sz w:val="24"/>
                <w:szCs w:val="24"/>
              </w:rPr>
              <w:t>ы</w:t>
            </w:r>
            <w:r w:rsidR="00AC3042" w:rsidRPr="004D03D2">
              <w:rPr>
                <w:rFonts w:eastAsia="Times New Roman"/>
                <w:sz w:val="24"/>
                <w:szCs w:val="24"/>
              </w:rPr>
              <w:t xml:space="preserve"> высшего образования, </w:t>
            </w:r>
            <w:r w:rsidR="004429B5" w:rsidRPr="004D03D2">
              <w:rPr>
                <w:rFonts w:eastAsia="Times New Roman"/>
                <w:sz w:val="24"/>
                <w:szCs w:val="24"/>
              </w:rPr>
              <w:t xml:space="preserve">по направлению подготовки </w:t>
            </w:r>
            <w:r w:rsidR="00524395">
              <w:rPr>
                <w:rFonts w:eastAsia="Times New Roman"/>
                <w:sz w:val="24"/>
                <w:szCs w:val="24"/>
              </w:rPr>
              <w:t>51.03.01. Культурология</w:t>
            </w:r>
            <w:r w:rsidR="004429B5" w:rsidRPr="004D03D2">
              <w:rPr>
                <w:rFonts w:eastAsia="Times New Roman"/>
                <w:sz w:val="24"/>
                <w:szCs w:val="24"/>
              </w:rPr>
              <w:t xml:space="preserve"> направленность (профиль)</w:t>
            </w:r>
            <w:r w:rsidR="009826E2">
              <w:rPr>
                <w:rFonts w:eastAsia="Times New Roman"/>
                <w:sz w:val="24"/>
                <w:szCs w:val="24"/>
              </w:rPr>
              <w:t xml:space="preserve"> –</w:t>
            </w:r>
            <w:r w:rsidR="004429B5" w:rsidRPr="004D03D2">
              <w:rPr>
                <w:rFonts w:eastAsia="Times New Roman"/>
                <w:sz w:val="24"/>
                <w:szCs w:val="24"/>
              </w:rPr>
              <w:t xml:space="preserve"> </w:t>
            </w:r>
            <w:r w:rsidR="00524395">
              <w:rPr>
                <w:rFonts w:eastAsia="Times New Roman"/>
                <w:sz w:val="24"/>
                <w:szCs w:val="24"/>
              </w:rPr>
              <w:t>Теория и история культур</w:t>
            </w:r>
            <w:r w:rsidR="004429B5" w:rsidRPr="004D03D2">
              <w:rPr>
                <w:rFonts w:eastAsia="Times New Roman"/>
                <w:i/>
                <w:sz w:val="24"/>
                <w:szCs w:val="24"/>
              </w:rPr>
              <w:t>,</w:t>
            </w:r>
            <w:r w:rsidR="004429B5" w:rsidRPr="004D03D2">
              <w:rPr>
                <w:rFonts w:eastAsia="Times New Roman"/>
                <w:sz w:val="24"/>
                <w:szCs w:val="24"/>
              </w:rPr>
              <w:t xml:space="preserve"> </w:t>
            </w:r>
            <w:r w:rsidR="00AC3042" w:rsidRPr="004D03D2">
              <w:rPr>
                <w:rFonts w:eastAsia="Times New Roman"/>
                <w:sz w:val="24"/>
                <w:szCs w:val="24"/>
              </w:rPr>
              <w:t xml:space="preserve">утвержденной Ученым советом университета </w:t>
            </w:r>
            <w:proofErr w:type="gramStart"/>
            <w:r w:rsidR="00AC3042" w:rsidRPr="004D03D2">
              <w:rPr>
                <w:rFonts w:eastAsia="Times New Roman"/>
                <w:sz w:val="24"/>
                <w:szCs w:val="24"/>
              </w:rPr>
              <w:t xml:space="preserve">от </w:t>
            </w:r>
            <w:r w:rsidR="00AC3042" w:rsidRPr="004D03D2">
              <w:rPr>
                <w:rFonts w:eastAsia="Times New Roman"/>
                <w:i/>
                <w:sz w:val="24"/>
                <w:szCs w:val="24"/>
              </w:rPr>
              <w:t>дата</w:t>
            </w:r>
            <w:proofErr w:type="gramEnd"/>
            <w:r w:rsidR="00AC3042" w:rsidRPr="004D03D2">
              <w:rPr>
                <w:rFonts w:eastAsia="Times New Roman"/>
                <w:i/>
                <w:sz w:val="24"/>
                <w:szCs w:val="24"/>
              </w:rPr>
              <w:t xml:space="preserve"> утверждения, </w:t>
            </w:r>
            <w:r w:rsidR="00AC3042" w:rsidRPr="004D03D2">
              <w:rPr>
                <w:rFonts w:eastAsia="Times New Roman"/>
                <w:sz w:val="24"/>
                <w:szCs w:val="24"/>
              </w:rPr>
              <w:t>протокол</w:t>
            </w:r>
            <w:r w:rsidR="00AC3042" w:rsidRPr="004D03D2">
              <w:rPr>
                <w:rFonts w:eastAsia="Times New Roman"/>
                <w:i/>
                <w:sz w:val="24"/>
                <w:szCs w:val="24"/>
              </w:rPr>
              <w:t xml:space="preserve"> </w:t>
            </w:r>
            <w:r w:rsidR="00AC3042" w:rsidRPr="004D03D2">
              <w:rPr>
                <w:rFonts w:eastAsia="Times New Roman"/>
                <w:sz w:val="24"/>
                <w:szCs w:val="24"/>
              </w:rPr>
              <w:t>№</w:t>
            </w:r>
            <w:r w:rsidR="00AC3042" w:rsidRPr="004D03D2">
              <w:rPr>
                <w:rFonts w:eastAsia="Times New Roman"/>
                <w:i/>
                <w:sz w:val="24"/>
                <w:szCs w:val="24"/>
              </w:rPr>
              <w:t xml:space="preserve"> ____.</w:t>
            </w:r>
            <w:r w:rsidR="00CC32F0">
              <w:rPr>
                <w:rFonts w:eastAsia="Times New Roman"/>
                <w:sz w:val="24"/>
                <w:szCs w:val="24"/>
              </w:rPr>
              <w:t xml:space="preserve"> </w:t>
            </w:r>
          </w:p>
        </w:tc>
      </w:tr>
      <w:tr w:rsidR="00D1678A" w:rsidRPr="00AC3042" w14:paraId="172E760E" w14:textId="77777777" w:rsidTr="00B431BF">
        <w:trPr>
          <w:trHeight w:val="850"/>
        </w:trPr>
        <w:tc>
          <w:tcPr>
            <w:tcW w:w="9748" w:type="dxa"/>
            <w:gridSpan w:val="5"/>
            <w:vAlign w:val="bottom"/>
          </w:tcPr>
          <w:p w14:paraId="2585C049" w14:textId="76D1257B" w:rsidR="00D1678A" w:rsidRPr="00AC3042" w:rsidRDefault="004075D8" w:rsidP="005A2EE6">
            <w:pPr>
              <w:jc w:val="both"/>
              <w:rPr>
                <w:rFonts w:eastAsia="Times New Roman"/>
                <w:sz w:val="24"/>
                <w:szCs w:val="24"/>
              </w:rPr>
            </w:pPr>
            <w:r w:rsidRPr="00AC3042">
              <w:rPr>
                <w:rFonts w:eastAsia="Times New Roman"/>
                <w:sz w:val="24"/>
                <w:szCs w:val="24"/>
              </w:rPr>
              <w:t>Разработчик(и)</w:t>
            </w:r>
            <w:r w:rsidR="00206C3D" w:rsidRPr="00AC3042">
              <w:rPr>
                <w:rFonts w:eastAsia="Times New Roman"/>
                <w:sz w:val="24"/>
                <w:szCs w:val="24"/>
              </w:rPr>
              <w:t xml:space="preserve"> рабоч</w:t>
            </w:r>
            <w:r w:rsidR="00A75A40">
              <w:rPr>
                <w:rFonts w:eastAsia="Times New Roman"/>
                <w:sz w:val="24"/>
                <w:szCs w:val="24"/>
              </w:rPr>
              <w:t xml:space="preserve">ей программы </w:t>
            </w:r>
            <w:r w:rsidR="00A75A40" w:rsidRPr="00A75A40">
              <w:rPr>
                <w:rFonts w:eastAsia="Times New Roman"/>
                <w:i/>
                <w:sz w:val="24"/>
                <w:szCs w:val="24"/>
              </w:rPr>
              <w:t>учебной/производственной</w:t>
            </w:r>
            <w:r w:rsidR="00A75A40">
              <w:rPr>
                <w:rFonts w:eastAsia="Times New Roman"/>
                <w:sz w:val="24"/>
                <w:szCs w:val="24"/>
              </w:rPr>
              <w:t xml:space="preserve"> практики</w:t>
            </w:r>
            <w:r w:rsidRPr="00AC3042">
              <w:rPr>
                <w:rFonts w:eastAsia="Times New Roman"/>
                <w:sz w:val="24"/>
                <w:szCs w:val="24"/>
              </w:rPr>
              <w:t>:</w:t>
            </w:r>
          </w:p>
        </w:tc>
      </w:tr>
      <w:tr w:rsidR="00D1678A" w:rsidRPr="00AC3042" w14:paraId="2D3698C8" w14:textId="77777777" w:rsidTr="00982DB0">
        <w:trPr>
          <w:trHeight w:val="567"/>
        </w:trPr>
        <w:tc>
          <w:tcPr>
            <w:tcW w:w="381" w:type="dxa"/>
            <w:vAlign w:val="center"/>
          </w:tcPr>
          <w:p w14:paraId="6C73C023"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F9F02BD" w14:textId="73F0D8FE" w:rsidR="00D1678A" w:rsidRPr="007C3227" w:rsidRDefault="00524395" w:rsidP="00982DB0">
            <w:pPr>
              <w:rPr>
                <w:rFonts w:eastAsia="Times New Roman"/>
                <w:i/>
                <w:sz w:val="24"/>
                <w:szCs w:val="24"/>
              </w:rPr>
            </w:pPr>
            <w:r>
              <w:rPr>
                <w:rFonts w:eastAsia="Times New Roman"/>
                <w:i/>
                <w:sz w:val="24"/>
                <w:szCs w:val="24"/>
              </w:rPr>
              <w:t>Ст. преподаватель</w:t>
            </w:r>
          </w:p>
        </w:tc>
        <w:tc>
          <w:tcPr>
            <w:tcW w:w="2311" w:type="dxa"/>
            <w:shd w:val="clear" w:color="auto" w:fill="auto"/>
            <w:vAlign w:val="center"/>
          </w:tcPr>
          <w:p w14:paraId="0238E89A" w14:textId="4F174D67" w:rsidR="00D1678A" w:rsidRPr="007D6C0D" w:rsidRDefault="00D1678A" w:rsidP="00982DB0">
            <w:pPr>
              <w:rPr>
                <w:rFonts w:eastAsia="Times New Roman"/>
                <w:sz w:val="24"/>
                <w:szCs w:val="24"/>
              </w:rPr>
            </w:pPr>
          </w:p>
        </w:tc>
        <w:tc>
          <w:tcPr>
            <w:tcW w:w="1702" w:type="dxa"/>
            <w:tcBorders>
              <w:bottom w:val="single" w:sz="4" w:space="0" w:color="auto"/>
            </w:tcBorders>
            <w:shd w:val="clear" w:color="auto" w:fill="auto"/>
            <w:vAlign w:val="bottom"/>
          </w:tcPr>
          <w:p w14:paraId="5C400A8D" w14:textId="7A6C876E" w:rsidR="00D1678A" w:rsidRPr="00980023" w:rsidRDefault="00D1678A" w:rsidP="005A2EE6">
            <w:pPr>
              <w:jc w:val="both"/>
              <w:rPr>
                <w:rFonts w:eastAsia="Times New Roman"/>
                <w:sz w:val="20"/>
                <w:szCs w:val="20"/>
              </w:rPr>
            </w:pPr>
            <w:r w:rsidRPr="00980023">
              <w:rPr>
                <w:rFonts w:eastAsia="Times New Roman"/>
                <w:sz w:val="20"/>
                <w:szCs w:val="20"/>
              </w:rPr>
              <w:t xml:space="preserve"> </w:t>
            </w:r>
            <w:r w:rsidR="00980023" w:rsidRPr="00980023">
              <w:rPr>
                <w:rFonts w:eastAsia="Times New Roman"/>
                <w:i/>
                <w:sz w:val="20"/>
                <w:szCs w:val="20"/>
              </w:rPr>
              <w:t>подпись</w:t>
            </w:r>
          </w:p>
        </w:tc>
        <w:tc>
          <w:tcPr>
            <w:tcW w:w="2410" w:type="dxa"/>
            <w:shd w:val="clear" w:color="auto" w:fill="auto"/>
            <w:vAlign w:val="bottom"/>
          </w:tcPr>
          <w:p w14:paraId="1FE19C51" w14:textId="01B0813E" w:rsidR="00D1678A" w:rsidRPr="007C3227" w:rsidRDefault="00524395" w:rsidP="005A2EE6">
            <w:pPr>
              <w:jc w:val="both"/>
              <w:rPr>
                <w:rFonts w:eastAsia="Times New Roman"/>
                <w:sz w:val="24"/>
                <w:szCs w:val="24"/>
              </w:rPr>
            </w:pPr>
            <w:r>
              <w:rPr>
                <w:rFonts w:eastAsia="Times New Roman"/>
                <w:i/>
                <w:sz w:val="24"/>
                <w:szCs w:val="24"/>
              </w:rPr>
              <w:t xml:space="preserve">Ж.А. </w:t>
            </w:r>
            <w:proofErr w:type="spellStart"/>
            <w:r>
              <w:rPr>
                <w:rFonts w:eastAsia="Times New Roman"/>
                <w:i/>
                <w:sz w:val="24"/>
                <w:szCs w:val="24"/>
              </w:rPr>
              <w:t>Береснева</w:t>
            </w:r>
            <w:proofErr w:type="spellEnd"/>
            <w:r>
              <w:rPr>
                <w:rFonts w:eastAsia="Times New Roman"/>
                <w:i/>
                <w:sz w:val="24"/>
                <w:szCs w:val="24"/>
              </w:rPr>
              <w:t xml:space="preserve"> </w:t>
            </w:r>
          </w:p>
        </w:tc>
      </w:tr>
      <w:tr w:rsidR="00D1678A" w:rsidRPr="00AC3042" w14:paraId="5A2FADE8" w14:textId="77777777" w:rsidTr="00982DB0">
        <w:trPr>
          <w:trHeight w:val="567"/>
        </w:trPr>
        <w:tc>
          <w:tcPr>
            <w:tcW w:w="381" w:type="dxa"/>
            <w:vAlign w:val="center"/>
          </w:tcPr>
          <w:p w14:paraId="229003D4"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09EFA752" w14:textId="77777777" w:rsidR="00D1678A" w:rsidRPr="007C3227" w:rsidRDefault="004075D8" w:rsidP="00982DB0">
            <w:pPr>
              <w:rPr>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49F2BD52" w14:textId="77777777" w:rsidR="00D1678A"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0055C60A" w14:textId="486D6E0C" w:rsidR="00D1678A" w:rsidRPr="00980023" w:rsidRDefault="00980023" w:rsidP="005A2EE6">
            <w:pPr>
              <w:jc w:val="both"/>
              <w:rPr>
                <w:rFonts w:eastAsia="Times New Roman"/>
                <w:i/>
                <w:sz w:val="20"/>
                <w:szCs w:val="20"/>
              </w:rPr>
            </w:pPr>
            <w:r w:rsidRPr="00980023">
              <w:rPr>
                <w:rFonts w:eastAsia="Times New Roman"/>
                <w:i/>
                <w:sz w:val="20"/>
                <w:szCs w:val="20"/>
              </w:rPr>
              <w:t>подпись</w:t>
            </w:r>
          </w:p>
        </w:tc>
        <w:tc>
          <w:tcPr>
            <w:tcW w:w="2410" w:type="dxa"/>
            <w:shd w:val="clear" w:color="auto" w:fill="auto"/>
            <w:vAlign w:val="bottom"/>
          </w:tcPr>
          <w:p w14:paraId="759B198A" w14:textId="77777777" w:rsidR="00D1678A" w:rsidRPr="007C3227" w:rsidRDefault="00D1678A" w:rsidP="005A2EE6">
            <w:pPr>
              <w:jc w:val="both"/>
              <w:rPr>
                <w:rFonts w:eastAsia="Times New Roman"/>
                <w:sz w:val="24"/>
                <w:szCs w:val="24"/>
              </w:rPr>
            </w:pPr>
            <w:r w:rsidRPr="007C3227">
              <w:rPr>
                <w:rFonts w:eastAsia="Times New Roman"/>
                <w:i/>
                <w:sz w:val="24"/>
                <w:szCs w:val="24"/>
              </w:rPr>
              <w:t>инициалы, фамилия</w:t>
            </w:r>
          </w:p>
        </w:tc>
      </w:tr>
      <w:tr w:rsidR="004075D8" w:rsidRPr="00AC3042" w14:paraId="60CAC069" w14:textId="77777777" w:rsidTr="00982DB0">
        <w:trPr>
          <w:trHeight w:val="567"/>
        </w:trPr>
        <w:tc>
          <w:tcPr>
            <w:tcW w:w="381" w:type="dxa"/>
            <w:vAlign w:val="center"/>
          </w:tcPr>
          <w:p w14:paraId="722F7F5C" w14:textId="77777777" w:rsidR="004075D8" w:rsidRPr="00AC3042" w:rsidRDefault="004075D8"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335E3B6" w14:textId="77777777" w:rsidR="004075D8" w:rsidRPr="007C3227" w:rsidRDefault="00B30E57" w:rsidP="00982DB0">
            <w:pPr>
              <w:rPr>
                <w:rFonts w:eastAsia="Times New Roman"/>
                <w:i/>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656D772F" w14:textId="77777777" w:rsidR="004075D8"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33823D83" w14:textId="3094916E" w:rsidR="004075D8" w:rsidRPr="00980023" w:rsidRDefault="00980023" w:rsidP="005A2EE6">
            <w:pPr>
              <w:jc w:val="both"/>
              <w:rPr>
                <w:rFonts w:eastAsia="Times New Roman"/>
                <w:sz w:val="20"/>
                <w:szCs w:val="20"/>
              </w:rPr>
            </w:pPr>
            <w:r w:rsidRPr="00980023">
              <w:rPr>
                <w:rFonts w:eastAsia="Times New Roman"/>
                <w:i/>
                <w:sz w:val="20"/>
                <w:szCs w:val="20"/>
              </w:rPr>
              <w:t>подпись</w:t>
            </w:r>
          </w:p>
        </w:tc>
        <w:tc>
          <w:tcPr>
            <w:tcW w:w="2410" w:type="dxa"/>
            <w:shd w:val="clear" w:color="auto" w:fill="auto"/>
            <w:vAlign w:val="bottom"/>
          </w:tcPr>
          <w:p w14:paraId="267E9299" w14:textId="77777777" w:rsidR="004075D8" w:rsidRPr="007C3227" w:rsidRDefault="008E3833" w:rsidP="005A2EE6">
            <w:pPr>
              <w:jc w:val="both"/>
              <w:rPr>
                <w:rFonts w:eastAsia="Times New Roman"/>
                <w:i/>
                <w:sz w:val="24"/>
                <w:szCs w:val="24"/>
              </w:rPr>
            </w:pPr>
            <w:r w:rsidRPr="007C3227">
              <w:rPr>
                <w:rFonts w:eastAsia="Times New Roman"/>
                <w:i/>
                <w:sz w:val="24"/>
                <w:szCs w:val="24"/>
              </w:rPr>
              <w:t>инициалы, фамилия</w:t>
            </w:r>
          </w:p>
        </w:tc>
      </w:tr>
    </w:tbl>
    <w:p w14:paraId="5D446B43" w14:textId="77777777" w:rsidR="00B30E57" w:rsidRPr="00AC3042" w:rsidRDefault="00B30E57" w:rsidP="005A2EE6">
      <w:pPr>
        <w:jc w:val="both"/>
        <w:rPr>
          <w:sz w:val="24"/>
          <w:szCs w:val="24"/>
        </w:rPr>
      </w:pPr>
    </w:p>
    <w:p w14:paraId="24D3D17E" w14:textId="77777777" w:rsidR="00B431BF" w:rsidRPr="00AC3042" w:rsidRDefault="00B431BF" w:rsidP="005A2EE6">
      <w:pPr>
        <w:jc w:val="both"/>
        <w:rPr>
          <w:sz w:val="24"/>
          <w:szCs w:val="24"/>
        </w:rPr>
      </w:pPr>
    </w:p>
    <w:p w14:paraId="6D1894AE" w14:textId="77777777" w:rsidR="004A3C6C" w:rsidRDefault="004A3C6C" w:rsidP="005A2EE6">
      <w:pPr>
        <w:jc w:val="both"/>
        <w:rPr>
          <w:sz w:val="24"/>
          <w:szCs w:val="24"/>
        </w:rPr>
      </w:pPr>
    </w:p>
    <w:p w14:paraId="630CC31B" w14:textId="77777777" w:rsidR="00B431BF" w:rsidRDefault="00B431BF" w:rsidP="005A2EE6">
      <w:pPr>
        <w:jc w:val="both"/>
        <w:rPr>
          <w:sz w:val="24"/>
          <w:szCs w:val="24"/>
        </w:rPr>
      </w:pPr>
    </w:p>
    <w:p w14:paraId="7BA5D239" w14:textId="77777777" w:rsidR="00B431BF" w:rsidRDefault="00B431BF" w:rsidP="005A2EE6">
      <w:pPr>
        <w:jc w:val="both"/>
        <w:rPr>
          <w:sz w:val="24"/>
          <w:szCs w:val="24"/>
        </w:rPr>
      </w:pPr>
    </w:p>
    <w:p w14:paraId="237ED8BC" w14:textId="77777777" w:rsidR="00B431BF" w:rsidRPr="00AC3042" w:rsidRDefault="00B431BF" w:rsidP="005A2EE6">
      <w:pPr>
        <w:jc w:val="both"/>
        <w:rPr>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110"/>
      </w:tblGrid>
      <w:tr w:rsidR="00120C25" w:rsidRPr="00AC3042" w14:paraId="367D94FB" w14:textId="77777777" w:rsidTr="00206C3D">
        <w:trPr>
          <w:trHeight w:val="465"/>
        </w:trPr>
        <w:tc>
          <w:tcPr>
            <w:tcW w:w="9747" w:type="dxa"/>
            <w:gridSpan w:val="3"/>
            <w:shd w:val="clear" w:color="auto" w:fill="auto"/>
            <w:vAlign w:val="bottom"/>
          </w:tcPr>
          <w:p w14:paraId="544D59DF" w14:textId="5C0D04BD" w:rsidR="00120C25" w:rsidRPr="00AC3042" w:rsidRDefault="00120C25" w:rsidP="005A2EE6">
            <w:pPr>
              <w:jc w:val="both"/>
              <w:rPr>
                <w:rFonts w:eastAsia="Times New Roman"/>
                <w:sz w:val="24"/>
                <w:szCs w:val="24"/>
              </w:rPr>
            </w:pPr>
            <w:r w:rsidRPr="00AC3042">
              <w:rPr>
                <w:rFonts w:eastAsia="Times New Roman"/>
                <w:sz w:val="24"/>
                <w:szCs w:val="24"/>
              </w:rPr>
              <w:t xml:space="preserve">Рабочая программа учебной </w:t>
            </w:r>
            <w:proofErr w:type="spellStart"/>
            <w:r w:rsidR="00524395">
              <w:rPr>
                <w:rFonts w:eastAsia="Times New Roman"/>
                <w:i/>
                <w:sz w:val="24"/>
                <w:szCs w:val="24"/>
              </w:rPr>
              <w:t>учебной</w:t>
            </w:r>
            <w:proofErr w:type="spellEnd"/>
            <w:r w:rsidR="00524395">
              <w:rPr>
                <w:rFonts w:eastAsia="Times New Roman"/>
                <w:i/>
                <w:sz w:val="24"/>
                <w:szCs w:val="24"/>
              </w:rPr>
              <w:t xml:space="preserve"> </w:t>
            </w:r>
            <w:r w:rsidR="009E0606">
              <w:rPr>
                <w:rFonts w:eastAsia="Times New Roman"/>
                <w:sz w:val="24"/>
                <w:szCs w:val="24"/>
              </w:rPr>
              <w:t>практики</w:t>
            </w:r>
            <w:r w:rsidR="009E0606" w:rsidRPr="00AC3042">
              <w:rPr>
                <w:rFonts w:eastAsia="Times New Roman"/>
                <w:sz w:val="24"/>
                <w:szCs w:val="24"/>
              </w:rPr>
              <w:t xml:space="preserve"> </w:t>
            </w:r>
            <w:r w:rsidRPr="00AC3042">
              <w:rPr>
                <w:rFonts w:eastAsia="Times New Roman"/>
                <w:sz w:val="24"/>
                <w:szCs w:val="24"/>
              </w:rPr>
              <w:t xml:space="preserve">рассмотрена и </w:t>
            </w:r>
          </w:p>
        </w:tc>
      </w:tr>
      <w:tr w:rsidR="00120C25" w:rsidRPr="00AC3042" w14:paraId="37212FAE" w14:textId="77777777" w:rsidTr="007C3227">
        <w:trPr>
          <w:trHeight w:val="465"/>
        </w:trPr>
        <w:tc>
          <w:tcPr>
            <w:tcW w:w="4077" w:type="dxa"/>
            <w:shd w:val="clear" w:color="auto" w:fill="auto"/>
            <w:vAlign w:val="bottom"/>
          </w:tcPr>
          <w:p w14:paraId="0AC93A47" w14:textId="77777777" w:rsidR="00120C25" w:rsidRPr="00AC3042" w:rsidRDefault="00120C25" w:rsidP="005A2EE6">
            <w:pPr>
              <w:jc w:val="both"/>
              <w:rPr>
                <w:rFonts w:eastAsia="Times New Roman"/>
                <w:sz w:val="24"/>
                <w:szCs w:val="24"/>
              </w:rPr>
            </w:pPr>
            <w:r w:rsidRPr="00AC3042">
              <w:rPr>
                <w:rFonts w:eastAsia="Times New Roman"/>
                <w:sz w:val="24"/>
                <w:szCs w:val="24"/>
              </w:rPr>
              <w:t>утверждена на заседании кафедры</w:t>
            </w:r>
          </w:p>
        </w:tc>
        <w:tc>
          <w:tcPr>
            <w:tcW w:w="5670" w:type="dxa"/>
            <w:gridSpan w:val="2"/>
            <w:tcBorders>
              <w:bottom w:val="single" w:sz="4" w:space="0" w:color="auto"/>
            </w:tcBorders>
            <w:shd w:val="clear" w:color="auto" w:fill="auto"/>
            <w:vAlign w:val="bottom"/>
          </w:tcPr>
          <w:p w14:paraId="64CD6825" w14:textId="6470DDEB" w:rsidR="00120C25" w:rsidRPr="007C3227" w:rsidRDefault="00524395" w:rsidP="005A2EE6">
            <w:pPr>
              <w:jc w:val="both"/>
              <w:rPr>
                <w:rFonts w:eastAsia="Times New Roman"/>
                <w:i/>
                <w:sz w:val="24"/>
                <w:szCs w:val="24"/>
              </w:rPr>
            </w:pPr>
            <w:r>
              <w:rPr>
                <w:rFonts w:eastAsia="Times New Roman"/>
                <w:i/>
                <w:sz w:val="24"/>
                <w:szCs w:val="24"/>
              </w:rPr>
              <w:t>Славяноведения и культурологии</w:t>
            </w:r>
          </w:p>
        </w:tc>
      </w:tr>
      <w:tr w:rsidR="00120C25" w:rsidRPr="00AC3042" w14:paraId="5CBD2A49" w14:textId="77777777" w:rsidTr="007C3227">
        <w:trPr>
          <w:trHeight w:val="397"/>
        </w:trPr>
        <w:tc>
          <w:tcPr>
            <w:tcW w:w="4077" w:type="dxa"/>
            <w:shd w:val="clear" w:color="auto" w:fill="auto"/>
            <w:vAlign w:val="bottom"/>
          </w:tcPr>
          <w:p w14:paraId="0F2EF0B1" w14:textId="77777777" w:rsidR="00120C25" w:rsidRPr="00AC3042" w:rsidRDefault="00120C25" w:rsidP="005A2EE6">
            <w:pPr>
              <w:jc w:val="both"/>
              <w:rPr>
                <w:rFonts w:eastAsia="Times New Roman"/>
                <w:i/>
                <w:sz w:val="24"/>
                <w:szCs w:val="24"/>
                <w:u w:val="single"/>
              </w:rPr>
            </w:pPr>
          </w:p>
        </w:tc>
        <w:tc>
          <w:tcPr>
            <w:tcW w:w="1560" w:type="dxa"/>
            <w:tcBorders>
              <w:top w:val="single" w:sz="4" w:space="0" w:color="auto"/>
              <w:bottom w:val="single" w:sz="4" w:space="0" w:color="auto"/>
            </w:tcBorders>
            <w:shd w:val="clear" w:color="auto" w:fill="auto"/>
            <w:vAlign w:val="bottom"/>
          </w:tcPr>
          <w:p w14:paraId="16D47EE9" w14:textId="2F7218E8" w:rsidR="00120C25" w:rsidRPr="007C3227" w:rsidRDefault="002035C1" w:rsidP="005A2EE6">
            <w:pPr>
              <w:jc w:val="both"/>
              <w:rPr>
                <w:rFonts w:eastAsia="Times New Roman"/>
                <w:i/>
                <w:sz w:val="24"/>
                <w:szCs w:val="24"/>
              </w:rPr>
            </w:pPr>
            <w:r>
              <w:rPr>
                <w:rFonts w:eastAsia="Times New Roman"/>
                <w:i/>
                <w:sz w:val="24"/>
                <w:szCs w:val="24"/>
              </w:rPr>
              <w:t>16.06.2021</w:t>
            </w:r>
          </w:p>
        </w:tc>
        <w:tc>
          <w:tcPr>
            <w:tcW w:w="4110" w:type="dxa"/>
            <w:tcBorders>
              <w:top w:val="single" w:sz="4" w:space="0" w:color="auto"/>
              <w:bottom w:val="single" w:sz="4" w:space="0" w:color="auto"/>
            </w:tcBorders>
            <w:shd w:val="clear" w:color="auto" w:fill="auto"/>
            <w:vAlign w:val="bottom"/>
          </w:tcPr>
          <w:p w14:paraId="7115647E" w14:textId="47324FFA" w:rsidR="00120C25" w:rsidRPr="007C3227" w:rsidRDefault="00120C25" w:rsidP="005A2EE6">
            <w:pPr>
              <w:jc w:val="both"/>
              <w:rPr>
                <w:rFonts w:eastAsia="Times New Roman"/>
                <w:i/>
                <w:sz w:val="24"/>
                <w:szCs w:val="24"/>
              </w:rPr>
            </w:pPr>
            <w:r w:rsidRPr="007C3227">
              <w:rPr>
                <w:rFonts w:eastAsia="Times New Roman"/>
                <w:i/>
                <w:sz w:val="24"/>
                <w:szCs w:val="24"/>
              </w:rPr>
              <w:t>номер протокола</w:t>
            </w:r>
            <w:r w:rsidR="002035C1">
              <w:rPr>
                <w:rFonts w:eastAsia="Times New Roman"/>
                <w:i/>
                <w:sz w:val="24"/>
                <w:szCs w:val="24"/>
              </w:rPr>
              <w:t xml:space="preserve"> 10</w:t>
            </w:r>
            <w:bookmarkStart w:id="10" w:name="_GoBack"/>
            <w:bookmarkEnd w:id="10"/>
          </w:p>
        </w:tc>
      </w:tr>
    </w:tbl>
    <w:tbl>
      <w:tblPr>
        <w:tblW w:w="9747" w:type="dxa"/>
        <w:tblLayout w:type="fixed"/>
        <w:tblLook w:val="04A0" w:firstRow="1" w:lastRow="0" w:firstColumn="1" w:lastColumn="0" w:noHBand="0" w:noVBand="1"/>
      </w:tblPr>
      <w:tblGrid>
        <w:gridCol w:w="3227"/>
        <w:gridCol w:w="2410"/>
        <w:gridCol w:w="1842"/>
        <w:gridCol w:w="2268"/>
      </w:tblGrid>
      <w:tr w:rsidR="00524395" w:rsidRPr="00524395" w14:paraId="7A118EFE" w14:textId="77777777" w:rsidTr="006E4E7E">
        <w:trPr>
          <w:trHeight w:val="340"/>
        </w:trPr>
        <w:tc>
          <w:tcPr>
            <w:tcW w:w="3227" w:type="dxa"/>
            <w:shd w:val="clear" w:color="auto" w:fill="auto"/>
            <w:vAlign w:val="center"/>
          </w:tcPr>
          <w:p w14:paraId="0C6AD1E8" w14:textId="77777777" w:rsidR="00524395" w:rsidRPr="00524395" w:rsidRDefault="00524395" w:rsidP="00524395">
            <w:pPr>
              <w:jc w:val="both"/>
              <w:rPr>
                <w:rFonts w:eastAsia="Times New Roman"/>
                <w:sz w:val="24"/>
                <w:szCs w:val="24"/>
              </w:rPr>
            </w:pPr>
            <w:r w:rsidRPr="00524395">
              <w:rPr>
                <w:rFonts w:eastAsia="Times New Roman"/>
                <w:sz w:val="24"/>
                <w:szCs w:val="24"/>
              </w:rPr>
              <w:t>Заведующий кафедрой</w:t>
            </w:r>
          </w:p>
        </w:tc>
        <w:tc>
          <w:tcPr>
            <w:tcW w:w="2410" w:type="dxa"/>
            <w:shd w:val="clear" w:color="auto" w:fill="auto"/>
            <w:vAlign w:val="center"/>
          </w:tcPr>
          <w:p w14:paraId="790369C6" w14:textId="77777777" w:rsidR="00524395" w:rsidRPr="00524395" w:rsidRDefault="00524395" w:rsidP="00524395">
            <w:pPr>
              <w:jc w:val="both"/>
              <w:rPr>
                <w:rFonts w:eastAsia="Times New Roman"/>
                <w:i/>
                <w:sz w:val="24"/>
                <w:szCs w:val="24"/>
              </w:rPr>
            </w:pPr>
            <w:proofErr w:type="spellStart"/>
            <w:r w:rsidRPr="00524395">
              <w:rPr>
                <w:rFonts w:eastAsia="Times New Roman"/>
                <w:i/>
                <w:sz w:val="24"/>
                <w:szCs w:val="24"/>
              </w:rPr>
              <w:t>канд.филос.наук</w:t>
            </w:r>
            <w:proofErr w:type="spellEnd"/>
            <w:r w:rsidRPr="00524395">
              <w:rPr>
                <w:rFonts w:eastAsia="Times New Roman"/>
                <w:i/>
                <w:sz w:val="24"/>
                <w:szCs w:val="24"/>
              </w:rPr>
              <w:t>, доцент</w:t>
            </w:r>
          </w:p>
        </w:tc>
        <w:tc>
          <w:tcPr>
            <w:tcW w:w="1842" w:type="dxa"/>
            <w:tcBorders>
              <w:bottom w:val="single" w:sz="4" w:space="0" w:color="auto"/>
            </w:tcBorders>
            <w:shd w:val="clear" w:color="auto" w:fill="auto"/>
            <w:vAlign w:val="bottom"/>
          </w:tcPr>
          <w:p w14:paraId="12FDDAFD"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FC6D621"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bl>
    <w:p w14:paraId="0EA7B2C4" w14:textId="77777777" w:rsidR="00524395" w:rsidRPr="00524395" w:rsidRDefault="00524395" w:rsidP="00524395">
      <w:pPr>
        <w:jc w:val="both"/>
        <w:rPr>
          <w:rFonts w:eastAsia="Times New Roman"/>
          <w:sz w:val="24"/>
          <w:szCs w:val="24"/>
        </w:rPr>
      </w:pPr>
    </w:p>
    <w:p w14:paraId="5281D2DB" w14:textId="77777777" w:rsidR="00524395" w:rsidRPr="00524395" w:rsidRDefault="00524395" w:rsidP="00524395">
      <w:pPr>
        <w:jc w:val="both"/>
        <w:rPr>
          <w:rFonts w:eastAsia="Times New Roman"/>
          <w:sz w:val="24"/>
          <w:szCs w:val="24"/>
        </w:rPr>
      </w:pPr>
    </w:p>
    <w:p w14:paraId="59830A9A" w14:textId="77777777" w:rsidR="00524395" w:rsidRPr="00524395" w:rsidRDefault="00524395" w:rsidP="00524395">
      <w:pPr>
        <w:jc w:val="both"/>
        <w:rPr>
          <w:rFonts w:eastAsia="Times New Roman"/>
          <w:sz w:val="24"/>
          <w:szCs w:val="24"/>
        </w:rPr>
      </w:pPr>
    </w:p>
    <w:tbl>
      <w:tblPr>
        <w:tblW w:w="0" w:type="auto"/>
        <w:tblLook w:val="04A0" w:firstRow="1" w:lastRow="0" w:firstColumn="1" w:lastColumn="0" w:noHBand="0" w:noVBand="1"/>
      </w:tblPr>
      <w:tblGrid>
        <w:gridCol w:w="3187"/>
        <w:gridCol w:w="2405"/>
        <w:gridCol w:w="1819"/>
        <w:gridCol w:w="2227"/>
      </w:tblGrid>
      <w:tr w:rsidR="00524395" w:rsidRPr="00524395" w14:paraId="26EE4AEB" w14:textId="77777777" w:rsidTr="006E4E7E">
        <w:trPr>
          <w:trHeight w:val="680"/>
        </w:trPr>
        <w:tc>
          <w:tcPr>
            <w:tcW w:w="3226" w:type="dxa"/>
            <w:shd w:val="clear" w:color="auto" w:fill="auto"/>
            <w:vAlign w:val="center"/>
          </w:tcPr>
          <w:p w14:paraId="133A9721" w14:textId="77777777" w:rsidR="00524395" w:rsidRPr="00524395" w:rsidRDefault="00524395" w:rsidP="00524395">
            <w:pPr>
              <w:jc w:val="both"/>
              <w:rPr>
                <w:rFonts w:eastAsia="Times New Roman"/>
                <w:sz w:val="24"/>
                <w:szCs w:val="24"/>
              </w:rPr>
            </w:pPr>
            <w:r w:rsidRPr="00524395">
              <w:rPr>
                <w:rFonts w:eastAsia="Times New Roman"/>
                <w:sz w:val="24"/>
                <w:szCs w:val="24"/>
              </w:rPr>
              <w:t xml:space="preserve">Руководитель </w:t>
            </w:r>
          </w:p>
          <w:p w14:paraId="49C49704" w14:textId="77777777" w:rsidR="00524395" w:rsidRPr="00524395" w:rsidRDefault="00524395" w:rsidP="00524395">
            <w:pPr>
              <w:jc w:val="both"/>
              <w:rPr>
                <w:rFonts w:eastAsia="Times New Roman"/>
                <w:sz w:val="24"/>
                <w:szCs w:val="24"/>
              </w:rPr>
            </w:pPr>
            <w:r w:rsidRPr="00524395">
              <w:rPr>
                <w:rFonts w:eastAsia="Times New Roman"/>
                <w:sz w:val="24"/>
                <w:szCs w:val="24"/>
              </w:rPr>
              <w:t>образовательной программы:</w:t>
            </w:r>
          </w:p>
        </w:tc>
        <w:tc>
          <w:tcPr>
            <w:tcW w:w="2410" w:type="dxa"/>
            <w:shd w:val="clear" w:color="auto" w:fill="auto"/>
            <w:vAlign w:val="center"/>
          </w:tcPr>
          <w:p w14:paraId="15E25FFA" w14:textId="77777777" w:rsidR="00524395" w:rsidRPr="00524395" w:rsidRDefault="00524395" w:rsidP="00524395">
            <w:pPr>
              <w:jc w:val="both"/>
              <w:rPr>
                <w:rFonts w:eastAsia="Times New Roman"/>
                <w:i/>
                <w:sz w:val="24"/>
                <w:szCs w:val="24"/>
              </w:rPr>
            </w:pPr>
            <w:proofErr w:type="spellStart"/>
            <w:r w:rsidRPr="00524395">
              <w:rPr>
                <w:rFonts w:eastAsia="Times New Roman"/>
                <w:i/>
                <w:sz w:val="24"/>
                <w:szCs w:val="24"/>
              </w:rPr>
              <w:t>канд.филос.наук</w:t>
            </w:r>
            <w:proofErr w:type="spellEnd"/>
            <w:r w:rsidRPr="00524395">
              <w:rPr>
                <w:rFonts w:eastAsia="Times New Roman"/>
                <w:i/>
                <w:sz w:val="24"/>
                <w:szCs w:val="24"/>
              </w:rPr>
              <w:t>, доцент</w:t>
            </w:r>
          </w:p>
        </w:tc>
        <w:tc>
          <w:tcPr>
            <w:tcW w:w="1843" w:type="dxa"/>
            <w:tcBorders>
              <w:bottom w:val="single" w:sz="4" w:space="0" w:color="auto"/>
            </w:tcBorders>
            <w:shd w:val="clear" w:color="auto" w:fill="auto"/>
            <w:vAlign w:val="bottom"/>
          </w:tcPr>
          <w:p w14:paraId="2888C66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23002F6"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r w:rsidR="00524395" w:rsidRPr="00524395" w14:paraId="662421E1" w14:textId="77777777" w:rsidTr="006E4E7E">
        <w:trPr>
          <w:trHeight w:val="567"/>
        </w:trPr>
        <w:tc>
          <w:tcPr>
            <w:tcW w:w="3226" w:type="dxa"/>
            <w:shd w:val="clear" w:color="auto" w:fill="auto"/>
            <w:vAlign w:val="center"/>
          </w:tcPr>
          <w:p w14:paraId="1EBCF203" w14:textId="77777777" w:rsidR="00524395" w:rsidRPr="00524395" w:rsidRDefault="00524395" w:rsidP="00524395">
            <w:pPr>
              <w:jc w:val="both"/>
              <w:rPr>
                <w:rFonts w:eastAsia="Times New Roman"/>
                <w:sz w:val="24"/>
                <w:szCs w:val="24"/>
              </w:rPr>
            </w:pPr>
            <w:r w:rsidRPr="00524395">
              <w:rPr>
                <w:rFonts w:eastAsia="Times New Roman"/>
                <w:i/>
                <w:sz w:val="24"/>
                <w:szCs w:val="24"/>
              </w:rPr>
              <w:t>Директор института славянской культуры</w:t>
            </w:r>
          </w:p>
        </w:tc>
        <w:tc>
          <w:tcPr>
            <w:tcW w:w="2410" w:type="dxa"/>
            <w:shd w:val="clear" w:color="auto" w:fill="auto"/>
            <w:vAlign w:val="center"/>
          </w:tcPr>
          <w:p w14:paraId="519D325C" w14:textId="77777777" w:rsidR="00524395" w:rsidRPr="00524395" w:rsidRDefault="00524395" w:rsidP="00524395">
            <w:pPr>
              <w:jc w:val="both"/>
              <w:rPr>
                <w:rFonts w:eastAsia="Times New Roman"/>
                <w:i/>
                <w:sz w:val="24"/>
                <w:szCs w:val="24"/>
              </w:rPr>
            </w:pPr>
            <w:proofErr w:type="spellStart"/>
            <w:r w:rsidRPr="00524395">
              <w:rPr>
                <w:rFonts w:eastAsia="Times New Roman"/>
                <w:i/>
                <w:sz w:val="24"/>
                <w:szCs w:val="24"/>
              </w:rPr>
              <w:t>Канд.историч.наук</w:t>
            </w:r>
            <w:proofErr w:type="spellEnd"/>
            <w:r w:rsidRPr="00524395">
              <w:rPr>
                <w:rFonts w:eastAsia="Times New Roman"/>
                <w:i/>
                <w:sz w:val="24"/>
                <w:szCs w:val="24"/>
              </w:rPr>
              <w:t>, доцент</w:t>
            </w:r>
          </w:p>
        </w:tc>
        <w:tc>
          <w:tcPr>
            <w:tcW w:w="1843" w:type="dxa"/>
            <w:tcBorders>
              <w:top w:val="single" w:sz="4" w:space="0" w:color="auto"/>
              <w:bottom w:val="single" w:sz="4" w:space="0" w:color="auto"/>
            </w:tcBorders>
            <w:shd w:val="clear" w:color="auto" w:fill="auto"/>
            <w:vAlign w:val="bottom"/>
          </w:tcPr>
          <w:p w14:paraId="16A1C20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569D2869" w14:textId="77777777" w:rsidR="00524395" w:rsidRPr="00524395" w:rsidRDefault="00524395" w:rsidP="00524395">
            <w:pPr>
              <w:jc w:val="both"/>
              <w:rPr>
                <w:rFonts w:eastAsia="Times New Roman"/>
                <w:i/>
                <w:sz w:val="24"/>
                <w:szCs w:val="24"/>
              </w:rPr>
            </w:pPr>
            <w:r w:rsidRPr="00524395">
              <w:rPr>
                <w:rFonts w:eastAsia="Times New Roman"/>
                <w:i/>
                <w:sz w:val="24"/>
                <w:szCs w:val="24"/>
              </w:rPr>
              <w:t>М.В. Юдин</w:t>
            </w:r>
          </w:p>
        </w:tc>
      </w:tr>
    </w:tbl>
    <w:p w14:paraId="5D8F12EA" w14:textId="77777777" w:rsidR="008E3833" w:rsidRDefault="008E3833" w:rsidP="005A2EE6">
      <w:pPr>
        <w:jc w:val="both"/>
        <w:rPr>
          <w:sz w:val="24"/>
          <w:szCs w:val="24"/>
        </w:rPr>
      </w:pPr>
    </w:p>
    <w:p w14:paraId="54D59165" w14:textId="77777777" w:rsidR="006F542E" w:rsidRDefault="006F542E" w:rsidP="005A2EE6">
      <w:pPr>
        <w:jc w:val="both"/>
        <w:rPr>
          <w:sz w:val="24"/>
          <w:szCs w:val="24"/>
        </w:rPr>
        <w:sectPr w:rsidR="006F542E" w:rsidSect="00B30E57">
          <w:footerReference w:type="default" r:id="rId12"/>
          <w:footerReference w:type="first" r:id="rId13"/>
          <w:pgSz w:w="11906" w:h="16838" w:code="9"/>
          <w:pgMar w:top="1134" w:right="567" w:bottom="1134" w:left="1701" w:header="709" w:footer="709" w:gutter="0"/>
          <w:cols w:space="708"/>
          <w:titlePg/>
          <w:docGrid w:linePitch="360"/>
        </w:sectPr>
      </w:pPr>
    </w:p>
    <w:p w14:paraId="0D94D85C" w14:textId="77777777" w:rsidR="00C344A6" w:rsidRDefault="002F226E" w:rsidP="00062796">
      <w:pPr>
        <w:pStyle w:val="1"/>
      </w:pPr>
      <w:r>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2F0CC1CA" w:rsidR="0078716A" w:rsidRPr="00C344A6" w:rsidRDefault="00015F97" w:rsidP="005E6E36">
      <w:pPr>
        <w:pStyle w:val="af0"/>
        <w:numPr>
          <w:ilvl w:val="3"/>
          <w:numId w:val="14"/>
        </w:numPr>
      </w:pPr>
      <w:r w:rsidRPr="00C344A6">
        <w:rPr>
          <w:i/>
          <w:sz w:val="24"/>
          <w:szCs w:val="24"/>
        </w:rPr>
        <w:t>у</w:t>
      </w:r>
      <w:r w:rsidR="00CE71AF">
        <w:rPr>
          <w:i/>
          <w:sz w:val="24"/>
          <w:szCs w:val="24"/>
        </w:rPr>
        <w:t>чебная</w:t>
      </w:r>
    </w:p>
    <w:p w14:paraId="2D93E734" w14:textId="0309F505" w:rsidR="0081340B" w:rsidRPr="0081340B" w:rsidRDefault="0078716A" w:rsidP="004837D1">
      <w:pPr>
        <w:pStyle w:val="2"/>
      </w:pPr>
      <w:r w:rsidRPr="00C344A6">
        <w:t>Тип практики</w:t>
      </w:r>
    </w:p>
    <w:p w14:paraId="0AB100D8" w14:textId="1BE6AD4D" w:rsidR="0078716A" w:rsidRPr="00894656" w:rsidRDefault="00CE71AF" w:rsidP="005E6E36">
      <w:pPr>
        <w:pStyle w:val="af0"/>
        <w:numPr>
          <w:ilvl w:val="3"/>
          <w:numId w:val="14"/>
        </w:numPr>
        <w:jc w:val="both"/>
      </w:pPr>
      <w:r>
        <w:rPr>
          <w:i/>
          <w:sz w:val="24"/>
          <w:szCs w:val="24"/>
        </w:rPr>
        <w:t>Ознакомительная</w:t>
      </w:r>
    </w:p>
    <w:p w14:paraId="53FC9E01" w14:textId="75F5D076" w:rsidR="0081340B" w:rsidRPr="0081340B" w:rsidRDefault="0078716A" w:rsidP="004837D1">
      <w:pPr>
        <w:pStyle w:val="2"/>
      </w:pPr>
      <w:r w:rsidRPr="00894656">
        <w:t>Способы проведения практики</w:t>
      </w:r>
    </w:p>
    <w:p w14:paraId="3D2361AE" w14:textId="04EA13AB" w:rsidR="0078716A" w:rsidRPr="00894656" w:rsidRDefault="000D048E" w:rsidP="005E6E36">
      <w:pPr>
        <w:pStyle w:val="af0"/>
        <w:numPr>
          <w:ilvl w:val="3"/>
          <w:numId w:val="14"/>
        </w:numPr>
        <w:jc w:val="both"/>
      </w:pPr>
      <w:r w:rsidRPr="00894656">
        <w:rPr>
          <w:i/>
          <w:sz w:val="24"/>
          <w:szCs w:val="24"/>
        </w:rPr>
        <w:t>с</w:t>
      </w:r>
      <w:r w:rsidR="0078716A" w:rsidRPr="00894656">
        <w:rPr>
          <w:i/>
          <w:sz w:val="24"/>
          <w:szCs w:val="24"/>
        </w:rPr>
        <w:t>тационарная</w:t>
      </w:r>
      <w:r w:rsidR="00015F97" w:rsidRPr="00894656">
        <w:rPr>
          <w:i/>
          <w:sz w:val="24"/>
          <w:szCs w:val="24"/>
        </w:rPr>
        <w:t xml:space="preserve"> </w:t>
      </w:r>
    </w:p>
    <w:p w14:paraId="66F4F918" w14:textId="77777777" w:rsidR="00D47ACC" w:rsidRPr="0081340B" w:rsidRDefault="00FC5B19" w:rsidP="00FC5B19">
      <w:pPr>
        <w:pStyle w:val="2"/>
      </w:pPr>
      <w:r w:rsidRPr="0081340B">
        <w:t>Сроки и продолжительность практики</w:t>
      </w:r>
    </w:p>
    <w:tbl>
      <w:tblPr>
        <w:tblStyle w:val="a8"/>
        <w:tblW w:w="0" w:type="auto"/>
        <w:tblInd w:w="108" w:type="dxa"/>
        <w:tblLook w:val="04A0" w:firstRow="1" w:lastRow="0" w:firstColumn="1" w:lastColumn="0" w:noHBand="0" w:noVBand="1"/>
      </w:tblPr>
      <w:tblGrid>
        <w:gridCol w:w="1556"/>
        <w:gridCol w:w="4770"/>
        <w:gridCol w:w="3194"/>
      </w:tblGrid>
      <w:tr w:rsidR="00D47ACC" w14:paraId="2D2C7A14" w14:textId="3D3375A3" w:rsidTr="00CE71AF">
        <w:trPr>
          <w:trHeight w:val="283"/>
        </w:trPr>
        <w:tc>
          <w:tcPr>
            <w:tcW w:w="1556" w:type="dxa"/>
          </w:tcPr>
          <w:p w14:paraId="72E7DB5B" w14:textId="23607613" w:rsidR="00D47ACC" w:rsidRPr="00D47ACC" w:rsidRDefault="00D47ACC" w:rsidP="00D47ACC">
            <w:pPr>
              <w:pStyle w:val="2"/>
              <w:numPr>
                <w:ilvl w:val="0"/>
                <w:numId w:val="0"/>
              </w:numPr>
              <w:spacing w:before="0" w:after="0"/>
              <w:outlineLvl w:val="1"/>
              <w:rPr>
                <w:sz w:val="24"/>
                <w:szCs w:val="24"/>
              </w:rPr>
            </w:pPr>
            <w:r w:rsidRPr="00D47ACC">
              <w:rPr>
                <w:sz w:val="24"/>
                <w:szCs w:val="24"/>
              </w:rPr>
              <w:t>семестр</w:t>
            </w:r>
          </w:p>
        </w:tc>
        <w:tc>
          <w:tcPr>
            <w:tcW w:w="4770" w:type="dxa"/>
          </w:tcPr>
          <w:p w14:paraId="43D71424" w14:textId="2C975EE8" w:rsidR="00D47ACC" w:rsidRPr="00D47ACC" w:rsidRDefault="00D47ACC" w:rsidP="00D47ACC">
            <w:pPr>
              <w:pStyle w:val="2"/>
              <w:numPr>
                <w:ilvl w:val="0"/>
                <w:numId w:val="0"/>
              </w:numPr>
              <w:spacing w:before="0" w:after="0"/>
              <w:outlineLvl w:val="1"/>
              <w:rPr>
                <w:sz w:val="24"/>
                <w:szCs w:val="24"/>
              </w:rPr>
            </w:pPr>
            <w:r>
              <w:rPr>
                <w:sz w:val="24"/>
                <w:szCs w:val="24"/>
              </w:rPr>
              <w:t>форма</w:t>
            </w:r>
            <w:r w:rsidR="00EF2F23">
              <w:rPr>
                <w:sz w:val="24"/>
                <w:szCs w:val="24"/>
              </w:rPr>
              <w:t xml:space="preserve"> практики</w:t>
            </w:r>
          </w:p>
        </w:tc>
        <w:tc>
          <w:tcPr>
            <w:tcW w:w="3194" w:type="dxa"/>
          </w:tcPr>
          <w:p w14:paraId="7A34D1B7" w14:textId="7702417D" w:rsidR="00D47ACC" w:rsidRDefault="00EF2F23" w:rsidP="00D47ACC">
            <w:pPr>
              <w:pStyle w:val="2"/>
              <w:numPr>
                <w:ilvl w:val="0"/>
                <w:numId w:val="0"/>
              </w:numPr>
              <w:spacing w:before="0" w:after="0"/>
              <w:outlineLvl w:val="1"/>
              <w:rPr>
                <w:sz w:val="24"/>
                <w:szCs w:val="24"/>
              </w:rPr>
            </w:pPr>
            <w:r>
              <w:rPr>
                <w:sz w:val="24"/>
                <w:szCs w:val="24"/>
              </w:rPr>
              <w:t>продолжительность практики</w:t>
            </w:r>
          </w:p>
        </w:tc>
      </w:tr>
      <w:tr w:rsidR="00D47ACC" w14:paraId="64D76A43" w14:textId="575E6213" w:rsidTr="00CE71AF">
        <w:trPr>
          <w:trHeight w:val="283"/>
        </w:trPr>
        <w:tc>
          <w:tcPr>
            <w:tcW w:w="1556" w:type="dxa"/>
          </w:tcPr>
          <w:p w14:paraId="1E54124E" w14:textId="516E5FBD" w:rsidR="00D47ACC" w:rsidRPr="00D47ACC" w:rsidRDefault="00CE71AF" w:rsidP="00D47ACC">
            <w:pPr>
              <w:pStyle w:val="2"/>
              <w:numPr>
                <w:ilvl w:val="0"/>
                <w:numId w:val="0"/>
              </w:numPr>
              <w:spacing w:before="0" w:after="0"/>
              <w:outlineLvl w:val="1"/>
              <w:rPr>
                <w:i/>
                <w:sz w:val="24"/>
                <w:szCs w:val="24"/>
              </w:rPr>
            </w:pPr>
            <w:r>
              <w:rPr>
                <w:i/>
                <w:sz w:val="24"/>
                <w:szCs w:val="24"/>
              </w:rPr>
              <w:t xml:space="preserve"> четвертый</w:t>
            </w:r>
          </w:p>
        </w:tc>
        <w:tc>
          <w:tcPr>
            <w:tcW w:w="4770" w:type="dxa"/>
          </w:tcPr>
          <w:p w14:paraId="1A4F074A" w14:textId="3BA42EA2" w:rsidR="00D47ACC" w:rsidRPr="00016D95" w:rsidRDefault="00D47ACC" w:rsidP="00D47ACC">
            <w:pPr>
              <w:pStyle w:val="2"/>
              <w:numPr>
                <w:ilvl w:val="0"/>
                <w:numId w:val="0"/>
              </w:numPr>
              <w:spacing w:before="0" w:after="0"/>
              <w:outlineLvl w:val="1"/>
              <w:rPr>
                <w:sz w:val="24"/>
                <w:szCs w:val="24"/>
              </w:rPr>
            </w:pPr>
            <w:r w:rsidRPr="00016D95">
              <w:rPr>
                <w:sz w:val="24"/>
                <w:szCs w:val="24"/>
              </w:rPr>
              <w:t xml:space="preserve">дискретно по «видам» - </w:t>
            </w:r>
            <w:r w:rsidR="00EF2F23" w:rsidRPr="00016D95">
              <w:rPr>
                <w:sz w:val="24"/>
                <w:szCs w:val="24"/>
              </w:rPr>
              <w:t>в соответствии с календарным учебным графиком</w:t>
            </w:r>
            <w:r w:rsidR="00016D95" w:rsidRPr="00016D95">
              <w:rPr>
                <w:sz w:val="24"/>
                <w:szCs w:val="24"/>
              </w:rPr>
              <w:t xml:space="preserve"> (выделяется один период)</w:t>
            </w:r>
          </w:p>
        </w:tc>
        <w:tc>
          <w:tcPr>
            <w:tcW w:w="3194" w:type="dxa"/>
          </w:tcPr>
          <w:p w14:paraId="5AE551D6" w14:textId="5B145997" w:rsidR="00D47ACC" w:rsidRDefault="00EF2F23" w:rsidP="00D47ACC">
            <w:pPr>
              <w:pStyle w:val="2"/>
              <w:numPr>
                <w:ilvl w:val="0"/>
                <w:numId w:val="0"/>
              </w:numPr>
              <w:spacing w:before="0" w:after="0"/>
              <w:outlineLvl w:val="1"/>
              <w:rPr>
                <w:sz w:val="24"/>
                <w:szCs w:val="24"/>
              </w:rPr>
            </w:pPr>
            <w:r w:rsidRPr="00EF2F23">
              <w:rPr>
                <w:i/>
                <w:sz w:val="24"/>
                <w:szCs w:val="24"/>
              </w:rPr>
              <w:t xml:space="preserve">3 </w:t>
            </w:r>
            <w:r>
              <w:rPr>
                <w:sz w:val="24"/>
                <w:szCs w:val="24"/>
              </w:rPr>
              <w:t>недели</w:t>
            </w:r>
          </w:p>
        </w:tc>
      </w:tr>
    </w:tbl>
    <w:p w14:paraId="6BEA4B53" w14:textId="4924854A" w:rsidR="00FC5B19" w:rsidRPr="0081340B" w:rsidRDefault="00FC5B19" w:rsidP="00FC5B19">
      <w:pPr>
        <w:pStyle w:val="2"/>
      </w:pPr>
      <w:r>
        <w:t>М</w:t>
      </w:r>
      <w:r w:rsidRPr="0081340B">
        <w:t>есто проведения практики</w:t>
      </w:r>
    </w:p>
    <w:p w14:paraId="5F555588" w14:textId="65B546B1" w:rsidR="00FC5B19" w:rsidRPr="0081340B" w:rsidRDefault="00FC5B19" w:rsidP="00FC5B19">
      <w:pPr>
        <w:pStyle w:val="af0"/>
        <w:numPr>
          <w:ilvl w:val="2"/>
          <w:numId w:val="14"/>
        </w:numPr>
        <w:jc w:val="both"/>
      </w:pPr>
      <w:r w:rsidRPr="0081340B">
        <w:rPr>
          <w:sz w:val="24"/>
          <w:szCs w:val="24"/>
        </w:rPr>
        <w:t>в структурном подразделении университета, предназначенном для проведения практической подготовки:</w:t>
      </w:r>
    </w:p>
    <w:p w14:paraId="2B3AFC95" w14:textId="176F456F" w:rsidR="00FC5B19" w:rsidRDefault="00CE71AF" w:rsidP="00FC5B19">
      <w:pPr>
        <w:pStyle w:val="af0"/>
        <w:numPr>
          <w:ilvl w:val="5"/>
          <w:numId w:val="14"/>
        </w:numPr>
        <w:ind w:left="1418" w:firstLine="0"/>
        <w:jc w:val="both"/>
      </w:pPr>
      <w:r>
        <w:rPr>
          <w:i/>
          <w:sz w:val="24"/>
          <w:szCs w:val="24"/>
        </w:rPr>
        <w:t>кафедра славяноведения и культурологии</w:t>
      </w:r>
    </w:p>
    <w:p w14:paraId="4FF985F7" w14:textId="6AFFF850" w:rsidR="00F444E0" w:rsidRPr="00970E57" w:rsidRDefault="00F444E0" w:rsidP="00F444E0">
      <w:pPr>
        <w:pStyle w:val="af0"/>
        <w:numPr>
          <w:ilvl w:val="3"/>
          <w:numId w:val="14"/>
        </w:numPr>
        <w:tabs>
          <w:tab w:val="left" w:pos="709"/>
        </w:tabs>
        <w:jc w:val="both"/>
        <w:rPr>
          <w:i/>
          <w:sz w:val="24"/>
          <w:szCs w:val="24"/>
        </w:rPr>
      </w:pPr>
      <w:r w:rsidRPr="00970E57">
        <w:rPr>
          <w:sz w:val="24"/>
          <w:szCs w:val="24"/>
        </w:rPr>
        <w:t>При необходимости рабочая программа практики может быть адаптирована</w:t>
      </w:r>
      <w:r w:rsidR="00DD7EFE" w:rsidRPr="00970E57">
        <w:rPr>
          <w:sz w:val="24"/>
          <w:szCs w:val="24"/>
        </w:rPr>
        <w:t xml:space="preserve"> </w:t>
      </w:r>
      <w:r w:rsidRPr="00970E57">
        <w:rPr>
          <w:sz w:val="24"/>
          <w:szCs w:val="24"/>
        </w:rPr>
        <w:t>для</w:t>
      </w:r>
      <w:r w:rsidR="001578B2" w:rsidRPr="00970E57">
        <w:rPr>
          <w:sz w:val="24"/>
          <w:szCs w:val="24"/>
        </w:rPr>
        <w:t xml:space="preserve"> условий проведения практики в дистанционном формате</w:t>
      </w:r>
      <w:r w:rsidRPr="00970E57">
        <w:rPr>
          <w:sz w:val="24"/>
          <w:szCs w:val="24"/>
        </w:rPr>
        <w:t>.</w:t>
      </w:r>
    </w:p>
    <w:p w14:paraId="263EB21F" w14:textId="191A4552" w:rsidR="008B37A9" w:rsidRPr="00894656" w:rsidRDefault="008B37A9" w:rsidP="00FC5B19">
      <w:pPr>
        <w:pStyle w:val="2"/>
      </w:pPr>
      <w:r w:rsidRPr="00894656">
        <w:t>Форма промежуточной аттестации</w:t>
      </w:r>
    </w:p>
    <w:p w14:paraId="4E442966" w14:textId="2681493F" w:rsidR="00CE71AF" w:rsidRDefault="00015F97" w:rsidP="00CE71AF">
      <w:pPr>
        <w:pStyle w:val="af0"/>
        <w:numPr>
          <w:ilvl w:val="3"/>
          <w:numId w:val="14"/>
        </w:numPr>
        <w:jc w:val="both"/>
        <w:rPr>
          <w:bCs/>
          <w:i/>
          <w:sz w:val="24"/>
          <w:szCs w:val="24"/>
        </w:rPr>
      </w:pPr>
      <w:r w:rsidRPr="00894656">
        <w:rPr>
          <w:bCs/>
          <w:sz w:val="24"/>
          <w:szCs w:val="24"/>
        </w:rPr>
        <w:t>зачет с оценкой</w:t>
      </w:r>
    </w:p>
    <w:p w14:paraId="11DEEE3A" w14:textId="77777777" w:rsidR="00FC5B19" w:rsidRPr="004837D1"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732C820D" w:rsidR="000D048E" w:rsidRPr="00B27F40" w:rsidRDefault="00F80D38" w:rsidP="005E6E36">
      <w:pPr>
        <w:pStyle w:val="af0"/>
        <w:numPr>
          <w:ilvl w:val="3"/>
          <w:numId w:val="14"/>
        </w:numPr>
        <w:jc w:val="both"/>
        <w:rPr>
          <w:sz w:val="24"/>
          <w:szCs w:val="24"/>
        </w:rPr>
      </w:pPr>
      <w:r>
        <w:rPr>
          <w:i/>
          <w:sz w:val="24"/>
          <w:szCs w:val="24"/>
        </w:rPr>
        <w:t>Учебная</w:t>
      </w:r>
      <w:r w:rsidR="000D048E" w:rsidRPr="00387304">
        <w:rPr>
          <w:sz w:val="24"/>
          <w:szCs w:val="24"/>
        </w:rPr>
        <w:t xml:space="preserve"> практика </w:t>
      </w:r>
      <w:r>
        <w:rPr>
          <w:sz w:val="24"/>
          <w:szCs w:val="24"/>
        </w:rPr>
        <w:t>Ознакомительная практика</w:t>
      </w:r>
      <w:r w:rsidR="000D048E" w:rsidRPr="00387304">
        <w:rPr>
          <w:sz w:val="24"/>
          <w:szCs w:val="24"/>
        </w:rPr>
        <w:t xml:space="preserve"> относится к </w:t>
      </w:r>
      <w:r w:rsidR="000D048E" w:rsidRPr="00387304">
        <w:rPr>
          <w:i/>
          <w:sz w:val="24"/>
          <w:szCs w:val="24"/>
        </w:rPr>
        <w:t>обязательной части</w:t>
      </w:r>
      <w:r w:rsidR="0080748A" w:rsidRPr="00387304">
        <w:rPr>
          <w:i/>
          <w:sz w:val="24"/>
          <w:szCs w:val="24"/>
        </w:rPr>
        <w:t>.</w:t>
      </w:r>
    </w:p>
    <w:p w14:paraId="6650D4E1" w14:textId="475B8CB7" w:rsidR="008C0DF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B27F40">
        <w:rPr>
          <w:i/>
          <w:sz w:val="24"/>
          <w:szCs w:val="24"/>
        </w:rPr>
        <w:t xml:space="preserve">предшествующих дисциплин и прохождения </w:t>
      </w:r>
      <w:r w:rsidR="00D01B11" w:rsidRPr="00B27F40">
        <w:rPr>
          <w:i/>
          <w:sz w:val="24"/>
          <w:szCs w:val="24"/>
        </w:rPr>
        <w:t xml:space="preserve">предшествующих </w:t>
      </w:r>
      <w:r w:rsidRPr="00B27F40">
        <w:rPr>
          <w:i/>
          <w:sz w:val="24"/>
          <w:szCs w:val="24"/>
        </w:rPr>
        <w:t>практик</w:t>
      </w:r>
      <w:r w:rsidRPr="00B27F40">
        <w:rPr>
          <w:sz w:val="24"/>
          <w:szCs w:val="24"/>
        </w:rPr>
        <w:t>:</w:t>
      </w:r>
    </w:p>
    <w:p w14:paraId="2E90659C" w14:textId="77777777" w:rsidR="00F80D38" w:rsidRPr="00F80D38" w:rsidRDefault="00F80D38" w:rsidP="00F80D38">
      <w:pPr>
        <w:pStyle w:val="af0"/>
        <w:numPr>
          <w:ilvl w:val="3"/>
          <w:numId w:val="48"/>
        </w:numPr>
        <w:jc w:val="both"/>
        <w:rPr>
          <w:i/>
          <w:sz w:val="24"/>
          <w:szCs w:val="24"/>
        </w:rPr>
      </w:pPr>
      <w:r w:rsidRPr="00F80D38">
        <w:rPr>
          <w:i/>
          <w:sz w:val="24"/>
          <w:szCs w:val="24"/>
        </w:rPr>
        <w:t>Модуля Теория культуры;</w:t>
      </w:r>
    </w:p>
    <w:p w14:paraId="7496CF56" w14:textId="77777777" w:rsidR="00F80D38" w:rsidRPr="00F80D38" w:rsidRDefault="00F80D38" w:rsidP="00F80D38">
      <w:pPr>
        <w:pStyle w:val="af0"/>
        <w:numPr>
          <w:ilvl w:val="3"/>
          <w:numId w:val="48"/>
        </w:numPr>
        <w:jc w:val="both"/>
        <w:rPr>
          <w:i/>
          <w:sz w:val="24"/>
          <w:szCs w:val="24"/>
        </w:rPr>
      </w:pPr>
      <w:r w:rsidRPr="00F80D38">
        <w:rPr>
          <w:i/>
          <w:sz w:val="24"/>
          <w:szCs w:val="24"/>
        </w:rPr>
        <w:t>Модуля История зарубежной культуры;</w:t>
      </w:r>
    </w:p>
    <w:p w14:paraId="589D02E3" w14:textId="77777777" w:rsidR="00F80D38" w:rsidRPr="00F80D38" w:rsidRDefault="00F80D38" w:rsidP="00F80D38">
      <w:pPr>
        <w:pStyle w:val="af0"/>
        <w:numPr>
          <w:ilvl w:val="3"/>
          <w:numId w:val="48"/>
        </w:numPr>
        <w:jc w:val="both"/>
        <w:rPr>
          <w:i/>
          <w:sz w:val="24"/>
          <w:szCs w:val="24"/>
        </w:rPr>
      </w:pPr>
      <w:r w:rsidRPr="00F80D38">
        <w:rPr>
          <w:i/>
          <w:sz w:val="24"/>
          <w:szCs w:val="24"/>
        </w:rPr>
        <w:t>История культуры России;</w:t>
      </w:r>
    </w:p>
    <w:p w14:paraId="1A84A6FE" w14:textId="77777777" w:rsidR="00F80D38" w:rsidRPr="00F80D38" w:rsidRDefault="00F80D38" w:rsidP="00F80D38">
      <w:pPr>
        <w:pStyle w:val="af0"/>
        <w:numPr>
          <w:ilvl w:val="3"/>
          <w:numId w:val="48"/>
        </w:numPr>
        <w:jc w:val="both"/>
        <w:rPr>
          <w:i/>
          <w:sz w:val="24"/>
          <w:szCs w:val="24"/>
        </w:rPr>
      </w:pPr>
      <w:r w:rsidRPr="00F80D38">
        <w:rPr>
          <w:i/>
          <w:sz w:val="24"/>
          <w:szCs w:val="24"/>
        </w:rPr>
        <w:t>История зарубежных славян;</w:t>
      </w:r>
    </w:p>
    <w:p w14:paraId="6E0720A8" w14:textId="77777777" w:rsidR="00F80D38" w:rsidRPr="00F80D38" w:rsidRDefault="00F80D38" w:rsidP="00F80D38">
      <w:pPr>
        <w:pStyle w:val="af0"/>
        <w:numPr>
          <w:ilvl w:val="3"/>
          <w:numId w:val="48"/>
        </w:numPr>
        <w:jc w:val="both"/>
        <w:rPr>
          <w:i/>
          <w:sz w:val="24"/>
          <w:szCs w:val="24"/>
        </w:rPr>
      </w:pPr>
      <w:r w:rsidRPr="00F80D38">
        <w:rPr>
          <w:i/>
          <w:sz w:val="24"/>
          <w:szCs w:val="24"/>
        </w:rPr>
        <w:t>Введение в профессию</w:t>
      </w:r>
    </w:p>
    <w:p w14:paraId="72D47D68" w14:textId="4AC2027D" w:rsidR="00662DF9" w:rsidRPr="00117164" w:rsidRDefault="000D048E" w:rsidP="00117164">
      <w:pPr>
        <w:jc w:val="both"/>
        <w:rPr>
          <w:i/>
          <w:sz w:val="24"/>
          <w:szCs w:val="24"/>
        </w:rPr>
      </w:pPr>
      <w:r w:rsidRPr="00117164">
        <w:rPr>
          <w:sz w:val="24"/>
          <w:szCs w:val="24"/>
        </w:rPr>
        <w:t xml:space="preserve">Данная практика закрепляет и развивает практико-ориентированные </w:t>
      </w:r>
      <w:r w:rsidR="00DF5698" w:rsidRPr="00117164">
        <w:rPr>
          <w:sz w:val="24"/>
          <w:szCs w:val="24"/>
        </w:rPr>
        <w:t xml:space="preserve">результаты обучения </w:t>
      </w:r>
      <w:r w:rsidRPr="00117164">
        <w:rPr>
          <w:sz w:val="24"/>
          <w:szCs w:val="24"/>
        </w:rPr>
        <w:t>дисциплин, освоенных студентом на предшествующем ей периоде, в соответствии с определенными ниже компетенциями. В дальнейшем, полученны</w:t>
      </w:r>
      <w:r w:rsidR="00AB2334" w:rsidRPr="00117164">
        <w:rPr>
          <w:sz w:val="24"/>
          <w:szCs w:val="24"/>
        </w:rPr>
        <w:t>й</w:t>
      </w:r>
      <w:r w:rsidRPr="00117164">
        <w:rPr>
          <w:sz w:val="24"/>
          <w:szCs w:val="24"/>
        </w:rPr>
        <w:t xml:space="preserve"> </w:t>
      </w:r>
      <w:r w:rsidR="00AB2334" w:rsidRPr="00117164">
        <w:rPr>
          <w:sz w:val="24"/>
          <w:szCs w:val="24"/>
        </w:rPr>
        <w:t xml:space="preserve">на практике </w:t>
      </w:r>
      <w:r w:rsidRPr="00117164">
        <w:rPr>
          <w:sz w:val="24"/>
          <w:szCs w:val="24"/>
        </w:rPr>
        <w:t>опыт профессиональной деятельности, применя</w:t>
      </w:r>
      <w:r w:rsidR="00AB2334" w:rsidRPr="00117164">
        <w:rPr>
          <w:sz w:val="24"/>
          <w:szCs w:val="24"/>
        </w:rPr>
        <w:t>е</w:t>
      </w:r>
      <w:r w:rsidRPr="00117164">
        <w:rPr>
          <w:sz w:val="24"/>
          <w:szCs w:val="24"/>
        </w:rPr>
        <w:t xml:space="preserve">тся при </w:t>
      </w:r>
      <w:r w:rsidR="0021307D" w:rsidRPr="00117164">
        <w:rPr>
          <w:sz w:val="24"/>
          <w:szCs w:val="24"/>
        </w:rPr>
        <w:t xml:space="preserve">прохождении </w:t>
      </w:r>
      <w:r w:rsidR="0021307D" w:rsidRPr="00117164">
        <w:rPr>
          <w:i/>
          <w:sz w:val="24"/>
          <w:szCs w:val="24"/>
        </w:rPr>
        <w:t>последующих практик</w:t>
      </w:r>
      <w:r w:rsidR="0021307D" w:rsidRPr="00117164">
        <w:rPr>
          <w:sz w:val="24"/>
          <w:szCs w:val="24"/>
        </w:rPr>
        <w:t xml:space="preserve"> и (или) </w:t>
      </w:r>
      <w:r w:rsidRPr="00117164">
        <w:rPr>
          <w:sz w:val="24"/>
          <w:szCs w:val="24"/>
        </w:rPr>
        <w:t>выполнении вып</w:t>
      </w:r>
      <w:r w:rsidR="00571750" w:rsidRPr="00117164">
        <w:rPr>
          <w:sz w:val="24"/>
          <w:szCs w:val="24"/>
        </w:rPr>
        <w:t>ускной квалификационной работы.</w:t>
      </w:r>
    </w:p>
    <w:p w14:paraId="25F3DDAB" w14:textId="34CD5996" w:rsidR="00BF7A20" w:rsidRPr="00AB2334" w:rsidRDefault="00B431BF" w:rsidP="004837D1">
      <w:pPr>
        <w:pStyle w:val="1"/>
        <w:rPr>
          <w:i/>
          <w:szCs w:val="24"/>
        </w:rPr>
      </w:pPr>
      <w:r>
        <w:t xml:space="preserve">ЦЕЛИ И </w:t>
      </w:r>
      <w:r w:rsidR="002B7532">
        <w:t>ЗАДАЧИ ПРАКТИКИ</w:t>
      </w:r>
    </w:p>
    <w:p w14:paraId="2BAC3A18" w14:textId="1A4B4FD6" w:rsidR="00571750" w:rsidRPr="00AB2334" w:rsidRDefault="00117164" w:rsidP="004837D1">
      <w:pPr>
        <w:pStyle w:val="2"/>
      </w:pPr>
      <w:r>
        <w:t>Цели</w:t>
      </w:r>
      <w:r w:rsidR="00571750" w:rsidRPr="00AB2334">
        <w:t xml:space="preserve"> </w:t>
      </w:r>
      <w:r>
        <w:rPr>
          <w:i/>
        </w:rPr>
        <w:t>учебной</w:t>
      </w:r>
      <w:r w:rsidR="00571750" w:rsidRPr="00AB2334">
        <w:t xml:space="preserve"> практики:</w:t>
      </w:r>
    </w:p>
    <w:p w14:paraId="54E5CCC0" w14:textId="7F8C5344" w:rsidR="00A277BA" w:rsidRDefault="00A277BA" w:rsidP="005A2EE6">
      <w:pPr>
        <w:pStyle w:val="af0"/>
        <w:numPr>
          <w:ilvl w:val="3"/>
          <w:numId w:val="6"/>
        </w:numPr>
        <w:tabs>
          <w:tab w:val="left" w:pos="709"/>
        </w:tabs>
        <w:jc w:val="both"/>
        <w:rPr>
          <w:i/>
          <w:sz w:val="24"/>
          <w:szCs w:val="24"/>
        </w:rPr>
      </w:pPr>
      <w:r w:rsidRPr="00AB2334">
        <w:rPr>
          <w:i/>
          <w:sz w:val="24"/>
          <w:szCs w:val="24"/>
        </w:rPr>
        <w:t>Как правило, 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w:t>
      </w:r>
      <w:r w:rsidR="00724C58">
        <w:rPr>
          <w:i/>
          <w:sz w:val="24"/>
          <w:szCs w:val="24"/>
        </w:rPr>
        <w:t xml:space="preserve"> профессиональной деятельности,</w:t>
      </w:r>
    </w:p>
    <w:p w14:paraId="180D73E2"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закрепление теоретических знаний, полученных при изучении дисциплин;</w:t>
      </w:r>
    </w:p>
    <w:p w14:paraId="5723605E"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сбор необходимых материалов для написания выпускной квалификационной работы;</w:t>
      </w:r>
    </w:p>
    <w:p w14:paraId="0334E9FE"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приобщение студента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14:paraId="200161B5"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14:paraId="700E2B94"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изучение организационной структуры организаций или предприятий по месту прохождения практики и действующей в нем системы управления;</w:t>
      </w:r>
    </w:p>
    <w:p w14:paraId="6AAAC0E7"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ознакомление с содержанием основных работ и исследований, выполняемых на предприятии или в организации по месту прохождения практики;</w:t>
      </w:r>
    </w:p>
    <w:p w14:paraId="33B74CBD"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изучение особенностей строения, состояния, поведения и/или функционирования конкретных технологических процессов;</w:t>
      </w:r>
    </w:p>
    <w:p w14:paraId="1A07BAF1"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освоение приемов, методов и способов выявления, наблюдения, измерения и контроля параметров производственных, технологических и других процессов в соответствии с профилем подготовки;</w:t>
      </w:r>
    </w:p>
    <w:p w14:paraId="359B5F95"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принятие участия в конкретном производственном процессе или исследованиях;</w:t>
      </w:r>
    </w:p>
    <w:p w14:paraId="24AE9B2A"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усвоение приемов, методов и способов обработки, представления и интерпретации результатов проведенных практических исследований;</w:t>
      </w:r>
    </w:p>
    <w:p w14:paraId="59837166"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приобретение практических навыков в будущей профессиональной деятельности или в отдельных ее разделах и т.д.</w:t>
      </w:r>
    </w:p>
    <w:p w14:paraId="58ED6384"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закрепление теоретических знаний, полученных при изучении дисциплин учебного плана;</w:t>
      </w:r>
    </w:p>
    <w:p w14:paraId="260FA921"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14:paraId="41D8193A"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ознакомление с содержанием основных работ и исследований, выполняемых на предприятии или в организации по месту прохождения практики;</w:t>
      </w:r>
    </w:p>
    <w:p w14:paraId="1A4C8F6E"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участие в стендовых и промышленных испытаниях или исследованиях;</w:t>
      </w:r>
    </w:p>
    <w:p w14:paraId="06271BC6"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знакомство с реальными технологическими процессами;</w:t>
      </w:r>
    </w:p>
    <w:p w14:paraId="25611FDF"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приобретение практических навыков в будущей профессиональной деятельности или в отдельных ее разделах и т.д.;</w:t>
      </w:r>
    </w:p>
    <w:p w14:paraId="33156F00" w14:textId="3B901CE8" w:rsidR="00571750" w:rsidRPr="004703AE" w:rsidRDefault="00571750" w:rsidP="004837D1">
      <w:pPr>
        <w:pStyle w:val="2"/>
      </w:pPr>
      <w:r w:rsidRPr="009979C3">
        <w:t>Задачи</w:t>
      </w:r>
      <w:r w:rsidR="001E436A">
        <w:t xml:space="preserve"> учебной </w:t>
      </w:r>
      <w:r w:rsidR="009979C3" w:rsidRPr="009979C3">
        <w:t>практики:</w:t>
      </w:r>
    </w:p>
    <w:p w14:paraId="23E9BA4F" w14:textId="78C5650B" w:rsidR="00DE3A05" w:rsidRPr="00DE3A05" w:rsidRDefault="00DE3A05" w:rsidP="00DE3A05">
      <w:pPr>
        <w:pStyle w:val="af0"/>
        <w:tabs>
          <w:tab w:val="left" w:pos="709"/>
        </w:tabs>
        <w:ind w:left="0"/>
        <w:jc w:val="both"/>
        <w:rPr>
          <w:i/>
          <w:sz w:val="24"/>
          <w:szCs w:val="24"/>
        </w:rPr>
      </w:pPr>
    </w:p>
    <w:p w14:paraId="589D2B16" w14:textId="015F2AEB" w:rsidR="00DE3A05" w:rsidRPr="00DE3A05" w:rsidRDefault="00DE3A05" w:rsidP="00DE3A05">
      <w:pPr>
        <w:pStyle w:val="af0"/>
        <w:numPr>
          <w:ilvl w:val="3"/>
          <w:numId w:val="6"/>
        </w:numPr>
        <w:tabs>
          <w:tab w:val="left" w:pos="709"/>
        </w:tabs>
        <w:jc w:val="both"/>
        <w:rPr>
          <w:i/>
          <w:sz w:val="24"/>
          <w:szCs w:val="24"/>
        </w:rPr>
      </w:pPr>
      <w:r>
        <w:rPr>
          <w:i/>
          <w:sz w:val="24"/>
          <w:szCs w:val="24"/>
        </w:rPr>
        <w:t>- Приобщение обучающегося к способности</w:t>
      </w:r>
      <w:r w:rsidRPr="00DE3A05">
        <w:rPr>
          <w:i/>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34AB48D5" w14:textId="6D1BEF58" w:rsidR="00DE3A05" w:rsidRPr="00DE3A05" w:rsidRDefault="00DE3A05" w:rsidP="00DE3A05">
      <w:pPr>
        <w:pStyle w:val="af0"/>
        <w:numPr>
          <w:ilvl w:val="3"/>
          <w:numId w:val="6"/>
        </w:numPr>
        <w:tabs>
          <w:tab w:val="left" w:pos="709"/>
        </w:tabs>
        <w:jc w:val="both"/>
        <w:rPr>
          <w:i/>
          <w:sz w:val="24"/>
          <w:szCs w:val="24"/>
        </w:rPr>
      </w:pPr>
      <w:r>
        <w:rPr>
          <w:i/>
          <w:sz w:val="24"/>
          <w:szCs w:val="24"/>
        </w:rPr>
        <w:t xml:space="preserve">- </w:t>
      </w:r>
      <w:r w:rsidRPr="00DE3A05">
        <w:rPr>
          <w:i/>
          <w:sz w:val="24"/>
          <w:szCs w:val="24"/>
        </w:rPr>
        <w:t xml:space="preserve">Приобщение обучающегося </w:t>
      </w:r>
      <w:r>
        <w:rPr>
          <w:i/>
          <w:sz w:val="24"/>
          <w:szCs w:val="24"/>
        </w:rPr>
        <w:t xml:space="preserve">к </w:t>
      </w:r>
      <w:r w:rsidRPr="00DE3A05">
        <w:rPr>
          <w:i/>
          <w:sz w:val="24"/>
          <w:szCs w:val="24"/>
        </w:rPr>
        <w:t>осуществл</w:t>
      </w:r>
      <w:r>
        <w:rPr>
          <w:i/>
          <w:sz w:val="24"/>
          <w:szCs w:val="24"/>
        </w:rPr>
        <w:t>ению</w:t>
      </w:r>
      <w:r w:rsidRPr="00DE3A05">
        <w:rPr>
          <w:i/>
          <w:sz w:val="24"/>
          <w:szCs w:val="24"/>
        </w:rPr>
        <w:t xml:space="preserve"> социально</w:t>
      </w:r>
      <w:r>
        <w:rPr>
          <w:i/>
          <w:sz w:val="24"/>
          <w:szCs w:val="24"/>
        </w:rPr>
        <w:t>го</w:t>
      </w:r>
      <w:r w:rsidRPr="00DE3A05">
        <w:rPr>
          <w:i/>
          <w:sz w:val="24"/>
          <w:szCs w:val="24"/>
        </w:rPr>
        <w:t xml:space="preserve"> взаимодействи</w:t>
      </w:r>
      <w:r>
        <w:rPr>
          <w:i/>
          <w:sz w:val="24"/>
          <w:szCs w:val="24"/>
        </w:rPr>
        <w:t xml:space="preserve">я </w:t>
      </w:r>
      <w:r w:rsidRPr="00DE3A05">
        <w:rPr>
          <w:i/>
          <w:sz w:val="24"/>
          <w:szCs w:val="24"/>
        </w:rPr>
        <w:t>и реализ</w:t>
      </w:r>
      <w:r>
        <w:rPr>
          <w:i/>
          <w:sz w:val="24"/>
          <w:szCs w:val="24"/>
        </w:rPr>
        <w:t>ации</w:t>
      </w:r>
      <w:r w:rsidRPr="00DE3A05">
        <w:rPr>
          <w:i/>
          <w:sz w:val="24"/>
          <w:szCs w:val="24"/>
        </w:rPr>
        <w:t xml:space="preserve"> сво</w:t>
      </w:r>
      <w:r>
        <w:rPr>
          <w:i/>
          <w:sz w:val="24"/>
          <w:szCs w:val="24"/>
        </w:rPr>
        <w:t>ей</w:t>
      </w:r>
      <w:r w:rsidRPr="00DE3A05">
        <w:rPr>
          <w:i/>
          <w:sz w:val="24"/>
          <w:szCs w:val="24"/>
        </w:rPr>
        <w:t xml:space="preserve"> рол</w:t>
      </w:r>
      <w:r>
        <w:rPr>
          <w:i/>
          <w:sz w:val="24"/>
          <w:szCs w:val="24"/>
        </w:rPr>
        <w:t>и</w:t>
      </w:r>
      <w:r w:rsidRPr="00DE3A05">
        <w:rPr>
          <w:i/>
          <w:sz w:val="24"/>
          <w:szCs w:val="24"/>
        </w:rPr>
        <w:t xml:space="preserve"> в команде</w:t>
      </w:r>
    </w:p>
    <w:p w14:paraId="2691B761" w14:textId="0FA7E7BB" w:rsidR="00DE3A05" w:rsidRPr="00DE3A05" w:rsidRDefault="00DE3A05" w:rsidP="00DE3A05">
      <w:pPr>
        <w:pStyle w:val="af0"/>
        <w:numPr>
          <w:ilvl w:val="3"/>
          <w:numId w:val="6"/>
        </w:numPr>
        <w:tabs>
          <w:tab w:val="left" w:pos="709"/>
        </w:tabs>
        <w:jc w:val="both"/>
        <w:rPr>
          <w:i/>
          <w:sz w:val="24"/>
          <w:szCs w:val="24"/>
        </w:rPr>
      </w:pPr>
      <w:r>
        <w:rPr>
          <w:i/>
          <w:sz w:val="24"/>
          <w:szCs w:val="24"/>
        </w:rPr>
        <w:t xml:space="preserve">- </w:t>
      </w:r>
      <w:r w:rsidRPr="00DE3A05">
        <w:rPr>
          <w:i/>
          <w:sz w:val="24"/>
          <w:szCs w:val="24"/>
        </w:rPr>
        <w:t xml:space="preserve">Приобщение обучающегося </w:t>
      </w:r>
      <w:r>
        <w:rPr>
          <w:i/>
          <w:sz w:val="24"/>
          <w:szCs w:val="24"/>
        </w:rPr>
        <w:t xml:space="preserve">к </w:t>
      </w:r>
      <w:r w:rsidRPr="00DE3A05">
        <w:rPr>
          <w:i/>
          <w:sz w:val="24"/>
          <w:szCs w:val="24"/>
        </w:rPr>
        <w:t>разраб</w:t>
      </w:r>
      <w:r>
        <w:rPr>
          <w:i/>
          <w:sz w:val="24"/>
          <w:szCs w:val="24"/>
        </w:rPr>
        <w:t>отке</w:t>
      </w:r>
      <w:r w:rsidRPr="00DE3A05">
        <w:rPr>
          <w:i/>
          <w:sz w:val="24"/>
          <w:szCs w:val="24"/>
        </w:rPr>
        <w:t xml:space="preserve"> образовательные проекты в области популяризации культурологического социально-научного и гуманитарного знания</w:t>
      </w:r>
    </w:p>
    <w:p w14:paraId="6866C867" w14:textId="7697EE4D" w:rsidR="00571750" w:rsidRDefault="00571750" w:rsidP="00DE3A05">
      <w:pPr>
        <w:pStyle w:val="af0"/>
        <w:numPr>
          <w:ilvl w:val="3"/>
          <w:numId w:val="6"/>
        </w:numPr>
        <w:tabs>
          <w:tab w:val="left" w:pos="709"/>
        </w:tabs>
        <w:jc w:val="both"/>
        <w:rPr>
          <w:i/>
          <w:sz w:val="24"/>
          <w:szCs w:val="24"/>
        </w:rPr>
      </w:pPr>
    </w:p>
    <w:p w14:paraId="0D87C25A" w14:textId="63B73742" w:rsidR="008A72A9" w:rsidRPr="00EA6D9A" w:rsidRDefault="00100682" w:rsidP="00EA6D9A">
      <w:pPr>
        <w:pStyle w:val="1"/>
        <w:rPr>
          <w:i/>
        </w:rPr>
      </w:pPr>
      <w:r>
        <w:t>ФОРМИРУЕМЫЕ КОМПЕТЕНЦИИ,</w:t>
      </w:r>
      <w:r w:rsidR="00EA6D9A">
        <w:t xml:space="preserve"> ИНДИКАТОРЫ ДОСТИЖЕНИЯ</w:t>
      </w:r>
      <w:r w:rsidR="00EA6D9A" w:rsidRPr="00495850">
        <w:t xml:space="preserve"> КОМПЕТЕНЦИ</w:t>
      </w:r>
      <w:r w:rsidR="00EA6D9A">
        <w:t>Й</w:t>
      </w:r>
      <w:r w:rsidR="00EA6D9A" w:rsidRPr="00495850">
        <w:t>, СООТНЕСЁННЫЕ С ПЛАНИРУЕМЫМИ РЕЗУ</w:t>
      </w:r>
      <w:r w:rsidR="00EA6D9A">
        <w:t>ЛЬТАТАМИ ОБУЧЕНИЯ ПО ПРАКТИКЕ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77777777" w:rsidR="009148AD" w:rsidRPr="007E3278" w:rsidRDefault="009148AD" w:rsidP="005A2EE6">
            <w:pPr>
              <w:pStyle w:val="pboth"/>
              <w:jc w:val="center"/>
              <w:rPr>
                <w:b/>
                <w:sz w:val="22"/>
                <w:szCs w:val="22"/>
              </w:rPr>
            </w:pPr>
            <w:r w:rsidRPr="007E3278">
              <w:rPr>
                <w:b/>
                <w:sz w:val="22"/>
                <w:szCs w:val="22"/>
              </w:rPr>
              <w:t>Код и наименование компетенции</w:t>
            </w:r>
            <w:r w:rsidRPr="007E3278">
              <w:rPr>
                <w:rStyle w:val="ab"/>
                <w:b/>
                <w:sz w:val="22"/>
                <w:szCs w:val="22"/>
              </w:rPr>
              <w:footnoteReference w:id="1"/>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6AAF5806" w:rsidR="009148AD" w:rsidRPr="007E3278" w:rsidRDefault="009148AD" w:rsidP="007E3278">
            <w:pPr>
              <w:autoSpaceDE w:val="0"/>
              <w:autoSpaceDN w:val="0"/>
              <w:adjustRightInd w:val="0"/>
              <w:jc w:val="center"/>
              <w:rPr>
                <w:b/>
                <w:color w:val="000000"/>
              </w:rPr>
            </w:pPr>
            <w:r w:rsidRPr="007E3278">
              <w:rPr>
                <w:b/>
                <w:color w:val="000000"/>
              </w:rPr>
              <w:t>достижения компетенции</w:t>
            </w:r>
            <w:r w:rsidRPr="007E3278">
              <w:rPr>
                <w:b/>
                <w:color w:val="000000"/>
                <w:vertAlign w:val="superscript"/>
              </w:rPr>
              <w:footnoteReference w:id="2"/>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77777777" w:rsidR="009148AD" w:rsidRPr="007E3278" w:rsidRDefault="009148AD" w:rsidP="005A2EE6">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r w:rsidRPr="007E3278">
              <w:rPr>
                <w:b/>
                <w:sz w:val="22"/>
                <w:szCs w:val="22"/>
                <w:vertAlign w:val="superscript"/>
              </w:rPr>
              <w:footnoteReference w:id="3"/>
            </w:r>
          </w:p>
        </w:tc>
      </w:tr>
      <w:tr w:rsidR="00DE3A05" w:rsidRPr="00F31E81" w14:paraId="0C5E4999" w14:textId="495A591A" w:rsidTr="00AA4318">
        <w:trPr>
          <w:trHeight w:val="283"/>
        </w:trPr>
        <w:tc>
          <w:tcPr>
            <w:tcW w:w="2552" w:type="dxa"/>
            <w:vMerge w:val="restart"/>
            <w:tcBorders>
              <w:top w:val="single" w:sz="4" w:space="0" w:color="000000"/>
              <w:left w:val="single" w:sz="4" w:space="0" w:color="000000"/>
              <w:right w:val="single" w:sz="4" w:space="0" w:color="000000"/>
            </w:tcBorders>
          </w:tcPr>
          <w:p w14:paraId="6E2DF275" w14:textId="77777777" w:rsidR="00DE3A05" w:rsidRDefault="00DE3A05" w:rsidP="00DE3A05">
            <w:pPr>
              <w:pStyle w:val="pboth"/>
              <w:spacing w:before="0" w:beforeAutospacing="0" w:after="0" w:afterAutospacing="0"/>
              <w:rPr>
                <w:i/>
                <w:color w:val="000000"/>
              </w:rPr>
            </w:pPr>
            <w:r>
              <w:rPr>
                <w:i/>
                <w:color w:val="000000"/>
              </w:rPr>
              <w:t>УК-1</w:t>
            </w:r>
          </w:p>
          <w:p w14:paraId="78A9D67F" w14:textId="73BB5EC6" w:rsidR="00DE3A05" w:rsidRPr="00D139F4" w:rsidRDefault="00DE3A05" w:rsidP="00DE3A05">
            <w:pPr>
              <w:widowControl w:val="0"/>
              <w:autoSpaceDE w:val="0"/>
              <w:autoSpaceDN w:val="0"/>
              <w:adjustRightInd w:val="0"/>
              <w:rPr>
                <w:rFonts w:eastAsiaTheme="minorHAnsi"/>
                <w:i/>
                <w:color w:val="000000"/>
                <w:lang w:eastAsia="en-US"/>
              </w:rPr>
            </w:pPr>
            <w:r w:rsidRPr="001A39B4">
              <w:rPr>
                <w:i/>
                <w:color w:val="000000"/>
              </w:rP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tcBorders>
              <w:top w:val="single" w:sz="4" w:space="0" w:color="000000"/>
              <w:left w:val="single" w:sz="4" w:space="0" w:color="000000"/>
              <w:bottom w:val="single" w:sz="4" w:space="0" w:color="000000"/>
              <w:right w:val="single" w:sz="4" w:space="0" w:color="000000"/>
            </w:tcBorders>
          </w:tcPr>
          <w:p w14:paraId="762FBDE6" w14:textId="77777777" w:rsidR="00DE3A05" w:rsidRDefault="00DE3A05" w:rsidP="00DE3A05">
            <w:pPr>
              <w:autoSpaceDE w:val="0"/>
              <w:autoSpaceDN w:val="0"/>
              <w:adjustRightInd w:val="0"/>
              <w:rPr>
                <w:i/>
                <w:color w:val="000000"/>
              </w:rPr>
            </w:pPr>
            <w:r>
              <w:rPr>
                <w:i/>
                <w:color w:val="000000"/>
              </w:rPr>
              <w:t>ИД-УК-1.1</w:t>
            </w:r>
          </w:p>
          <w:p w14:paraId="7DBA5203" w14:textId="20951705" w:rsidR="00DE3A05" w:rsidRPr="00D16B30" w:rsidRDefault="00DE3A05" w:rsidP="00DE3A05">
            <w:pPr>
              <w:pStyle w:val="af0"/>
              <w:ind w:left="0"/>
              <w:rPr>
                <w:rStyle w:val="fontstyle01"/>
                <w:rFonts w:ascii="Times New Roman" w:eastAsia="Times New Roman" w:hAnsi="Times New Roman"/>
                <w:i/>
                <w:color w:val="auto"/>
                <w:sz w:val="22"/>
                <w:szCs w:val="22"/>
              </w:rPr>
            </w:pPr>
            <w:r w:rsidRPr="001A39B4">
              <w:rPr>
                <w:i/>
                <w:color w:val="000000"/>
              </w:rPr>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4110" w:type="dxa"/>
            <w:vMerge w:val="restart"/>
            <w:tcBorders>
              <w:top w:val="single" w:sz="4" w:space="0" w:color="000000"/>
              <w:left w:val="single" w:sz="4" w:space="0" w:color="000000"/>
              <w:right w:val="single" w:sz="4" w:space="0" w:color="000000"/>
            </w:tcBorders>
          </w:tcPr>
          <w:p w14:paraId="12A0D50A" w14:textId="77777777" w:rsidR="00DE3A05" w:rsidRPr="00BF05A0" w:rsidRDefault="00DE3A05" w:rsidP="00DE3A05">
            <w:pPr>
              <w:pStyle w:val="af0"/>
              <w:numPr>
                <w:ilvl w:val="0"/>
                <w:numId w:val="8"/>
              </w:numPr>
              <w:tabs>
                <w:tab w:val="left" w:pos="317"/>
              </w:tabs>
              <w:ind w:left="34" w:firstLine="0"/>
              <w:rPr>
                <w:i/>
              </w:rPr>
            </w:pPr>
            <w:r w:rsidRPr="00BF05A0">
              <w:rPr>
                <w:i/>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3F199947" w14:textId="77777777" w:rsidR="00DE3A05" w:rsidRPr="00BF05A0" w:rsidRDefault="00DE3A05" w:rsidP="00DE3A05">
            <w:pPr>
              <w:pStyle w:val="af0"/>
              <w:numPr>
                <w:ilvl w:val="0"/>
                <w:numId w:val="8"/>
              </w:numPr>
              <w:tabs>
                <w:tab w:val="left" w:pos="317"/>
              </w:tabs>
              <w:ind w:left="34" w:firstLine="0"/>
              <w:rPr>
                <w:i/>
              </w:rPr>
            </w:pPr>
            <w:r w:rsidRPr="00BF05A0">
              <w:rPr>
                <w:i/>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541A1EEB" w14:textId="77777777" w:rsidR="00DE3A05" w:rsidRPr="00BF05A0" w:rsidRDefault="00DE3A05" w:rsidP="00DE3A05">
            <w:pPr>
              <w:pStyle w:val="af0"/>
              <w:numPr>
                <w:ilvl w:val="0"/>
                <w:numId w:val="8"/>
              </w:numPr>
              <w:tabs>
                <w:tab w:val="left" w:pos="317"/>
              </w:tabs>
              <w:ind w:left="34" w:firstLine="0"/>
              <w:rPr>
                <w:i/>
              </w:rPr>
            </w:pPr>
            <w:r w:rsidRPr="00BF05A0">
              <w:rPr>
                <w:i/>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31A46FB5" w14:textId="46C23A2B" w:rsidR="00DE3A05" w:rsidRPr="00DE3A05" w:rsidRDefault="00DE3A05" w:rsidP="00DE3A05">
            <w:pPr>
              <w:pStyle w:val="af0"/>
              <w:numPr>
                <w:ilvl w:val="0"/>
                <w:numId w:val="8"/>
              </w:numPr>
              <w:tabs>
                <w:tab w:val="left" w:pos="317"/>
              </w:tabs>
              <w:ind w:left="34" w:firstLine="0"/>
              <w:rPr>
                <w:i/>
              </w:rPr>
            </w:pPr>
            <w:r w:rsidRPr="00BF05A0">
              <w:rPr>
                <w:i/>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DE3A05" w:rsidRPr="00F31E81" w14:paraId="5A6D12F2" w14:textId="77777777" w:rsidTr="00F840F3">
        <w:trPr>
          <w:trHeight w:val="283"/>
        </w:trPr>
        <w:tc>
          <w:tcPr>
            <w:tcW w:w="2552" w:type="dxa"/>
            <w:vMerge/>
            <w:tcBorders>
              <w:left w:val="single" w:sz="4" w:space="0" w:color="000000"/>
              <w:bottom w:val="single" w:sz="4" w:space="0" w:color="000000"/>
              <w:right w:val="single" w:sz="4" w:space="0" w:color="000000"/>
            </w:tcBorders>
          </w:tcPr>
          <w:p w14:paraId="1DC5488A" w14:textId="04648526" w:rsidR="00DE3A05" w:rsidRDefault="00DE3A05" w:rsidP="00DE3A05">
            <w:pPr>
              <w:pStyle w:val="pboth"/>
              <w:spacing w:before="0" w:beforeAutospacing="0" w:after="0" w:afterAutospacing="0"/>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9A78A04" w14:textId="77777777" w:rsidR="00DE3A05" w:rsidRDefault="00DE3A05" w:rsidP="00DE3A05">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ИД-УК-1.3</w:t>
            </w:r>
          </w:p>
          <w:p w14:paraId="347C8C4F" w14:textId="5B66AB78" w:rsidR="00DE3A05" w:rsidRPr="0014205A" w:rsidRDefault="00DE3A05" w:rsidP="00DE3A05">
            <w:pPr>
              <w:autoSpaceDE w:val="0"/>
              <w:autoSpaceDN w:val="0"/>
              <w:adjustRightInd w:val="0"/>
              <w:rPr>
                <w:rStyle w:val="fontstyle01"/>
                <w:rFonts w:ascii="Times New Roman" w:hAnsi="Times New Roman"/>
                <w:i/>
                <w:sz w:val="22"/>
                <w:szCs w:val="22"/>
              </w:rPr>
            </w:pPr>
            <w:r w:rsidRPr="001A39B4">
              <w:rPr>
                <w:rStyle w:val="fontstyle01"/>
                <w:rFonts w:ascii="Times New Roman" w:hAnsi="Times New Roman"/>
                <w:i/>
                <w:sz w:val="22"/>
                <w:szCs w:val="22"/>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110" w:type="dxa"/>
            <w:vMerge/>
            <w:tcBorders>
              <w:left w:val="single" w:sz="4" w:space="0" w:color="000000"/>
              <w:right w:val="single" w:sz="4" w:space="0" w:color="000000"/>
            </w:tcBorders>
          </w:tcPr>
          <w:p w14:paraId="291F72B1" w14:textId="77777777" w:rsidR="00DE3A05" w:rsidRPr="0026026F" w:rsidRDefault="00DE3A05" w:rsidP="00DE3A05">
            <w:pPr>
              <w:pStyle w:val="af0"/>
              <w:numPr>
                <w:ilvl w:val="0"/>
                <w:numId w:val="13"/>
              </w:numPr>
              <w:tabs>
                <w:tab w:val="left" w:pos="317"/>
              </w:tabs>
              <w:ind w:left="0" w:firstLine="34"/>
              <w:rPr>
                <w:i/>
              </w:rPr>
            </w:pPr>
          </w:p>
        </w:tc>
      </w:tr>
      <w:tr w:rsidR="00DE3A05" w:rsidRPr="00F31E81" w14:paraId="683E098A" w14:textId="2014DBB8" w:rsidTr="00F840F3">
        <w:trPr>
          <w:trHeight w:val="283"/>
        </w:trPr>
        <w:tc>
          <w:tcPr>
            <w:tcW w:w="2552" w:type="dxa"/>
            <w:vMerge w:val="restart"/>
            <w:tcBorders>
              <w:top w:val="single" w:sz="4" w:space="0" w:color="000000"/>
              <w:left w:val="single" w:sz="4" w:space="0" w:color="000000"/>
              <w:right w:val="single" w:sz="4" w:space="0" w:color="000000"/>
            </w:tcBorders>
          </w:tcPr>
          <w:p w14:paraId="0CCD09A4" w14:textId="77777777" w:rsidR="00DE3A05" w:rsidRDefault="00DE3A05" w:rsidP="00DE3A05">
            <w:pPr>
              <w:pStyle w:val="pboth"/>
              <w:spacing w:before="0" w:beforeAutospacing="0" w:after="0" w:afterAutospacing="0"/>
              <w:rPr>
                <w:i/>
                <w:sz w:val="22"/>
                <w:szCs w:val="22"/>
              </w:rPr>
            </w:pPr>
            <w:r>
              <w:rPr>
                <w:i/>
                <w:sz w:val="22"/>
                <w:szCs w:val="22"/>
              </w:rPr>
              <w:t>УК-3</w:t>
            </w:r>
          </w:p>
          <w:p w14:paraId="1F02A4C0" w14:textId="77777777" w:rsidR="00DE3A05" w:rsidRPr="00342AAE" w:rsidRDefault="00DE3A05" w:rsidP="00DE3A05">
            <w:pPr>
              <w:pStyle w:val="pboth"/>
              <w:spacing w:before="0" w:beforeAutospacing="0" w:after="0" w:afterAutospacing="0"/>
              <w:rPr>
                <w:i/>
                <w:sz w:val="22"/>
                <w:szCs w:val="22"/>
              </w:rPr>
            </w:pPr>
            <w:r w:rsidRPr="001A39B4">
              <w:rPr>
                <w:i/>
                <w:sz w:val="22"/>
                <w:szCs w:val="22"/>
              </w:rPr>
              <w:t>Способен осуществлять социальное взаимодействие и реализовывать свою роль в команде</w:t>
            </w:r>
          </w:p>
          <w:p w14:paraId="43772F18" w14:textId="77777777" w:rsidR="00DE3A05" w:rsidRDefault="00DE3A05" w:rsidP="00DE3A05">
            <w:pPr>
              <w:widowControl w:val="0"/>
              <w:autoSpaceDE w:val="0"/>
              <w:autoSpaceDN w:val="0"/>
              <w:adjustRightInd w:val="0"/>
              <w:rPr>
                <w:rFonts w:eastAsia="Calibri"/>
                <w:i/>
                <w:color w:val="000000"/>
                <w:lang w:eastAsia="en-US"/>
              </w:rPr>
            </w:pPr>
            <w:r>
              <w:rPr>
                <w:rFonts w:eastAsia="Calibri"/>
                <w:i/>
                <w:color w:val="000000"/>
                <w:lang w:eastAsia="en-US"/>
              </w:rPr>
              <w:t>ПК-1.</w:t>
            </w:r>
          </w:p>
          <w:p w14:paraId="183A3A11" w14:textId="4E568149" w:rsidR="00DE3A05" w:rsidRPr="00342AAE" w:rsidRDefault="00DE3A05" w:rsidP="00DE3A05">
            <w:pPr>
              <w:pStyle w:val="pboth"/>
              <w:spacing w:before="0" w:beforeAutospacing="0" w:after="0" w:afterAutospacing="0"/>
              <w:rPr>
                <w:i/>
                <w:sz w:val="22"/>
                <w:szCs w:val="22"/>
              </w:rPr>
            </w:pPr>
            <w:r w:rsidRPr="001A39B4">
              <w:rPr>
                <w:rFonts w:eastAsia="Calibri"/>
                <w:i/>
                <w:color w:val="000000"/>
                <w:lang w:eastAsia="en-US"/>
              </w:rPr>
              <w:t>Способен разрабатывать образовательные проекты в области популяризации культурологического социально-научного и гуманитарного знания</w:t>
            </w:r>
          </w:p>
        </w:tc>
        <w:tc>
          <w:tcPr>
            <w:tcW w:w="2977" w:type="dxa"/>
            <w:tcBorders>
              <w:top w:val="single" w:sz="4" w:space="0" w:color="000000"/>
              <w:left w:val="single" w:sz="4" w:space="0" w:color="000000"/>
              <w:bottom w:val="single" w:sz="4" w:space="0" w:color="000000"/>
              <w:right w:val="single" w:sz="4" w:space="0" w:color="000000"/>
            </w:tcBorders>
          </w:tcPr>
          <w:p w14:paraId="24DE7A16" w14:textId="77777777" w:rsidR="00DE3A05" w:rsidRDefault="00DE3A05" w:rsidP="00DE3A05">
            <w:pPr>
              <w:autoSpaceDE w:val="0"/>
              <w:autoSpaceDN w:val="0"/>
              <w:adjustRightInd w:val="0"/>
              <w:rPr>
                <w:rStyle w:val="fontstyle01"/>
                <w:rFonts w:ascii="Times New Roman" w:hAnsi="Times New Roman"/>
                <w:i/>
                <w:sz w:val="22"/>
                <w:szCs w:val="22"/>
              </w:rPr>
            </w:pPr>
            <w:r w:rsidRPr="001A39B4">
              <w:rPr>
                <w:rStyle w:val="fontstyle01"/>
                <w:rFonts w:ascii="Times New Roman" w:hAnsi="Times New Roman"/>
                <w:i/>
                <w:sz w:val="22"/>
                <w:szCs w:val="22"/>
              </w:rPr>
              <w:t>ИД-УК-3.2</w:t>
            </w:r>
            <w:r w:rsidRPr="001A39B4">
              <w:rPr>
                <w:rStyle w:val="fontstyle01"/>
                <w:rFonts w:ascii="Times New Roman" w:hAnsi="Times New Roman"/>
                <w:i/>
                <w:sz w:val="22"/>
                <w:szCs w:val="22"/>
              </w:rPr>
              <w:tab/>
            </w:r>
          </w:p>
          <w:p w14:paraId="7D36F274" w14:textId="05FE6328" w:rsidR="00DE3A05" w:rsidRPr="007846E6" w:rsidRDefault="00DE3A05" w:rsidP="00DE3A05">
            <w:pPr>
              <w:widowControl w:val="0"/>
              <w:autoSpaceDE w:val="0"/>
              <w:autoSpaceDN w:val="0"/>
              <w:adjustRightInd w:val="0"/>
              <w:rPr>
                <w:rStyle w:val="fontstyle01"/>
                <w:rFonts w:ascii="Times New Roman" w:eastAsiaTheme="minorHAnsi" w:hAnsi="Times New Roman"/>
                <w:i/>
                <w:sz w:val="23"/>
                <w:szCs w:val="23"/>
                <w:lang w:eastAsia="en-US"/>
              </w:rPr>
            </w:pPr>
            <w:r w:rsidRPr="001A39B4">
              <w:rPr>
                <w:rStyle w:val="fontstyle01"/>
                <w:rFonts w:ascii="Times New Roman" w:hAnsi="Times New Roman"/>
                <w:i/>
                <w:sz w:val="22"/>
                <w:szCs w:val="22"/>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110" w:type="dxa"/>
            <w:vMerge w:val="restart"/>
            <w:tcBorders>
              <w:left w:val="single" w:sz="4" w:space="0" w:color="000000"/>
              <w:right w:val="single" w:sz="4" w:space="0" w:color="000000"/>
            </w:tcBorders>
          </w:tcPr>
          <w:p w14:paraId="64F7B8BA" w14:textId="77777777" w:rsidR="00DE3A05" w:rsidRPr="00BF05A0"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BF05A0">
              <w:rPr>
                <w:i/>
              </w:rPr>
              <w:t xml:space="preserve">Различает при анализе </w:t>
            </w:r>
            <w:r w:rsidRPr="00AB1CAB">
              <w:rPr>
                <w:i/>
              </w:rPr>
              <w:t xml:space="preserve">основных целей и </w:t>
            </w:r>
            <w:proofErr w:type="gramStart"/>
            <w:r w:rsidRPr="00AB1CAB">
              <w:rPr>
                <w:i/>
              </w:rPr>
              <w:t>задач  разработки</w:t>
            </w:r>
            <w:proofErr w:type="gramEnd"/>
            <w:r w:rsidRPr="00AB1CAB">
              <w:rPr>
                <w:i/>
              </w:rPr>
              <w:t xml:space="preserve"> образовательных проектов в области популяризации гуманитарного знания, определение принципов их формирования</w:t>
            </w:r>
            <w:r w:rsidRPr="00BF05A0">
              <w:rPr>
                <w:i/>
              </w:rPr>
              <w:t>;</w:t>
            </w:r>
          </w:p>
          <w:p w14:paraId="0E76916A" w14:textId="77777777" w:rsidR="00DE3A05" w:rsidRPr="00BF05A0"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BF05A0">
              <w:rPr>
                <w:i/>
              </w:rPr>
              <w:t>Рассматривает</w:t>
            </w:r>
            <w:r>
              <w:rPr>
                <w:i/>
              </w:rPr>
              <w:t xml:space="preserve"> </w:t>
            </w:r>
            <w:r w:rsidRPr="00BF05A0">
              <w:rPr>
                <w:i/>
              </w:rPr>
              <w:t xml:space="preserve">произведение в динамике исторического, художественного и социально-культурного процесса; </w:t>
            </w:r>
          </w:p>
          <w:p w14:paraId="75B53AD0" w14:textId="77777777" w:rsidR="00DE3A05"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BF05A0">
              <w:rPr>
                <w:i/>
              </w:rPr>
              <w:t xml:space="preserve">Выявляет особенности </w:t>
            </w:r>
            <w:r>
              <w:rPr>
                <w:i/>
              </w:rPr>
              <w:t xml:space="preserve">культурологических и образовательных </w:t>
            </w:r>
            <w:r w:rsidRPr="00BF05A0">
              <w:rPr>
                <w:i/>
              </w:rPr>
              <w:t>про</w:t>
            </w:r>
            <w:r>
              <w:rPr>
                <w:i/>
              </w:rPr>
              <w:t>ектов</w:t>
            </w:r>
            <w:r w:rsidRPr="00BF05A0">
              <w:rPr>
                <w:i/>
              </w:rPr>
              <w:t>;</w:t>
            </w:r>
          </w:p>
          <w:p w14:paraId="40005808" w14:textId="449E3D51" w:rsidR="00DE3A05" w:rsidRPr="007C5EB3" w:rsidRDefault="00DE3A05" w:rsidP="00DE3A05">
            <w:pPr>
              <w:pStyle w:val="a0"/>
              <w:numPr>
                <w:ilvl w:val="0"/>
                <w:numId w:val="13"/>
              </w:numPr>
              <w:tabs>
                <w:tab w:val="left" w:pos="317"/>
              </w:tabs>
              <w:spacing w:line="240" w:lineRule="auto"/>
              <w:ind w:left="0" w:firstLine="0"/>
              <w:rPr>
                <w:sz w:val="22"/>
                <w:szCs w:val="22"/>
              </w:rPr>
            </w:pPr>
            <w:r w:rsidRPr="00AB1CAB">
              <w:rPr>
                <w:i/>
              </w:rPr>
              <w:t>Способен разрабатывать образовательные проекты в области популяризации культурологического социально-научного и гуманитарного знания</w:t>
            </w:r>
          </w:p>
        </w:tc>
      </w:tr>
      <w:tr w:rsidR="00DE3A05" w:rsidRPr="00F31E81" w14:paraId="694405D6" w14:textId="77777777" w:rsidTr="00F840F3">
        <w:trPr>
          <w:trHeight w:val="283"/>
        </w:trPr>
        <w:tc>
          <w:tcPr>
            <w:tcW w:w="2552" w:type="dxa"/>
            <w:vMerge/>
            <w:tcBorders>
              <w:left w:val="single" w:sz="4" w:space="0" w:color="000000"/>
              <w:bottom w:val="single" w:sz="4" w:space="0" w:color="000000"/>
              <w:right w:val="single" w:sz="4" w:space="0" w:color="000000"/>
            </w:tcBorders>
          </w:tcPr>
          <w:p w14:paraId="57BE6CB3" w14:textId="77777777" w:rsidR="00DE3A05" w:rsidRPr="00CF0B48" w:rsidRDefault="00DE3A05" w:rsidP="00DE3A05">
            <w:pPr>
              <w:pStyle w:val="pboth"/>
              <w:spacing w:before="0" w:beforeAutospacing="0" w:after="0" w:afterAutospacing="0"/>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B2E9BC0" w14:textId="77777777" w:rsidR="00DE3A05" w:rsidRDefault="00DE3A05" w:rsidP="00DE3A05">
            <w:pPr>
              <w:autoSpaceDE w:val="0"/>
              <w:autoSpaceDN w:val="0"/>
              <w:adjustRightInd w:val="0"/>
              <w:rPr>
                <w:rStyle w:val="fontstyle01"/>
                <w:rFonts w:ascii="Times New Roman" w:hAnsi="Times New Roman"/>
                <w:i/>
                <w:sz w:val="22"/>
                <w:szCs w:val="22"/>
              </w:rPr>
            </w:pPr>
            <w:r w:rsidRPr="001A39B4">
              <w:rPr>
                <w:rStyle w:val="fontstyle01"/>
                <w:rFonts w:ascii="Times New Roman" w:hAnsi="Times New Roman"/>
                <w:i/>
                <w:sz w:val="22"/>
                <w:szCs w:val="22"/>
              </w:rPr>
              <w:t>ИД-УК-3.3</w:t>
            </w:r>
            <w:r w:rsidRPr="001A39B4">
              <w:rPr>
                <w:rStyle w:val="fontstyle01"/>
                <w:rFonts w:ascii="Times New Roman" w:hAnsi="Times New Roman"/>
                <w:i/>
                <w:sz w:val="22"/>
                <w:szCs w:val="22"/>
              </w:rPr>
              <w:tab/>
            </w:r>
          </w:p>
          <w:p w14:paraId="3F5CF9CD" w14:textId="1619BA4B" w:rsidR="00DE3A05" w:rsidRPr="00342AAE" w:rsidRDefault="00DE3A05" w:rsidP="00DE3A05">
            <w:pPr>
              <w:autoSpaceDE w:val="0"/>
              <w:autoSpaceDN w:val="0"/>
              <w:adjustRightInd w:val="0"/>
              <w:rPr>
                <w:rStyle w:val="fontstyle01"/>
                <w:rFonts w:ascii="Times New Roman" w:hAnsi="Times New Roman"/>
                <w:i/>
                <w:sz w:val="22"/>
                <w:szCs w:val="22"/>
              </w:rPr>
            </w:pPr>
            <w:r w:rsidRPr="001A39B4">
              <w:rPr>
                <w:rStyle w:val="fontstyle01"/>
                <w:rFonts w:ascii="Times New Roman" w:hAnsi="Times New Roman"/>
                <w:i/>
                <w:sz w:val="22"/>
                <w:szCs w:val="22"/>
              </w:rPr>
              <w:t>Анализ возможных последствий личных действий в социальном взаимодействии и командной работе, и построение продуктивного  взаимодействия с учетом этого;</w:t>
            </w:r>
          </w:p>
        </w:tc>
        <w:tc>
          <w:tcPr>
            <w:tcW w:w="4110" w:type="dxa"/>
            <w:vMerge/>
            <w:tcBorders>
              <w:left w:val="single" w:sz="4" w:space="0" w:color="000000"/>
              <w:bottom w:val="single" w:sz="4" w:space="0" w:color="000000"/>
              <w:right w:val="single" w:sz="4" w:space="0" w:color="000000"/>
            </w:tcBorders>
          </w:tcPr>
          <w:p w14:paraId="6CE80117" w14:textId="77777777" w:rsidR="00DE3A05" w:rsidRPr="008266E4" w:rsidRDefault="00DE3A05" w:rsidP="00DE3A05">
            <w:pPr>
              <w:pStyle w:val="a0"/>
              <w:numPr>
                <w:ilvl w:val="0"/>
                <w:numId w:val="0"/>
              </w:numPr>
              <w:spacing w:line="240" w:lineRule="auto"/>
              <w:ind w:left="34"/>
              <w:rPr>
                <w:b/>
                <w:sz w:val="22"/>
                <w:szCs w:val="22"/>
              </w:rPr>
            </w:pPr>
          </w:p>
        </w:tc>
      </w:tr>
      <w:tr w:rsidR="00DE3A05" w:rsidRPr="00F31E81" w14:paraId="3CA557D7" w14:textId="6FD40973" w:rsidTr="00F840F3">
        <w:trPr>
          <w:trHeight w:val="283"/>
        </w:trPr>
        <w:tc>
          <w:tcPr>
            <w:tcW w:w="2552" w:type="dxa"/>
            <w:vMerge/>
            <w:tcBorders>
              <w:top w:val="single" w:sz="4" w:space="0" w:color="000000"/>
              <w:left w:val="single" w:sz="4" w:space="0" w:color="000000"/>
              <w:right w:val="single" w:sz="4" w:space="0" w:color="000000"/>
            </w:tcBorders>
          </w:tcPr>
          <w:p w14:paraId="2F00DCC8" w14:textId="77777777" w:rsidR="00DE3A05" w:rsidRPr="00342AAE" w:rsidRDefault="00DE3A05" w:rsidP="00DE3A05">
            <w:pPr>
              <w:pStyle w:val="pboth"/>
              <w:rPr>
                <w:i/>
                <w:sz w:val="22"/>
                <w:szCs w:val="22"/>
              </w:rPr>
            </w:pPr>
          </w:p>
        </w:tc>
        <w:tc>
          <w:tcPr>
            <w:tcW w:w="2977" w:type="dxa"/>
            <w:tcBorders>
              <w:top w:val="single" w:sz="4" w:space="0" w:color="000000"/>
              <w:left w:val="single" w:sz="4" w:space="0" w:color="000000"/>
              <w:right w:val="single" w:sz="4" w:space="0" w:color="000000"/>
            </w:tcBorders>
          </w:tcPr>
          <w:p w14:paraId="67AAB7FE" w14:textId="77777777" w:rsidR="00DE3A05" w:rsidRDefault="00DE3A05" w:rsidP="00DE3A05">
            <w:pPr>
              <w:widowControl w:val="0"/>
              <w:autoSpaceDE w:val="0"/>
              <w:autoSpaceDN w:val="0"/>
              <w:adjustRightInd w:val="0"/>
              <w:rPr>
                <w:rStyle w:val="fontstyle01"/>
                <w:rFonts w:ascii="Times New Roman" w:eastAsia="Calibri" w:hAnsi="Times New Roman"/>
                <w:i/>
                <w:sz w:val="22"/>
                <w:szCs w:val="22"/>
                <w:lang w:eastAsia="en-US"/>
              </w:rPr>
            </w:pPr>
            <w:r>
              <w:rPr>
                <w:rStyle w:val="fontstyle01"/>
                <w:rFonts w:ascii="Times New Roman" w:eastAsia="Calibri" w:hAnsi="Times New Roman"/>
                <w:i/>
                <w:sz w:val="22"/>
                <w:szCs w:val="22"/>
                <w:lang w:eastAsia="en-US"/>
              </w:rPr>
              <w:t>ИД-ПК-1.1</w:t>
            </w:r>
          </w:p>
          <w:p w14:paraId="03999850" w14:textId="1B616963" w:rsidR="00DE3A05" w:rsidRPr="00D139F4" w:rsidRDefault="00DE3A05" w:rsidP="00DE3A05">
            <w:pPr>
              <w:widowControl w:val="0"/>
              <w:autoSpaceDE w:val="0"/>
              <w:autoSpaceDN w:val="0"/>
              <w:adjustRightInd w:val="0"/>
              <w:rPr>
                <w:rFonts w:eastAsiaTheme="minorHAnsi"/>
                <w:i/>
                <w:color w:val="000000"/>
                <w:sz w:val="23"/>
                <w:szCs w:val="23"/>
                <w:lang w:eastAsia="en-US"/>
              </w:rPr>
            </w:pPr>
            <w:r w:rsidRPr="00AB1CAB">
              <w:rPr>
                <w:rStyle w:val="fontstyle01"/>
                <w:rFonts w:ascii="Times New Roman" w:eastAsia="Calibri" w:hAnsi="Times New Roman"/>
                <w:i/>
                <w:sz w:val="22"/>
                <w:szCs w:val="22"/>
                <w:lang w:eastAsia="en-US"/>
              </w:rPr>
              <w:t>Понимание основных целей и задач  разработки</w:t>
            </w:r>
            <w:r>
              <w:rPr>
                <w:rStyle w:val="fontstyle01"/>
                <w:rFonts w:ascii="Times New Roman" w:eastAsia="Calibri" w:hAnsi="Times New Roman"/>
                <w:i/>
                <w:sz w:val="22"/>
                <w:szCs w:val="22"/>
                <w:lang w:eastAsia="en-US"/>
              </w:rPr>
              <w:t xml:space="preserve"> образовательных проектов в </w:t>
            </w:r>
            <w:r w:rsidRPr="00AB1CAB">
              <w:rPr>
                <w:rStyle w:val="fontstyle01"/>
                <w:rFonts w:ascii="Times New Roman" w:eastAsia="Calibri" w:hAnsi="Times New Roman"/>
                <w:i/>
                <w:sz w:val="22"/>
                <w:szCs w:val="22"/>
                <w:lang w:eastAsia="en-US"/>
              </w:rPr>
              <w:t>области популяризации гуманитарного знания, определение принципов их формирования</w:t>
            </w:r>
          </w:p>
        </w:tc>
        <w:tc>
          <w:tcPr>
            <w:tcW w:w="4110" w:type="dxa"/>
            <w:vMerge/>
            <w:tcBorders>
              <w:top w:val="single" w:sz="4" w:space="0" w:color="000000"/>
              <w:left w:val="single" w:sz="4" w:space="0" w:color="000000"/>
              <w:right w:val="single" w:sz="4" w:space="0" w:color="000000"/>
            </w:tcBorders>
          </w:tcPr>
          <w:p w14:paraId="3674DF3F" w14:textId="77777777" w:rsidR="00DE3A05" w:rsidRPr="008266E4" w:rsidRDefault="00DE3A05" w:rsidP="00DE3A05">
            <w:pPr>
              <w:pStyle w:val="a0"/>
              <w:numPr>
                <w:ilvl w:val="0"/>
                <w:numId w:val="0"/>
              </w:numPr>
              <w:spacing w:line="240" w:lineRule="auto"/>
              <w:ind w:left="34"/>
              <w:rPr>
                <w:b/>
                <w:sz w:val="22"/>
                <w:szCs w:val="22"/>
              </w:rPr>
            </w:pPr>
          </w:p>
        </w:tc>
      </w:tr>
      <w:tr w:rsidR="00DE3A05" w:rsidRPr="00F31E81" w14:paraId="28A02C5E" w14:textId="7C728401" w:rsidTr="00ED50E3">
        <w:trPr>
          <w:trHeight w:val="3123"/>
        </w:trPr>
        <w:tc>
          <w:tcPr>
            <w:tcW w:w="2552" w:type="dxa"/>
            <w:tcBorders>
              <w:top w:val="single" w:sz="4" w:space="0" w:color="000000"/>
              <w:left w:val="single" w:sz="4" w:space="0" w:color="000000"/>
              <w:right w:val="single" w:sz="4" w:space="0" w:color="000000"/>
            </w:tcBorders>
          </w:tcPr>
          <w:p w14:paraId="5D45244A" w14:textId="77777777" w:rsidR="00DE3A05" w:rsidRDefault="00DE3A05" w:rsidP="00DE3A05">
            <w:pPr>
              <w:pStyle w:val="pboth"/>
              <w:rPr>
                <w:i/>
                <w:sz w:val="22"/>
                <w:szCs w:val="22"/>
              </w:rPr>
            </w:pPr>
            <w:r>
              <w:rPr>
                <w:i/>
                <w:sz w:val="22"/>
                <w:szCs w:val="22"/>
              </w:rPr>
              <w:t>ПК-3.</w:t>
            </w:r>
          </w:p>
          <w:p w14:paraId="0F80BC53" w14:textId="77777777" w:rsidR="00DE3A05" w:rsidRPr="00342AAE" w:rsidRDefault="00DE3A05" w:rsidP="00DE3A05">
            <w:pPr>
              <w:pStyle w:val="pboth"/>
              <w:rPr>
                <w:i/>
                <w:sz w:val="22"/>
                <w:szCs w:val="22"/>
              </w:rPr>
            </w:pPr>
            <w:r w:rsidRPr="00AB1CAB">
              <w:rPr>
                <w:i/>
                <w:sz w:val="22"/>
                <w:szCs w:val="22"/>
              </w:rPr>
              <w:t>Способен разрабатывать различные типы проектов в области международного культурного сотрудничества</w:t>
            </w:r>
          </w:p>
          <w:p w14:paraId="2E27B8C9" w14:textId="107C40E1" w:rsidR="00DE3A05" w:rsidRPr="00342AAE" w:rsidRDefault="00DE3A05" w:rsidP="00DE3A05">
            <w:pPr>
              <w:pStyle w:val="pboth"/>
              <w:rPr>
                <w:i/>
                <w:sz w:val="22"/>
                <w:szCs w:val="22"/>
              </w:rPr>
            </w:pPr>
          </w:p>
        </w:tc>
        <w:tc>
          <w:tcPr>
            <w:tcW w:w="2977" w:type="dxa"/>
            <w:tcBorders>
              <w:top w:val="single" w:sz="4" w:space="0" w:color="000000"/>
              <w:left w:val="single" w:sz="4" w:space="0" w:color="000000"/>
              <w:right w:val="single" w:sz="4" w:space="0" w:color="000000"/>
            </w:tcBorders>
          </w:tcPr>
          <w:p w14:paraId="2665DBB4" w14:textId="77777777" w:rsidR="00DE3A05" w:rsidRDefault="00DE3A05" w:rsidP="00DE3A05">
            <w:pPr>
              <w:widowControl w:val="0"/>
              <w:autoSpaceDE w:val="0"/>
              <w:autoSpaceDN w:val="0"/>
              <w:adjustRightInd w:val="0"/>
              <w:rPr>
                <w:rStyle w:val="fontstyle01"/>
                <w:rFonts w:ascii="Times New Roman" w:eastAsia="Calibri" w:hAnsi="Times New Roman"/>
                <w:i/>
                <w:sz w:val="22"/>
                <w:szCs w:val="22"/>
                <w:lang w:eastAsia="en-US"/>
              </w:rPr>
            </w:pPr>
            <w:r>
              <w:rPr>
                <w:rStyle w:val="fontstyle01"/>
                <w:rFonts w:ascii="Times New Roman" w:eastAsia="Calibri" w:hAnsi="Times New Roman"/>
                <w:i/>
                <w:sz w:val="22"/>
                <w:szCs w:val="22"/>
                <w:lang w:eastAsia="en-US"/>
              </w:rPr>
              <w:t>ИД-ПК-3.1</w:t>
            </w:r>
          </w:p>
          <w:p w14:paraId="2CAA5964" w14:textId="77777777" w:rsidR="00DE3A05" w:rsidRPr="00BF05A0" w:rsidRDefault="00DE3A05" w:rsidP="00DE3A05">
            <w:pPr>
              <w:widowControl w:val="0"/>
              <w:autoSpaceDE w:val="0"/>
              <w:autoSpaceDN w:val="0"/>
              <w:adjustRightInd w:val="0"/>
              <w:rPr>
                <w:rStyle w:val="fontstyle01"/>
                <w:rFonts w:ascii="Times New Roman" w:eastAsia="Calibri" w:hAnsi="Times New Roman"/>
                <w:i/>
                <w:sz w:val="22"/>
                <w:szCs w:val="22"/>
                <w:lang w:eastAsia="en-US"/>
              </w:rPr>
            </w:pPr>
            <w:r w:rsidRPr="00AB1CAB">
              <w:rPr>
                <w:rStyle w:val="fontstyle01"/>
                <w:rFonts w:ascii="Times New Roman" w:eastAsia="Calibri" w:hAnsi="Times New Roman"/>
                <w:i/>
                <w:sz w:val="22"/>
                <w:szCs w:val="22"/>
                <w:lang w:eastAsia="en-US"/>
              </w:rPr>
              <w:t>Использование знаний об историко-культурном развитии различных регионов при формировании целевых ориентаций проектирования</w:t>
            </w:r>
          </w:p>
          <w:p w14:paraId="44E8BD27" w14:textId="1E34125E" w:rsidR="00DE3A05" w:rsidRPr="001646A9" w:rsidRDefault="00DE3A05" w:rsidP="00DE3A05">
            <w:pPr>
              <w:widowControl w:val="0"/>
              <w:autoSpaceDE w:val="0"/>
              <w:autoSpaceDN w:val="0"/>
              <w:adjustRightInd w:val="0"/>
              <w:rPr>
                <w:rStyle w:val="fontstyle01"/>
                <w:rFonts w:ascii="Times New Roman" w:eastAsiaTheme="minorHAnsi" w:hAnsi="Times New Roman"/>
                <w:i/>
                <w:sz w:val="23"/>
                <w:szCs w:val="23"/>
                <w:lang w:eastAsia="en-US"/>
              </w:rPr>
            </w:pPr>
            <w:r w:rsidRPr="00BF05A0">
              <w:rPr>
                <w:rFonts w:eastAsia="Calibri"/>
                <w:i/>
                <w:color w:val="000000"/>
                <w:lang w:eastAsia="en-US"/>
              </w:rPr>
              <w:t>.</w:t>
            </w:r>
          </w:p>
        </w:tc>
        <w:tc>
          <w:tcPr>
            <w:tcW w:w="4110" w:type="dxa"/>
            <w:tcBorders>
              <w:top w:val="single" w:sz="4" w:space="0" w:color="000000"/>
              <w:left w:val="single" w:sz="4" w:space="0" w:color="000000"/>
              <w:right w:val="single" w:sz="4" w:space="0" w:color="000000"/>
            </w:tcBorders>
          </w:tcPr>
          <w:p w14:paraId="4EB16D19" w14:textId="77777777" w:rsidR="00DE3A05" w:rsidRPr="00BF05A0"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BF05A0">
              <w:rPr>
                <w:i/>
              </w:rPr>
              <w:t xml:space="preserve">Использует </w:t>
            </w:r>
            <w:r>
              <w:rPr>
                <w:i/>
              </w:rPr>
              <w:t>знания культуры разных эпох, стилей и жанров</w:t>
            </w:r>
            <w:r w:rsidRPr="00BF05A0">
              <w:rPr>
                <w:i/>
              </w:rPr>
              <w:t>;</w:t>
            </w:r>
          </w:p>
          <w:p w14:paraId="07B346D4" w14:textId="77777777" w:rsidR="00DE3A05"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BF05A0">
              <w:rPr>
                <w:rFonts w:eastAsia="Calibri"/>
                <w:i/>
                <w:color w:val="000000"/>
                <w:lang w:eastAsia="en-US"/>
              </w:rPr>
              <w:t xml:space="preserve">Анализирует </w:t>
            </w:r>
            <w:r>
              <w:rPr>
                <w:rFonts w:eastAsia="Calibri"/>
                <w:i/>
                <w:color w:val="000000"/>
                <w:lang w:eastAsia="en-US"/>
              </w:rPr>
              <w:t xml:space="preserve">культурное явление, феномен, стиль, </w:t>
            </w:r>
            <w:proofErr w:type="gramStart"/>
            <w:r>
              <w:rPr>
                <w:rFonts w:eastAsia="Calibri"/>
                <w:i/>
                <w:color w:val="000000"/>
                <w:lang w:eastAsia="en-US"/>
              </w:rPr>
              <w:t xml:space="preserve">жанр </w:t>
            </w:r>
            <w:r w:rsidRPr="00BF05A0">
              <w:rPr>
                <w:rFonts w:eastAsia="Calibri"/>
                <w:i/>
                <w:color w:val="000000"/>
                <w:lang w:eastAsia="en-US"/>
              </w:rPr>
              <w:t xml:space="preserve"> во</w:t>
            </w:r>
            <w:proofErr w:type="gramEnd"/>
            <w:r w:rsidRPr="00BF05A0">
              <w:rPr>
                <w:rFonts w:eastAsia="Calibri"/>
                <w:i/>
                <w:color w:val="000000"/>
                <w:lang w:eastAsia="en-US"/>
              </w:rPr>
              <w:t xml:space="preserve"> всей совокупности составляющих его </w:t>
            </w:r>
            <w:r>
              <w:rPr>
                <w:rFonts w:eastAsia="Calibri"/>
                <w:i/>
                <w:color w:val="000000"/>
                <w:lang w:eastAsia="en-US"/>
              </w:rPr>
              <w:t xml:space="preserve">культурологических </w:t>
            </w:r>
            <w:r w:rsidRPr="00BF05A0">
              <w:rPr>
                <w:rFonts w:eastAsia="Calibri"/>
                <w:i/>
                <w:color w:val="000000"/>
                <w:lang w:eastAsia="en-US"/>
              </w:rPr>
              <w:t>компонентов;</w:t>
            </w:r>
          </w:p>
          <w:p w14:paraId="03B0F854" w14:textId="77777777" w:rsidR="00DE3A05" w:rsidRPr="005D0C11" w:rsidRDefault="00DE3A05" w:rsidP="00DE3A05">
            <w:pPr>
              <w:pStyle w:val="af0"/>
              <w:widowControl w:val="0"/>
              <w:numPr>
                <w:ilvl w:val="0"/>
                <w:numId w:val="9"/>
              </w:numPr>
              <w:tabs>
                <w:tab w:val="left" w:pos="339"/>
              </w:tabs>
              <w:autoSpaceDE w:val="0"/>
              <w:autoSpaceDN w:val="0"/>
              <w:adjustRightInd w:val="0"/>
              <w:ind w:left="0" w:firstLine="0"/>
              <w:rPr>
                <w:rFonts w:eastAsia="Calibri"/>
                <w:i/>
                <w:color w:val="000000"/>
                <w:lang w:eastAsia="en-US"/>
              </w:rPr>
            </w:pPr>
            <w:r w:rsidRPr="005D0C11">
              <w:rPr>
                <w:i/>
              </w:rPr>
              <w:t>Способен разрабатывать различные типы проектов</w:t>
            </w:r>
            <w:r>
              <w:rPr>
                <w:i/>
              </w:rPr>
              <w:t xml:space="preserve"> в области культуры</w:t>
            </w:r>
            <w:r w:rsidRPr="005D0C11">
              <w:rPr>
                <w:i/>
              </w:rPr>
              <w:t>;</w:t>
            </w:r>
          </w:p>
          <w:p w14:paraId="2FAD5B9C" w14:textId="373362AB" w:rsidR="00DE3A05" w:rsidRPr="002D3AEC" w:rsidRDefault="00DE3A05" w:rsidP="00DE3A05">
            <w:pPr>
              <w:pStyle w:val="af0"/>
              <w:widowControl w:val="0"/>
              <w:tabs>
                <w:tab w:val="left" w:pos="339"/>
              </w:tabs>
              <w:autoSpaceDE w:val="0"/>
              <w:autoSpaceDN w:val="0"/>
              <w:adjustRightInd w:val="0"/>
              <w:ind w:left="0"/>
              <w:rPr>
                <w:rFonts w:eastAsiaTheme="minorHAnsi"/>
                <w:i/>
                <w:color w:val="000000"/>
                <w:sz w:val="23"/>
                <w:szCs w:val="23"/>
                <w:lang w:eastAsia="en-US"/>
              </w:rPr>
            </w:pPr>
            <w:r w:rsidRPr="00BF05A0">
              <w:rPr>
                <w:i/>
              </w:rPr>
              <w:t>Демонстрирует навыки</w:t>
            </w:r>
            <w:r>
              <w:rPr>
                <w:i/>
              </w:rPr>
              <w:t xml:space="preserve"> проектирования культурных проектов в области международного сотрудничества</w:t>
            </w:r>
            <w:r w:rsidRPr="00BF05A0">
              <w:rPr>
                <w:i/>
              </w:rPr>
              <w:t>;</w:t>
            </w:r>
          </w:p>
        </w:tc>
      </w:tr>
    </w:tbl>
    <w:p w14:paraId="37C24F21" w14:textId="0867320B"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550CEC7E" w14:textId="1D1B1282" w:rsidR="008A3866" w:rsidRPr="00DE3A05" w:rsidRDefault="00342AAE" w:rsidP="00953DD5">
      <w:pPr>
        <w:pStyle w:val="af0"/>
        <w:numPr>
          <w:ilvl w:val="3"/>
          <w:numId w:val="6"/>
        </w:numPr>
        <w:tabs>
          <w:tab w:val="left" w:pos="709"/>
        </w:tabs>
        <w:jc w:val="both"/>
        <w:rPr>
          <w:i/>
          <w:sz w:val="24"/>
          <w:szCs w:val="24"/>
        </w:rPr>
      </w:pPr>
      <w:r w:rsidRPr="00DE3A05">
        <w:rPr>
          <w:sz w:val="24"/>
          <w:szCs w:val="24"/>
        </w:rPr>
        <w:t xml:space="preserve">Общая трудоёмкость </w:t>
      </w:r>
      <w:r w:rsidR="00DE3A05" w:rsidRPr="00DE3A05">
        <w:rPr>
          <w:i/>
          <w:sz w:val="24"/>
          <w:szCs w:val="24"/>
        </w:rPr>
        <w:t xml:space="preserve">учебной </w:t>
      </w:r>
      <w:r w:rsidR="007E496F" w:rsidRPr="00DE3A05">
        <w:rPr>
          <w:sz w:val="24"/>
          <w:szCs w:val="24"/>
        </w:rPr>
        <w:t>практики</w:t>
      </w:r>
      <w:r w:rsidRPr="00DE3A05">
        <w:rPr>
          <w:sz w:val="24"/>
          <w:szCs w:val="24"/>
        </w:rPr>
        <w:t xml:space="preserve"> составляет</w:t>
      </w:r>
      <w:r w:rsidR="00DE3A05">
        <w:rPr>
          <w:sz w:val="24"/>
          <w:szCs w:val="24"/>
        </w:rPr>
        <w:t>.</w:t>
      </w:r>
    </w:p>
    <w:p w14:paraId="32A1B76E" w14:textId="77777777" w:rsidR="00DE3A05" w:rsidRPr="00DE3A05" w:rsidRDefault="00DE3A05" w:rsidP="00953DD5">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B97825" w:rsidRDefault="008A3866" w:rsidP="005A2EE6">
            <w:r w:rsidRPr="00B97825">
              <w:rPr>
                <w:sz w:val="24"/>
                <w:szCs w:val="24"/>
              </w:rPr>
              <w:t xml:space="preserve">по очной форме обучения – </w:t>
            </w:r>
          </w:p>
        </w:tc>
        <w:tc>
          <w:tcPr>
            <w:tcW w:w="1020" w:type="dxa"/>
            <w:vAlign w:val="center"/>
          </w:tcPr>
          <w:p w14:paraId="11A909E2" w14:textId="2941D053" w:rsidR="008A3866" w:rsidRPr="0004140F" w:rsidRDefault="00DE3A05" w:rsidP="005A2EE6">
            <w:pPr>
              <w:jc w:val="center"/>
              <w:rPr>
                <w:i/>
              </w:rPr>
            </w:pPr>
            <w:r>
              <w:rPr>
                <w:i/>
              </w:rPr>
              <w:t>3</w:t>
            </w:r>
          </w:p>
        </w:tc>
        <w:tc>
          <w:tcPr>
            <w:tcW w:w="850" w:type="dxa"/>
            <w:vAlign w:val="center"/>
          </w:tcPr>
          <w:p w14:paraId="1CECCFFC" w14:textId="77777777" w:rsidR="008A3866" w:rsidRPr="0004140F" w:rsidRDefault="008A3866" w:rsidP="005A2EE6">
            <w:proofErr w:type="spellStart"/>
            <w:r w:rsidRPr="009B6950">
              <w:rPr>
                <w:b/>
                <w:sz w:val="24"/>
                <w:szCs w:val="24"/>
              </w:rPr>
              <w:t>з.е</w:t>
            </w:r>
            <w:proofErr w:type="spellEnd"/>
            <w:r w:rsidRPr="009B6950">
              <w:rPr>
                <w:b/>
                <w:sz w:val="24"/>
                <w:szCs w:val="24"/>
              </w:rPr>
              <w:t>.</w:t>
            </w:r>
          </w:p>
        </w:tc>
        <w:tc>
          <w:tcPr>
            <w:tcW w:w="1020" w:type="dxa"/>
            <w:vAlign w:val="center"/>
          </w:tcPr>
          <w:p w14:paraId="43F3C8D1" w14:textId="4CE67BE5" w:rsidR="008A3866" w:rsidRPr="0004140F" w:rsidRDefault="00DE3A05" w:rsidP="005A2EE6">
            <w:pPr>
              <w:jc w:val="center"/>
              <w:rPr>
                <w:i/>
              </w:rPr>
            </w:pPr>
            <w:r>
              <w:rPr>
                <w:i/>
              </w:rPr>
              <w:t>108</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DCA1422" w14:textId="1D5AA731" w:rsidR="007F3D0E" w:rsidRPr="008A3866" w:rsidRDefault="007F3D0E" w:rsidP="00785CA8">
      <w:pPr>
        <w:pStyle w:val="2"/>
        <w:rPr>
          <w:i/>
          <w:sz w:val="24"/>
          <w:szCs w:val="24"/>
        </w:rPr>
      </w:pPr>
      <w:r w:rsidRPr="00842D29">
        <w:t>Структура</w:t>
      </w:r>
      <w:r w:rsidRPr="00FD2027">
        <w:t xml:space="preserve"> </w:t>
      </w:r>
      <w:r w:rsidR="0046571B">
        <w:t>практики</w:t>
      </w:r>
      <w:r w:rsidRPr="00FD2027">
        <w:t xml:space="preserve"> для обучающихся </w:t>
      </w:r>
      <w:r w:rsidR="003631C8" w:rsidRPr="00FD2027">
        <w:t xml:space="preserve">по видам занятий: </w:t>
      </w:r>
      <w:r w:rsidR="003631C8" w:rsidRPr="00AE3FB0">
        <w:t>(очная форма обучения)</w:t>
      </w:r>
    </w:p>
    <w:p w14:paraId="17667AE6" w14:textId="17C4BAE7" w:rsidR="006F5E8A" w:rsidRPr="007E61A2" w:rsidRDefault="006113AA" w:rsidP="005E6E36">
      <w:pPr>
        <w:pStyle w:val="af0"/>
        <w:numPr>
          <w:ilvl w:val="3"/>
          <w:numId w:val="15"/>
        </w:numPr>
        <w:tabs>
          <w:tab w:val="left" w:pos="709"/>
        </w:tabs>
        <w:jc w:val="both"/>
        <w:rPr>
          <w:i/>
          <w:sz w:val="24"/>
          <w:szCs w:val="24"/>
        </w:rPr>
      </w:pPr>
      <w:r w:rsidRPr="008A3866">
        <w:rPr>
          <w:bCs/>
          <w:i/>
        </w:rPr>
        <w:t>(Таблица включается в программу при наличии очной формы обучения)</w:t>
      </w:r>
    </w:p>
    <w:tbl>
      <w:tblPr>
        <w:tblStyle w:val="a8"/>
        <w:tblW w:w="9639" w:type="dxa"/>
        <w:tblInd w:w="108" w:type="dxa"/>
        <w:tblLayout w:type="fixed"/>
        <w:tblCellMar>
          <w:top w:w="57" w:type="dxa"/>
          <w:bottom w:w="57" w:type="dxa"/>
        </w:tblCellMar>
        <w:tblLook w:val="04A0" w:firstRow="1" w:lastRow="0" w:firstColumn="1" w:lastColumn="0" w:noHBand="0" w:noVBand="1"/>
      </w:tblPr>
      <w:tblGrid>
        <w:gridCol w:w="3544"/>
        <w:gridCol w:w="709"/>
        <w:gridCol w:w="1346"/>
        <w:gridCol w:w="1347"/>
        <w:gridCol w:w="992"/>
        <w:gridCol w:w="1701"/>
      </w:tblGrid>
      <w:tr w:rsidR="00602ABA" w:rsidRPr="007E3278" w14:paraId="333554B5" w14:textId="77777777" w:rsidTr="00CF6040">
        <w:trPr>
          <w:cantSplit/>
          <w:trHeight w:val="325"/>
        </w:trPr>
        <w:tc>
          <w:tcPr>
            <w:tcW w:w="9639" w:type="dxa"/>
            <w:gridSpan w:val="6"/>
            <w:shd w:val="clear" w:color="auto" w:fill="DBE5F1" w:themeFill="accent1" w:themeFillTint="33"/>
            <w:vAlign w:val="center"/>
          </w:tcPr>
          <w:p w14:paraId="71826A4F" w14:textId="77777777" w:rsidR="00602ABA" w:rsidRPr="00AA4318" w:rsidRDefault="00602ABA" w:rsidP="005A2EE6">
            <w:pPr>
              <w:jc w:val="center"/>
              <w:rPr>
                <w:b/>
                <w:sz w:val="20"/>
                <w:szCs w:val="20"/>
              </w:rPr>
            </w:pPr>
            <w:r w:rsidRPr="00AA4318">
              <w:rPr>
                <w:b/>
                <w:bCs/>
                <w:sz w:val="20"/>
                <w:szCs w:val="20"/>
              </w:rPr>
              <w:t>Структура и объем практики</w:t>
            </w:r>
          </w:p>
        </w:tc>
      </w:tr>
      <w:tr w:rsidR="00C237AB" w:rsidRPr="007E3278" w14:paraId="05E6ADD2" w14:textId="77777777" w:rsidTr="00C57AB5">
        <w:trPr>
          <w:cantSplit/>
          <w:trHeight w:val="325"/>
        </w:trPr>
        <w:tc>
          <w:tcPr>
            <w:tcW w:w="3544" w:type="dxa"/>
            <w:vMerge w:val="restart"/>
            <w:shd w:val="clear" w:color="auto" w:fill="DBE5F1" w:themeFill="accent1" w:themeFillTint="33"/>
            <w:vAlign w:val="center"/>
          </w:tcPr>
          <w:p w14:paraId="254E9B3E" w14:textId="7E35C238" w:rsidR="00C237AB" w:rsidRPr="00AA4318" w:rsidRDefault="00C237AB" w:rsidP="005A2EE6">
            <w:pPr>
              <w:ind w:left="28" w:right="113"/>
              <w:rPr>
                <w:b/>
                <w:sz w:val="20"/>
                <w:szCs w:val="20"/>
              </w:rPr>
            </w:pPr>
          </w:p>
        </w:tc>
        <w:tc>
          <w:tcPr>
            <w:tcW w:w="709" w:type="dxa"/>
            <w:vMerge w:val="restart"/>
            <w:shd w:val="clear" w:color="auto" w:fill="DBE5F1" w:themeFill="accent1" w:themeFillTint="33"/>
            <w:textDirection w:val="btLr"/>
            <w:vAlign w:val="center"/>
          </w:tcPr>
          <w:p w14:paraId="53A64EA6" w14:textId="77777777" w:rsidR="00C237AB" w:rsidRPr="00AA4318" w:rsidRDefault="00C237AB" w:rsidP="005A2EE6">
            <w:pPr>
              <w:ind w:left="28" w:right="113"/>
              <w:rPr>
                <w:b/>
                <w:sz w:val="20"/>
                <w:szCs w:val="20"/>
              </w:rPr>
            </w:pPr>
            <w:r w:rsidRPr="00AA4318">
              <w:rPr>
                <w:b/>
                <w:sz w:val="20"/>
                <w:szCs w:val="20"/>
              </w:rPr>
              <w:t>всего, час</w:t>
            </w:r>
          </w:p>
        </w:tc>
        <w:tc>
          <w:tcPr>
            <w:tcW w:w="2693" w:type="dxa"/>
            <w:gridSpan w:val="2"/>
            <w:shd w:val="clear" w:color="auto" w:fill="DBE5F1" w:themeFill="accent1" w:themeFillTint="33"/>
            <w:vAlign w:val="center"/>
          </w:tcPr>
          <w:p w14:paraId="2E2407D4" w14:textId="44DA98C8" w:rsidR="00C237AB" w:rsidRPr="00AA4318" w:rsidRDefault="00C237AB" w:rsidP="005A2EE6">
            <w:pPr>
              <w:ind w:left="28" w:right="113"/>
              <w:jc w:val="center"/>
              <w:rPr>
                <w:b/>
                <w:sz w:val="20"/>
                <w:szCs w:val="20"/>
              </w:rPr>
            </w:pPr>
            <w:r w:rsidRPr="00AA4318">
              <w:rPr>
                <w:b/>
                <w:bCs/>
                <w:sz w:val="20"/>
                <w:szCs w:val="20"/>
              </w:rPr>
              <w:t>Аудиторная, внеаудиторная и иная контактна</w:t>
            </w:r>
            <w:r w:rsidR="00AA4318">
              <w:rPr>
                <w:b/>
                <w:bCs/>
                <w:sz w:val="20"/>
                <w:szCs w:val="20"/>
              </w:rPr>
              <w:t>я работа</w:t>
            </w:r>
            <w:r w:rsidRPr="00AA4318">
              <w:rPr>
                <w:b/>
                <w:bCs/>
                <w:sz w:val="20"/>
                <w:szCs w:val="20"/>
              </w:rPr>
              <w:t>, час</w:t>
            </w:r>
          </w:p>
        </w:tc>
        <w:tc>
          <w:tcPr>
            <w:tcW w:w="992" w:type="dxa"/>
            <w:vMerge w:val="restart"/>
            <w:shd w:val="clear" w:color="auto" w:fill="DBE5F1" w:themeFill="accent1" w:themeFillTint="33"/>
            <w:textDirection w:val="btLr"/>
            <w:vAlign w:val="center"/>
          </w:tcPr>
          <w:p w14:paraId="374D1B78" w14:textId="510CEF7E" w:rsidR="00C237AB" w:rsidRPr="00AA4318" w:rsidRDefault="00A95666" w:rsidP="00A95666">
            <w:pPr>
              <w:ind w:left="28"/>
              <w:rPr>
                <w:b/>
                <w:sz w:val="20"/>
                <w:szCs w:val="20"/>
              </w:rPr>
            </w:pPr>
            <w:r w:rsidRPr="00AA4318">
              <w:rPr>
                <w:b/>
                <w:sz w:val="20"/>
                <w:szCs w:val="20"/>
              </w:rPr>
              <w:t>практическая подготовка</w:t>
            </w:r>
            <w:r w:rsidR="007E3278" w:rsidRPr="00AA4318">
              <w:rPr>
                <w:b/>
                <w:sz w:val="20"/>
                <w:szCs w:val="20"/>
              </w:rPr>
              <w:t xml:space="preserve">: </w:t>
            </w:r>
            <w:r w:rsidR="00C237AB" w:rsidRPr="00AA4318">
              <w:rPr>
                <w:b/>
                <w:sz w:val="20"/>
                <w:szCs w:val="20"/>
              </w:rPr>
              <w:t>самост</w:t>
            </w:r>
            <w:r w:rsidR="00FA21F6" w:rsidRPr="00AA4318">
              <w:rPr>
                <w:b/>
                <w:sz w:val="20"/>
                <w:szCs w:val="20"/>
              </w:rPr>
              <w:t xml:space="preserve">оятельная работа обучающегося </w:t>
            </w:r>
          </w:p>
        </w:tc>
        <w:tc>
          <w:tcPr>
            <w:tcW w:w="1701" w:type="dxa"/>
            <w:vMerge w:val="restart"/>
            <w:shd w:val="clear" w:color="auto" w:fill="DBE5F1" w:themeFill="accent1" w:themeFillTint="33"/>
            <w:textDirection w:val="btLr"/>
            <w:vAlign w:val="center"/>
          </w:tcPr>
          <w:p w14:paraId="78C59966" w14:textId="63C0D4A0" w:rsidR="00710FA3" w:rsidRPr="00AA4318" w:rsidRDefault="00C57AB5" w:rsidP="005A2EE6">
            <w:pPr>
              <w:rPr>
                <w:b/>
                <w:sz w:val="20"/>
                <w:szCs w:val="20"/>
              </w:rPr>
            </w:pPr>
            <w:r>
              <w:rPr>
                <w:b/>
                <w:sz w:val="20"/>
                <w:szCs w:val="20"/>
              </w:rPr>
              <w:t>ф</w:t>
            </w:r>
            <w:r w:rsidR="00B07A14" w:rsidRPr="00AA4318">
              <w:rPr>
                <w:b/>
                <w:sz w:val="20"/>
                <w:szCs w:val="20"/>
              </w:rPr>
              <w:t>ормы текущего контроля успеваемости</w:t>
            </w:r>
            <w:r w:rsidR="00710FA3" w:rsidRPr="00AA4318">
              <w:rPr>
                <w:b/>
                <w:sz w:val="20"/>
                <w:szCs w:val="20"/>
              </w:rPr>
              <w:t xml:space="preserve">, </w:t>
            </w:r>
          </w:p>
          <w:p w14:paraId="2423A110" w14:textId="4F9ACB13" w:rsidR="00C237AB" w:rsidRPr="00AA4318" w:rsidRDefault="00710FA3" w:rsidP="005A2EE6">
            <w:pPr>
              <w:rPr>
                <w:b/>
                <w:sz w:val="20"/>
                <w:szCs w:val="20"/>
              </w:rPr>
            </w:pPr>
            <w:r w:rsidRPr="00AA4318">
              <w:rPr>
                <w:b/>
                <w:sz w:val="20"/>
                <w:szCs w:val="20"/>
              </w:rPr>
              <w:t>промежуточной аттестации</w:t>
            </w:r>
          </w:p>
        </w:tc>
      </w:tr>
      <w:tr w:rsidR="00AD256A" w14:paraId="238EE2FB" w14:textId="77777777" w:rsidTr="00C57AB5">
        <w:trPr>
          <w:cantSplit/>
          <w:trHeight w:val="1540"/>
        </w:trPr>
        <w:tc>
          <w:tcPr>
            <w:tcW w:w="3544" w:type="dxa"/>
            <w:vMerge/>
            <w:vAlign w:val="center"/>
          </w:tcPr>
          <w:p w14:paraId="0A6910A6" w14:textId="77777777" w:rsidR="00AD256A" w:rsidRDefault="00AD256A" w:rsidP="005A2EE6">
            <w:pPr>
              <w:ind w:left="28"/>
            </w:pPr>
          </w:p>
        </w:tc>
        <w:tc>
          <w:tcPr>
            <w:tcW w:w="709" w:type="dxa"/>
            <w:vMerge/>
            <w:textDirection w:val="btLr"/>
            <w:vAlign w:val="center"/>
          </w:tcPr>
          <w:p w14:paraId="7BB05AC9" w14:textId="77777777" w:rsidR="00AD256A" w:rsidRDefault="00AD256A" w:rsidP="005A2EE6">
            <w:pPr>
              <w:ind w:left="28"/>
            </w:pPr>
          </w:p>
        </w:tc>
        <w:tc>
          <w:tcPr>
            <w:tcW w:w="1346" w:type="dxa"/>
            <w:shd w:val="clear" w:color="auto" w:fill="DBE5F1" w:themeFill="accent1" w:themeFillTint="33"/>
            <w:textDirection w:val="btLr"/>
            <w:vAlign w:val="center"/>
          </w:tcPr>
          <w:p w14:paraId="03589070" w14:textId="77777777" w:rsidR="00AD256A" w:rsidRPr="00AA4318" w:rsidRDefault="00AD256A" w:rsidP="00AD256A">
            <w:pPr>
              <w:ind w:left="28"/>
              <w:rPr>
                <w:b/>
                <w:sz w:val="20"/>
                <w:szCs w:val="20"/>
              </w:rPr>
            </w:pPr>
            <w:r w:rsidRPr="00AA4318">
              <w:rPr>
                <w:b/>
                <w:sz w:val="20"/>
                <w:szCs w:val="20"/>
              </w:rPr>
              <w:t>практическая подготовка:</w:t>
            </w:r>
          </w:p>
          <w:p w14:paraId="3797D0D9" w14:textId="77A9C92A" w:rsidR="00AD256A" w:rsidRPr="00AA4318" w:rsidRDefault="00AD256A" w:rsidP="00AD256A">
            <w:pPr>
              <w:ind w:left="28"/>
              <w:rPr>
                <w:b/>
                <w:sz w:val="20"/>
                <w:szCs w:val="20"/>
              </w:rPr>
            </w:pPr>
            <w:r w:rsidRPr="00AA4318">
              <w:rPr>
                <w:b/>
                <w:sz w:val="20"/>
                <w:szCs w:val="20"/>
              </w:rPr>
              <w:t>лекции, час</w:t>
            </w:r>
          </w:p>
        </w:tc>
        <w:tc>
          <w:tcPr>
            <w:tcW w:w="1347" w:type="dxa"/>
            <w:shd w:val="clear" w:color="auto" w:fill="DBE5F1" w:themeFill="accent1" w:themeFillTint="33"/>
            <w:textDirection w:val="btLr"/>
            <w:vAlign w:val="center"/>
          </w:tcPr>
          <w:p w14:paraId="20AB95EB" w14:textId="4054B2E6" w:rsidR="00AD256A" w:rsidRPr="00AA4318" w:rsidRDefault="00AD256A" w:rsidP="005A2EE6">
            <w:pPr>
              <w:ind w:left="28"/>
              <w:rPr>
                <w:b/>
                <w:sz w:val="20"/>
                <w:szCs w:val="20"/>
              </w:rPr>
            </w:pPr>
            <w:r w:rsidRPr="00AA4318">
              <w:rPr>
                <w:b/>
                <w:sz w:val="20"/>
                <w:szCs w:val="20"/>
              </w:rPr>
              <w:t>практическая подготовка: практические занятия, час</w:t>
            </w:r>
          </w:p>
        </w:tc>
        <w:tc>
          <w:tcPr>
            <w:tcW w:w="992" w:type="dxa"/>
            <w:vMerge/>
            <w:textDirection w:val="btLr"/>
            <w:vAlign w:val="center"/>
          </w:tcPr>
          <w:p w14:paraId="71A31C7A" w14:textId="77777777" w:rsidR="00AD256A" w:rsidRDefault="00AD256A" w:rsidP="005A2EE6">
            <w:pPr>
              <w:ind w:left="28"/>
            </w:pPr>
          </w:p>
        </w:tc>
        <w:tc>
          <w:tcPr>
            <w:tcW w:w="1701" w:type="dxa"/>
            <w:vMerge/>
            <w:textDirection w:val="btLr"/>
            <w:vAlign w:val="center"/>
          </w:tcPr>
          <w:p w14:paraId="198878CC" w14:textId="77777777" w:rsidR="00AD256A" w:rsidRDefault="00AD256A" w:rsidP="005A2EE6"/>
        </w:tc>
      </w:tr>
      <w:tr w:rsidR="00AD256A" w14:paraId="10351927" w14:textId="77777777" w:rsidTr="00C57AB5">
        <w:trPr>
          <w:cantSplit/>
          <w:trHeight w:val="283"/>
        </w:trPr>
        <w:tc>
          <w:tcPr>
            <w:tcW w:w="3544" w:type="dxa"/>
          </w:tcPr>
          <w:p w14:paraId="7F500DC5" w14:textId="29096692" w:rsidR="00AD256A" w:rsidRPr="00C32BBD" w:rsidRDefault="00DE3A05" w:rsidP="00F32AC1">
            <w:pPr>
              <w:ind w:left="28"/>
              <w:rPr>
                <w:i/>
              </w:rPr>
            </w:pPr>
            <w:r>
              <w:rPr>
                <w:i/>
              </w:rPr>
              <w:t>4</w:t>
            </w:r>
            <w:r w:rsidR="00AD256A">
              <w:t>семестр</w:t>
            </w:r>
          </w:p>
        </w:tc>
        <w:tc>
          <w:tcPr>
            <w:tcW w:w="709" w:type="dxa"/>
          </w:tcPr>
          <w:p w14:paraId="3D2D4E21" w14:textId="326C9A1F" w:rsidR="00AD256A" w:rsidRDefault="00DE3A05" w:rsidP="005A2EE6">
            <w:pPr>
              <w:ind w:left="28"/>
              <w:jc w:val="center"/>
            </w:pPr>
            <w:r>
              <w:t>108</w:t>
            </w:r>
          </w:p>
        </w:tc>
        <w:tc>
          <w:tcPr>
            <w:tcW w:w="1346" w:type="dxa"/>
            <w:shd w:val="clear" w:color="auto" w:fill="auto"/>
          </w:tcPr>
          <w:p w14:paraId="42101223" w14:textId="77777777" w:rsidR="00AD256A" w:rsidRDefault="00AD256A" w:rsidP="005A2EE6">
            <w:pPr>
              <w:ind w:left="28"/>
              <w:jc w:val="center"/>
            </w:pPr>
          </w:p>
        </w:tc>
        <w:tc>
          <w:tcPr>
            <w:tcW w:w="1347" w:type="dxa"/>
            <w:shd w:val="clear" w:color="auto" w:fill="auto"/>
          </w:tcPr>
          <w:p w14:paraId="7D949703" w14:textId="77777777" w:rsidR="00AD256A" w:rsidRDefault="00AD256A" w:rsidP="005A2EE6">
            <w:pPr>
              <w:ind w:left="28"/>
              <w:jc w:val="center"/>
            </w:pPr>
          </w:p>
        </w:tc>
        <w:tc>
          <w:tcPr>
            <w:tcW w:w="992" w:type="dxa"/>
          </w:tcPr>
          <w:p w14:paraId="4872472C" w14:textId="21075DD4" w:rsidR="00AD256A" w:rsidRDefault="00DE3A05" w:rsidP="005A2EE6">
            <w:pPr>
              <w:ind w:left="28"/>
              <w:jc w:val="center"/>
            </w:pPr>
            <w:r>
              <w:t>108</w:t>
            </w:r>
          </w:p>
        </w:tc>
        <w:tc>
          <w:tcPr>
            <w:tcW w:w="1701" w:type="dxa"/>
          </w:tcPr>
          <w:p w14:paraId="63215134" w14:textId="77777777" w:rsidR="00AD256A" w:rsidRDefault="00AD256A" w:rsidP="00010BDB"/>
        </w:tc>
      </w:tr>
      <w:tr w:rsidR="00AD256A" w14:paraId="190DCBD4" w14:textId="77777777" w:rsidTr="00C57AB5">
        <w:trPr>
          <w:cantSplit/>
          <w:trHeight w:val="283"/>
        </w:trPr>
        <w:tc>
          <w:tcPr>
            <w:tcW w:w="3544" w:type="dxa"/>
          </w:tcPr>
          <w:p w14:paraId="03EBADF1" w14:textId="552AABE4" w:rsidR="00AD256A" w:rsidRPr="00710FA3" w:rsidRDefault="00AD256A" w:rsidP="00F32AC1">
            <w:pPr>
              <w:ind w:left="28"/>
              <w:rPr>
                <w:i/>
              </w:rPr>
            </w:pPr>
            <w:r w:rsidRPr="00710FA3">
              <w:rPr>
                <w:i/>
              </w:rPr>
              <w:t>зачет с оценкой</w:t>
            </w:r>
          </w:p>
        </w:tc>
        <w:tc>
          <w:tcPr>
            <w:tcW w:w="709" w:type="dxa"/>
          </w:tcPr>
          <w:p w14:paraId="037CA695" w14:textId="77777777" w:rsidR="00AD256A" w:rsidRDefault="00AD256A" w:rsidP="005A2EE6">
            <w:pPr>
              <w:ind w:left="28"/>
              <w:jc w:val="center"/>
            </w:pPr>
          </w:p>
        </w:tc>
        <w:tc>
          <w:tcPr>
            <w:tcW w:w="1346" w:type="dxa"/>
            <w:shd w:val="clear" w:color="auto" w:fill="auto"/>
          </w:tcPr>
          <w:p w14:paraId="49CF3066" w14:textId="77777777" w:rsidR="00AD256A" w:rsidRDefault="00AD256A" w:rsidP="005A2EE6">
            <w:pPr>
              <w:ind w:left="28"/>
              <w:jc w:val="center"/>
            </w:pPr>
          </w:p>
        </w:tc>
        <w:tc>
          <w:tcPr>
            <w:tcW w:w="1347" w:type="dxa"/>
            <w:shd w:val="clear" w:color="auto" w:fill="auto"/>
          </w:tcPr>
          <w:p w14:paraId="2C809C69" w14:textId="77777777" w:rsidR="00AD256A" w:rsidRDefault="00AD256A" w:rsidP="005A2EE6">
            <w:pPr>
              <w:ind w:left="28"/>
              <w:jc w:val="center"/>
            </w:pPr>
          </w:p>
        </w:tc>
        <w:tc>
          <w:tcPr>
            <w:tcW w:w="992" w:type="dxa"/>
          </w:tcPr>
          <w:p w14:paraId="5CFD3C70" w14:textId="77777777" w:rsidR="00AD256A" w:rsidRDefault="00AD256A" w:rsidP="005A2EE6">
            <w:pPr>
              <w:ind w:left="28"/>
              <w:jc w:val="center"/>
            </w:pPr>
          </w:p>
        </w:tc>
        <w:tc>
          <w:tcPr>
            <w:tcW w:w="1701" w:type="dxa"/>
          </w:tcPr>
          <w:p w14:paraId="7A047BC9" w14:textId="44353C94" w:rsidR="00AD256A" w:rsidRPr="00010BDB" w:rsidRDefault="00FA21F6" w:rsidP="00010BDB">
            <w:pPr>
              <w:rPr>
                <w:i/>
              </w:rPr>
            </w:pPr>
            <w:r>
              <w:rPr>
                <w:i/>
              </w:rPr>
              <w:t>защита отчета по практике</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42"/>
        <w:gridCol w:w="2126"/>
        <w:gridCol w:w="703"/>
        <w:gridCol w:w="2842"/>
        <w:gridCol w:w="2126"/>
      </w:tblGrid>
      <w:tr w:rsidR="004264E8" w:rsidRPr="006168DD" w14:paraId="66E98C66" w14:textId="0F0F4CED" w:rsidTr="004264E8">
        <w:trPr>
          <w:cantSplit/>
          <w:trHeight w:val="2300"/>
        </w:trPr>
        <w:tc>
          <w:tcPr>
            <w:tcW w:w="1842" w:type="dxa"/>
            <w:tcBorders>
              <w:bottom w:val="single" w:sz="4" w:space="0" w:color="auto"/>
            </w:tcBorders>
            <w:shd w:val="clear" w:color="auto" w:fill="DBE5F1" w:themeFill="accent1" w:themeFillTint="33"/>
            <w:vAlign w:val="center"/>
          </w:tcPr>
          <w:p w14:paraId="02610269" w14:textId="3CCE0FC3" w:rsidR="004264E8" w:rsidRPr="004776DF" w:rsidRDefault="004264E8" w:rsidP="004776DF">
            <w:pPr>
              <w:widowControl w:val="0"/>
              <w:tabs>
                <w:tab w:val="left" w:pos="1701"/>
              </w:tabs>
              <w:autoSpaceDE w:val="0"/>
              <w:autoSpaceDN w:val="0"/>
              <w:adjustRightInd w:val="0"/>
              <w:ind w:left="-57" w:right="-57"/>
              <w:jc w:val="center"/>
              <w:rPr>
                <w:b/>
                <w:noProof/>
                <w:sz w:val="20"/>
                <w:szCs w:val="20"/>
                <w:lang w:eastAsia="en-US"/>
              </w:rPr>
            </w:pPr>
            <w:r w:rsidRPr="004776DF">
              <w:rPr>
                <w:b/>
                <w:sz w:val="20"/>
                <w:szCs w:val="20"/>
              </w:rPr>
              <w:t xml:space="preserve">Планируемые </w:t>
            </w:r>
            <w:r w:rsidRPr="004776DF">
              <w:rPr>
                <w:b/>
                <w:i/>
                <w:sz w:val="20"/>
                <w:szCs w:val="20"/>
              </w:rPr>
              <w:t>(контролируемые)</w:t>
            </w:r>
            <w:r w:rsidRPr="004776DF">
              <w:rPr>
                <w:b/>
                <w:sz w:val="20"/>
                <w:szCs w:val="20"/>
              </w:rPr>
              <w:t xml:space="preserve"> результаты практики:</w:t>
            </w:r>
          </w:p>
          <w:p w14:paraId="5EA62DAA" w14:textId="0FF65193" w:rsidR="004264E8" w:rsidRPr="004776DF" w:rsidRDefault="004264E8" w:rsidP="004776DF">
            <w:pPr>
              <w:widowControl w:val="0"/>
              <w:tabs>
                <w:tab w:val="left" w:pos="1701"/>
              </w:tabs>
              <w:autoSpaceDE w:val="0"/>
              <w:autoSpaceDN w:val="0"/>
              <w:adjustRightInd w:val="0"/>
              <w:ind w:left="-57" w:right="-57"/>
              <w:jc w:val="center"/>
              <w:rPr>
                <w:b/>
                <w:sz w:val="20"/>
                <w:szCs w:val="20"/>
              </w:rPr>
            </w:pPr>
            <w:r w:rsidRPr="004776DF">
              <w:rPr>
                <w:b/>
                <w:noProof/>
                <w:sz w:val="20"/>
                <w:szCs w:val="20"/>
                <w:lang w:eastAsia="en-US"/>
              </w:rPr>
              <w:t>коды формируемой(ых) компетенции(й) и индикаторов достижения компетенций</w:t>
            </w:r>
          </w:p>
        </w:tc>
        <w:tc>
          <w:tcPr>
            <w:tcW w:w="2126" w:type="dxa"/>
            <w:tcBorders>
              <w:bottom w:val="single" w:sz="4" w:space="0" w:color="auto"/>
            </w:tcBorders>
            <w:shd w:val="clear" w:color="auto" w:fill="DBE5F1" w:themeFill="accent1" w:themeFillTint="33"/>
            <w:vAlign w:val="center"/>
          </w:tcPr>
          <w:p w14:paraId="7788A6F3" w14:textId="45C4D370"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3" w:type="dxa"/>
            <w:tcBorders>
              <w:bottom w:val="single" w:sz="4" w:space="0" w:color="auto"/>
            </w:tcBorders>
            <w:shd w:val="clear" w:color="auto" w:fill="DBE5F1" w:themeFill="accent1" w:themeFillTint="33"/>
            <w:textDirection w:val="btLr"/>
          </w:tcPr>
          <w:p w14:paraId="0F1DF0EA" w14:textId="6814BC64" w:rsidR="004264E8" w:rsidRPr="004776DF" w:rsidRDefault="004264E8"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2842" w:type="dxa"/>
            <w:tcBorders>
              <w:bottom w:val="single" w:sz="4" w:space="0" w:color="auto"/>
            </w:tcBorders>
            <w:shd w:val="clear" w:color="auto" w:fill="DBE5F1" w:themeFill="accent1" w:themeFillTint="33"/>
            <w:vAlign w:val="center"/>
          </w:tcPr>
          <w:p w14:paraId="55EC8535" w14:textId="77777777"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4264E8" w:rsidRPr="004776DF" w:rsidRDefault="004264E8"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а также самостоятельную работу обучающегося</w:t>
            </w:r>
          </w:p>
        </w:tc>
        <w:tc>
          <w:tcPr>
            <w:tcW w:w="2126" w:type="dxa"/>
            <w:shd w:val="clear" w:color="auto" w:fill="DBE5F1" w:themeFill="accent1" w:themeFillTint="33"/>
            <w:vAlign w:val="center"/>
          </w:tcPr>
          <w:p w14:paraId="5906DF09" w14:textId="3A3E17E8" w:rsidR="004264E8" w:rsidRPr="004776DF" w:rsidRDefault="004264E8" w:rsidP="004776DF">
            <w:pPr>
              <w:jc w:val="center"/>
              <w:rPr>
                <w:b/>
                <w:sz w:val="20"/>
                <w:szCs w:val="20"/>
              </w:rPr>
            </w:pPr>
            <w:r w:rsidRPr="004776DF">
              <w:rPr>
                <w:b/>
                <w:sz w:val="20"/>
                <w:szCs w:val="20"/>
              </w:rPr>
              <w:t>Формы текущего контроля успеваемости</w:t>
            </w:r>
          </w:p>
        </w:tc>
      </w:tr>
      <w:tr w:rsidR="000C1770" w:rsidRPr="006168DD" w14:paraId="1F0D0E3D" w14:textId="77A74C49" w:rsidTr="004264E8">
        <w:trPr>
          <w:trHeight w:val="283"/>
        </w:trPr>
        <w:tc>
          <w:tcPr>
            <w:tcW w:w="1842" w:type="dxa"/>
            <w:vMerge w:val="restart"/>
          </w:tcPr>
          <w:p w14:paraId="1C2F9131" w14:textId="77777777" w:rsidR="000C1770" w:rsidRDefault="000C1770" w:rsidP="000C1770">
            <w:pPr>
              <w:widowControl w:val="0"/>
              <w:tabs>
                <w:tab w:val="left" w:pos="1701"/>
              </w:tabs>
              <w:autoSpaceDE w:val="0"/>
              <w:autoSpaceDN w:val="0"/>
              <w:adjustRightInd w:val="0"/>
              <w:rPr>
                <w:rFonts w:cs="Arial"/>
                <w:sz w:val="18"/>
                <w:szCs w:val="18"/>
              </w:rPr>
            </w:pPr>
            <w:r w:rsidRPr="00CA7124">
              <w:rPr>
                <w:rFonts w:cs="Arial"/>
                <w:sz w:val="18"/>
                <w:szCs w:val="18"/>
              </w:rPr>
              <w:t>УК-</w:t>
            </w:r>
            <w:proofErr w:type="gramStart"/>
            <w:r w:rsidRPr="00CA7124">
              <w:rPr>
                <w:rFonts w:cs="Arial"/>
                <w:sz w:val="18"/>
                <w:szCs w:val="18"/>
              </w:rPr>
              <w:t xml:space="preserve">1 </w:t>
            </w:r>
            <w:r>
              <w:rPr>
                <w:rFonts w:cs="Arial"/>
                <w:sz w:val="18"/>
                <w:szCs w:val="18"/>
              </w:rPr>
              <w:t>:</w:t>
            </w:r>
            <w:proofErr w:type="gramEnd"/>
            <w:r w:rsidRPr="00CA7124">
              <w:rPr>
                <w:rFonts w:cs="Arial"/>
                <w:sz w:val="18"/>
                <w:szCs w:val="18"/>
              </w:rPr>
              <w:t xml:space="preserve"> ИД-УК-1.1</w:t>
            </w:r>
            <w:r>
              <w:rPr>
                <w:rFonts w:cs="Arial"/>
                <w:sz w:val="18"/>
                <w:szCs w:val="18"/>
              </w:rPr>
              <w:t>, ИД-УК 1.3</w:t>
            </w:r>
          </w:p>
          <w:p w14:paraId="67E1C709" w14:textId="77777777" w:rsidR="000C1770" w:rsidRDefault="000C1770" w:rsidP="000C1770">
            <w:pPr>
              <w:widowControl w:val="0"/>
              <w:tabs>
                <w:tab w:val="left" w:pos="1701"/>
              </w:tabs>
              <w:autoSpaceDE w:val="0"/>
              <w:autoSpaceDN w:val="0"/>
              <w:adjustRightInd w:val="0"/>
              <w:rPr>
                <w:rFonts w:cs="Arial"/>
                <w:sz w:val="18"/>
                <w:szCs w:val="18"/>
              </w:rPr>
            </w:pPr>
            <w:r w:rsidRPr="00CA7124">
              <w:rPr>
                <w:rFonts w:cs="Arial"/>
                <w:sz w:val="18"/>
                <w:szCs w:val="18"/>
              </w:rPr>
              <w:t>УК-</w:t>
            </w:r>
            <w:proofErr w:type="gramStart"/>
            <w:r w:rsidRPr="00CA7124">
              <w:rPr>
                <w:rFonts w:cs="Arial"/>
                <w:sz w:val="18"/>
                <w:szCs w:val="18"/>
              </w:rPr>
              <w:t xml:space="preserve">3 </w:t>
            </w:r>
            <w:r>
              <w:rPr>
                <w:rFonts w:cs="Arial"/>
                <w:sz w:val="18"/>
                <w:szCs w:val="18"/>
              </w:rPr>
              <w:t>:ИД</w:t>
            </w:r>
            <w:proofErr w:type="gramEnd"/>
            <w:r>
              <w:rPr>
                <w:rFonts w:cs="Arial"/>
                <w:sz w:val="18"/>
                <w:szCs w:val="18"/>
              </w:rPr>
              <w:t>-УК 3.3., ИД-УК 3.2.</w:t>
            </w:r>
          </w:p>
          <w:p w14:paraId="5B9D93FC" w14:textId="77777777" w:rsidR="000C1770" w:rsidRDefault="000C1770" w:rsidP="000C1770">
            <w:pPr>
              <w:widowControl w:val="0"/>
              <w:tabs>
                <w:tab w:val="left" w:pos="1701"/>
              </w:tabs>
              <w:autoSpaceDE w:val="0"/>
              <w:autoSpaceDN w:val="0"/>
              <w:adjustRightInd w:val="0"/>
              <w:rPr>
                <w:rFonts w:cs="Arial"/>
                <w:sz w:val="18"/>
                <w:szCs w:val="18"/>
              </w:rPr>
            </w:pPr>
            <w:r w:rsidRPr="00CA7124">
              <w:rPr>
                <w:rFonts w:cs="Arial"/>
                <w:sz w:val="18"/>
                <w:szCs w:val="18"/>
              </w:rPr>
              <w:t>ПК-</w:t>
            </w:r>
            <w:proofErr w:type="gramStart"/>
            <w:r w:rsidRPr="00CA7124">
              <w:rPr>
                <w:rFonts w:cs="Arial"/>
                <w:sz w:val="18"/>
                <w:szCs w:val="18"/>
              </w:rPr>
              <w:t xml:space="preserve">1 </w:t>
            </w:r>
            <w:r>
              <w:rPr>
                <w:rFonts w:cs="Arial"/>
                <w:sz w:val="18"/>
                <w:szCs w:val="18"/>
              </w:rPr>
              <w:t>:ИД</w:t>
            </w:r>
            <w:proofErr w:type="gramEnd"/>
            <w:r>
              <w:rPr>
                <w:rFonts w:cs="Arial"/>
                <w:sz w:val="18"/>
                <w:szCs w:val="18"/>
              </w:rPr>
              <w:t xml:space="preserve"> УК 1.1.</w:t>
            </w:r>
          </w:p>
          <w:p w14:paraId="05C36F1F" w14:textId="098901D7" w:rsidR="000C1770" w:rsidRPr="0077502A" w:rsidRDefault="000C1770" w:rsidP="000C1770">
            <w:pPr>
              <w:widowControl w:val="0"/>
              <w:tabs>
                <w:tab w:val="left" w:pos="1701"/>
              </w:tabs>
              <w:autoSpaceDE w:val="0"/>
              <w:autoSpaceDN w:val="0"/>
              <w:adjustRightInd w:val="0"/>
              <w:rPr>
                <w:rFonts w:cs="Arial"/>
                <w:sz w:val="18"/>
                <w:szCs w:val="18"/>
              </w:rPr>
            </w:pPr>
            <w:r w:rsidRPr="00CA7124">
              <w:rPr>
                <w:rFonts w:cs="Arial"/>
                <w:sz w:val="18"/>
                <w:szCs w:val="18"/>
              </w:rPr>
              <w:t>ПК-3</w:t>
            </w:r>
            <w:r>
              <w:rPr>
                <w:rFonts w:cs="Arial"/>
                <w:sz w:val="18"/>
                <w:szCs w:val="18"/>
              </w:rPr>
              <w:t>: ИД-УК 3.1.</w:t>
            </w:r>
          </w:p>
        </w:tc>
        <w:tc>
          <w:tcPr>
            <w:tcW w:w="7797" w:type="dxa"/>
            <w:gridSpan w:val="4"/>
          </w:tcPr>
          <w:p w14:paraId="68267B90" w14:textId="19F0D2FB" w:rsidR="000C1770" w:rsidRPr="00D53C3A" w:rsidRDefault="000C1770" w:rsidP="000C1770">
            <w:pPr>
              <w:tabs>
                <w:tab w:val="left" w:pos="298"/>
              </w:tabs>
              <w:ind w:left="710" w:hanging="669"/>
              <w:rPr>
                <w:b/>
                <w:i/>
              </w:rPr>
            </w:pPr>
            <w:r>
              <w:rPr>
                <w:b/>
                <w:i/>
              </w:rPr>
              <w:t>Четвертый</w:t>
            </w:r>
            <w:r w:rsidRPr="00D0720F">
              <w:rPr>
                <w:b/>
                <w:i/>
              </w:rPr>
              <w:t xml:space="preserve"> семестр</w:t>
            </w:r>
          </w:p>
        </w:tc>
      </w:tr>
      <w:tr w:rsidR="000C1770" w:rsidRPr="006168DD" w14:paraId="3D53E956" w14:textId="275F24A5" w:rsidTr="004264E8">
        <w:trPr>
          <w:trHeight w:val="283"/>
        </w:trPr>
        <w:tc>
          <w:tcPr>
            <w:tcW w:w="1842" w:type="dxa"/>
            <w:vMerge/>
          </w:tcPr>
          <w:p w14:paraId="188D9D0D" w14:textId="77777777" w:rsidR="000C1770" w:rsidRPr="001B6A15" w:rsidRDefault="000C1770" w:rsidP="000C1770">
            <w:pPr>
              <w:widowControl w:val="0"/>
              <w:tabs>
                <w:tab w:val="left" w:pos="1701"/>
              </w:tabs>
              <w:autoSpaceDE w:val="0"/>
              <w:autoSpaceDN w:val="0"/>
              <w:adjustRightInd w:val="0"/>
              <w:rPr>
                <w:i/>
              </w:rPr>
            </w:pPr>
          </w:p>
        </w:tc>
        <w:tc>
          <w:tcPr>
            <w:tcW w:w="2126" w:type="dxa"/>
          </w:tcPr>
          <w:p w14:paraId="10115BF6" w14:textId="77777777" w:rsidR="000C1770" w:rsidRDefault="000C1770" w:rsidP="000C1770">
            <w:pPr>
              <w:rPr>
                <w:i/>
              </w:rPr>
            </w:pPr>
            <w:r w:rsidRPr="00BA55BE">
              <w:rPr>
                <w:i/>
              </w:rPr>
              <w:t>Организационный/</w:t>
            </w:r>
          </w:p>
          <w:p w14:paraId="0BCEA96F" w14:textId="0501A2FE" w:rsidR="000C1770" w:rsidRPr="00BA55BE" w:rsidRDefault="000C1770" w:rsidP="000C1770">
            <w:pPr>
              <w:rPr>
                <w:i/>
              </w:rPr>
            </w:pPr>
            <w:r w:rsidRPr="00BA55BE">
              <w:rPr>
                <w:i/>
              </w:rPr>
              <w:t>ознакомительный</w:t>
            </w:r>
          </w:p>
        </w:tc>
        <w:tc>
          <w:tcPr>
            <w:tcW w:w="703" w:type="dxa"/>
          </w:tcPr>
          <w:p w14:paraId="490C49B1" w14:textId="77777777" w:rsidR="000C1770" w:rsidRPr="00B65B3F" w:rsidRDefault="000C1770" w:rsidP="000C1770">
            <w:pPr>
              <w:tabs>
                <w:tab w:val="left" w:pos="298"/>
              </w:tabs>
              <w:jc w:val="center"/>
              <w:rPr>
                <w:i/>
              </w:rPr>
            </w:pPr>
          </w:p>
        </w:tc>
        <w:tc>
          <w:tcPr>
            <w:tcW w:w="2842" w:type="dxa"/>
          </w:tcPr>
          <w:p w14:paraId="1B048CD8" w14:textId="77777777" w:rsidR="000C1770" w:rsidRPr="00FF337E" w:rsidRDefault="000C1770" w:rsidP="000C1770">
            <w:pPr>
              <w:pStyle w:val="af0"/>
              <w:numPr>
                <w:ilvl w:val="0"/>
                <w:numId w:val="23"/>
              </w:numPr>
              <w:tabs>
                <w:tab w:val="left" w:pos="298"/>
              </w:tabs>
              <w:ind w:left="0" w:firstLine="0"/>
              <w:rPr>
                <w:i/>
              </w:rPr>
            </w:pPr>
            <w:r w:rsidRPr="00FF337E">
              <w:rPr>
                <w:i/>
              </w:rPr>
              <w:t>организационное собрание для разъяснения целей, задач, содержания</w:t>
            </w:r>
            <w:r>
              <w:rPr>
                <w:i/>
              </w:rPr>
              <w:t xml:space="preserve"> и порядка прохождения практики;</w:t>
            </w:r>
          </w:p>
          <w:p w14:paraId="189BFAE9" w14:textId="77777777" w:rsidR="000C1770" w:rsidRPr="00FF337E" w:rsidRDefault="000C1770" w:rsidP="000C1770">
            <w:pPr>
              <w:pStyle w:val="af0"/>
              <w:numPr>
                <w:ilvl w:val="0"/>
                <w:numId w:val="23"/>
              </w:numPr>
              <w:tabs>
                <w:tab w:val="left" w:pos="298"/>
              </w:tabs>
              <w:ind w:left="0" w:firstLine="0"/>
              <w:rPr>
                <w:i/>
              </w:rPr>
            </w:pPr>
            <w:r w:rsidRPr="00FF337E">
              <w:rPr>
                <w:i/>
              </w:rPr>
              <w:t>определение исходных данных, цели и методов выполнения задания;</w:t>
            </w:r>
          </w:p>
          <w:p w14:paraId="32F57837" w14:textId="77777777" w:rsidR="000C1770" w:rsidRPr="00FF337E" w:rsidRDefault="000C1770" w:rsidP="000C1770">
            <w:pPr>
              <w:pStyle w:val="af0"/>
              <w:numPr>
                <w:ilvl w:val="0"/>
                <w:numId w:val="23"/>
              </w:numPr>
              <w:tabs>
                <w:tab w:val="left" w:pos="298"/>
              </w:tabs>
              <w:ind w:left="0" w:firstLine="0"/>
              <w:rPr>
                <w:i/>
              </w:rPr>
            </w:pPr>
            <w:r w:rsidRPr="00FF337E">
              <w:rPr>
                <w:i/>
              </w:rPr>
              <w:t>формулировка и распределение задач для формирования индивидуальных заданий;</w:t>
            </w:r>
          </w:p>
          <w:p w14:paraId="0E1198F8" w14:textId="77777777" w:rsidR="000C1770" w:rsidRPr="00526FCE" w:rsidRDefault="000C1770" w:rsidP="000C1770">
            <w:pPr>
              <w:pStyle w:val="af0"/>
              <w:numPr>
                <w:ilvl w:val="0"/>
                <w:numId w:val="23"/>
              </w:numPr>
              <w:tabs>
                <w:tab w:val="left" w:pos="298"/>
              </w:tabs>
              <w:ind w:left="0" w:firstLine="0"/>
            </w:pPr>
            <w:r w:rsidRPr="00FF337E">
              <w:rPr>
                <w:i/>
              </w:rPr>
              <w:t>анализ индивиду</w:t>
            </w:r>
            <w:r>
              <w:rPr>
                <w:i/>
              </w:rPr>
              <w:t>ального задания и его уточнение;</w:t>
            </w:r>
          </w:p>
          <w:p w14:paraId="54262468" w14:textId="77777777" w:rsidR="000C1770" w:rsidRPr="00D70F73" w:rsidRDefault="000C1770" w:rsidP="000C1770">
            <w:pPr>
              <w:pStyle w:val="af0"/>
              <w:numPr>
                <w:ilvl w:val="0"/>
                <w:numId w:val="23"/>
              </w:numPr>
              <w:tabs>
                <w:tab w:val="left" w:pos="298"/>
              </w:tabs>
              <w:ind w:left="0" w:firstLine="0"/>
            </w:pPr>
            <w:r>
              <w:rPr>
                <w:i/>
              </w:rPr>
              <w:t>составление плана-графика практики;</w:t>
            </w:r>
          </w:p>
          <w:p w14:paraId="564F7A1A" w14:textId="77777777" w:rsidR="000C1770" w:rsidRPr="00D70F73" w:rsidRDefault="000C1770" w:rsidP="000C1770">
            <w:pPr>
              <w:pStyle w:val="af0"/>
              <w:numPr>
                <w:ilvl w:val="0"/>
                <w:numId w:val="23"/>
              </w:numPr>
              <w:tabs>
                <w:tab w:val="left" w:pos="298"/>
              </w:tabs>
              <w:ind w:left="0" w:firstLine="0"/>
              <w:rPr>
                <w:i/>
              </w:rPr>
            </w:pPr>
            <w:r>
              <w:rPr>
                <w:i/>
              </w:rPr>
              <w:t>прохождение вводного инструктажа/</w:t>
            </w:r>
            <w:r w:rsidRPr="00FF337E">
              <w:rPr>
                <w:i/>
              </w:rPr>
              <w:t>инструктажа по технике безопасности</w:t>
            </w:r>
            <w:r>
              <w:rPr>
                <w:i/>
              </w:rPr>
              <w:t>/инструктажа по охране труда</w:t>
            </w:r>
            <w:r w:rsidRPr="00FF337E">
              <w:rPr>
                <w:i/>
              </w:rPr>
              <w:t>;</w:t>
            </w:r>
            <w:r>
              <w:rPr>
                <w:i/>
              </w:rPr>
              <w:t xml:space="preserve"> </w:t>
            </w:r>
          </w:p>
          <w:p w14:paraId="420C2CDC" w14:textId="77777777" w:rsidR="000C1770" w:rsidRDefault="000C1770" w:rsidP="000C1770">
            <w:pPr>
              <w:pStyle w:val="af0"/>
              <w:numPr>
                <w:ilvl w:val="0"/>
                <w:numId w:val="23"/>
              </w:numPr>
              <w:tabs>
                <w:tab w:val="left" w:pos="298"/>
              </w:tabs>
              <w:ind w:left="0" w:firstLine="0"/>
              <w:rPr>
                <w:i/>
              </w:rPr>
            </w:pPr>
            <w:r w:rsidRPr="00FF337E">
              <w:rPr>
                <w:i/>
              </w:rPr>
              <w:t xml:space="preserve">ознакомление с правилами внутреннего распорядка </w:t>
            </w:r>
            <w:r>
              <w:rPr>
                <w:i/>
              </w:rPr>
              <w:t>профильной организации;</w:t>
            </w:r>
          </w:p>
          <w:p w14:paraId="6821BF99" w14:textId="77777777" w:rsidR="000C1770" w:rsidRPr="00C439F4" w:rsidRDefault="000C1770" w:rsidP="000C1770">
            <w:pPr>
              <w:pStyle w:val="af0"/>
              <w:numPr>
                <w:ilvl w:val="0"/>
                <w:numId w:val="23"/>
              </w:numPr>
              <w:tabs>
                <w:tab w:val="left" w:pos="298"/>
              </w:tabs>
              <w:ind w:left="0" w:firstLine="0"/>
              <w:rPr>
                <w:i/>
              </w:rPr>
            </w:pPr>
            <w:r w:rsidRPr="00C439F4">
              <w:rPr>
                <w:i/>
              </w:rPr>
              <w:t xml:space="preserve"> согласование индивидуального задания по прохождению практики;</w:t>
            </w:r>
          </w:p>
          <w:p w14:paraId="12DA7CDE" w14:textId="669CF1E3" w:rsidR="000C1770" w:rsidRPr="000C1770" w:rsidRDefault="000C1770" w:rsidP="000C1770">
            <w:pPr>
              <w:pStyle w:val="af0"/>
              <w:numPr>
                <w:ilvl w:val="0"/>
                <w:numId w:val="23"/>
              </w:numPr>
              <w:tabs>
                <w:tab w:val="left" w:pos="298"/>
              </w:tabs>
              <w:ind w:left="0" w:firstLine="0"/>
              <w:rPr>
                <w:i/>
              </w:rPr>
            </w:pPr>
            <w:r w:rsidRPr="00BA427A">
              <w:rPr>
                <w:i/>
              </w:rPr>
              <w:t>разработка и утверждение индивидуальной программы практики и графика выполнения исследования</w:t>
            </w:r>
            <w:r>
              <w:rPr>
                <w:i/>
              </w:rPr>
              <w:t>;</w:t>
            </w:r>
          </w:p>
        </w:tc>
        <w:tc>
          <w:tcPr>
            <w:tcW w:w="2126" w:type="dxa"/>
          </w:tcPr>
          <w:p w14:paraId="52769530" w14:textId="77777777" w:rsidR="000C1770" w:rsidRDefault="000C1770" w:rsidP="000C1770">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2A4643E1" w14:textId="77777777" w:rsidR="000C1770" w:rsidRDefault="000C1770" w:rsidP="000C1770">
            <w:pPr>
              <w:pStyle w:val="af0"/>
              <w:numPr>
                <w:ilvl w:val="0"/>
                <w:numId w:val="22"/>
              </w:numPr>
              <w:tabs>
                <w:tab w:val="left" w:pos="340"/>
              </w:tabs>
              <w:ind w:left="0" w:firstLine="0"/>
              <w:rPr>
                <w:i/>
                <w:lang w:eastAsia="en-US"/>
              </w:rPr>
            </w:pPr>
            <w:r>
              <w:rPr>
                <w:i/>
              </w:rPr>
              <w:t>у</w:t>
            </w:r>
            <w:r w:rsidRPr="00852F2E">
              <w:rPr>
                <w:i/>
              </w:rPr>
              <w:t>чёт посещаемости и наличие конспекта ознакомительной лекции и инструктажа по технике безопасности</w:t>
            </w:r>
            <w:r>
              <w:rPr>
                <w:i/>
              </w:rPr>
              <w:t>,</w:t>
            </w:r>
          </w:p>
          <w:p w14:paraId="64A6E8BA" w14:textId="6B107D11" w:rsidR="000C1770" w:rsidRPr="0014532C" w:rsidRDefault="000C1770" w:rsidP="000C1770">
            <w:pPr>
              <w:pStyle w:val="af0"/>
              <w:numPr>
                <w:ilvl w:val="0"/>
                <w:numId w:val="22"/>
              </w:numPr>
              <w:tabs>
                <w:tab w:val="left" w:pos="340"/>
              </w:tabs>
              <w:ind w:left="0" w:firstLine="0"/>
              <w:rPr>
                <w:i/>
                <w:lang w:eastAsia="en-US"/>
              </w:rPr>
            </w:pPr>
            <w:r w:rsidRPr="0014532C">
              <w:rPr>
                <w:i/>
                <w:lang w:eastAsia="en-US"/>
              </w:rPr>
              <w:t>вопросы по содержанию заданий, связанных с изучением де</w:t>
            </w:r>
            <w:r>
              <w:rPr>
                <w:i/>
                <w:lang w:eastAsia="en-US"/>
              </w:rPr>
              <w:t>ятельности предприятия в сфере образования</w:t>
            </w:r>
            <w:r w:rsidRPr="0014532C">
              <w:rPr>
                <w:i/>
                <w:lang w:eastAsia="en-US"/>
              </w:rPr>
              <w:t>,</w:t>
            </w:r>
          </w:p>
          <w:p w14:paraId="723B072D" w14:textId="77777777" w:rsidR="000C1770" w:rsidRPr="00490692" w:rsidRDefault="000C1770" w:rsidP="000C1770">
            <w:pPr>
              <w:pStyle w:val="af0"/>
              <w:numPr>
                <w:ilvl w:val="0"/>
                <w:numId w:val="22"/>
              </w:numPr>
              <w:tabs>
                <w:tab w:val="left" w:pos="340"/>
              </w:tabs>
              <w:ind w:left="0" w:firstLine="0"/>
              <w:rPr>
                <w:i/>
                <w:lang w:eastAsia="en-US"/>
              </w:rPr>
            </w:pPr>
            <w:r w:rsidRPr="00490692">
              <w:rPr>
                <w:i/>
                <w:lang w:eastAsia="en-US"/>
              </w:rPr>
              <w:t>з</w:t>
            </w:r>
            <w:r w:rsidRPr="00490692">
              <w:rPr>
                <w:i/>
                <w:sz w:val="23"/>
                <w:szCs w:val="23"/>
              </w:rPr>
              <w:t xml:space="preserve">ачет по технике безопасности. </w:t>
            </w:r>
          </w:p>
          <w:p w14:paraId="080DA5E9" w14:textId="711B6CEF" w:rsidR="000C1770" w:rsidRPr="00543613" w:rsidRDefault="000C1770" w:rsidP="000C1770">
            <w:pPr>
              <w:pStyle w:val="af0"/>
              <w:numPr>
                <w:ilvl w:val="0"/>
                <w:numId w:val="22"/>
              </w:numPr>
              <w:tabs>
                <w:tab w:val="left" w:pos="340"/>
              </w:tabs>
              <w:ind w:left="0" w:firstLine="0"/>
              <w:rPr>
                <w:i/>
              </w:rPr>
            </w:pPr>
            <w:r w:rsidRPr="00490692">
              <w:rPr>
                <w:i/>
                <w:sz w:val="23"/>
                <w:szCs w:val="23"/>
              </w:rPr>
              <w:t xml:space="preserve">проверка знаний и умений применения методов и приемов исследований </w:t>
            </w:r>
            <w:r>
              <w:rPr>
                <w:i/>
                <w:sz w:val="23"/>
                <w:szCs w:val="23"/>
              </w:rPr>
              <w:t>п</w:t>
            </w:r>
            <w:r w:rsidRPr="00490692">
              <w:rPr>
                <w:i/>
                <w:sz w:val="23"/>
                <w:szCs w:val="23"/>
              </w:rPr>
              <w:t xml:space="preserve">редприятия </w:t>
            </w:r>
          </w:p>
        </w:tc>
      </w:tr>
      <w:tr w:rsidR="000C1770" w:rsidRPr="006168DD" w14:paraId="2F9E3D6B" w14:textId="77777777" w:rsidTr="004264E8">
        <w:trPr>
          <w:trHeight w:val="283"/>
        </w:trPr>
        <w:tc>
          <w:tcPr>
            <w:tcW w:w="1842" w:type="dxa"/>
            <w:vMerge/>
          </w:tcPr>
          <w:p w14:paraId="71759A5E" w14:textId="77777777" w:rsidR="000C1770" w:rsidRPr="001B6A15" w:rsidRDefault="000C1770" w:rsidP="000C1770">
            <w:pPr>
              <w:widowControl w:val="0"/>
              <w:tabs>
                <w:tab w:val="left" w:pos="1701"/>
              </w:tabs>
              <w:autoSpaceDE w:val="0"/>
              <w:autoSpaceDN w:val="0"/>
              <w:adjustRightInd w:val="0"/>
              <w:rPr>
                <w:i/>
              </w:rPr>
            </w:pPr>
          </w:p>
        </w:tc>
        <w:tc>
          <w:tcPr>
            <w:tcW w:w="2126" w:type="dxa"/>
          </w:tcPr>
          <w:p w14:paraId="22610183" w14:textId="77777777" w:rsidR="000C1770" w:rsidRDefault="000C1770" w:rsidP="000C1770">
            <w:pPr>
              <w:rPr>
                <w:i/>
              </w:rPr>
            </w:pPr>
            <w:r w:rsidRPr="00BA55BE">
              <w:rPr>
                <w:i/>
              </w:rPr>
              <w:t>Основной: практическая подготовка/</w:t>
            </w:r>
          </w:p>
          <w:p w14:paraId="47AFF026" w14:textId="7E83CB3D" w:rsidR="000C1770" w:rsidRPr="00BA55BE" w:rsidRDefault="000C1770" w:rsidP="000C1770">
            <w:pPr>
              <w:rPr>
                <w:i/>
              </w:rPr>
            </w:pPr>
            <w:r w:rsidRPr="00BA55BE">
              <w:rPr>
                <w:i/>
              </w:rPr>
              <w:t>исследовательский и п</w:t>
            </w:r>
            <w:r>
              <w:rPr>
                <w:i/>
              </w:rPr>
              <w:t xml:space="preserve">р. </w:t>
            </w:r>
          </w:p>
        </w:tc>
        <w:tc>
          <w:tcPr>
            <w:tcW w:w="703" w:type="dxa"/>
          </w:tcPr>
          <w:p w14:paraId="439CC024" w14:textId="77777777" w:rsidR="000C1770" w:rsidRPr="00B65B3F" w:rsidRDefault="000C1770" w:rsidP="000C1770">
            <w:pPr>
              <w:tabs>
                <w:tab w:val="left" w:pos="298"/>
              </w:tabs>
              <w:jc w:val="center"/>
              <w:rPr>
                <w:i/>
              </w:rPr>
            </w:pPr>
          </w:p>
        </w:tc>
        <w:tc>
          <w:tcPr>
            <w:tcW w:w="2842" w:type="dxa"/>
          </w:tcPr>
          <w:p w14:paraId="37F211CE" w14:textId="77777777" w:rsidR="000C1770" w:rsidRPr="00EE14B9" w:rsidRDefault="000C1770" w:rsidP="000C1770">
            <w:pPr>
              <w:pStyle w:val="af0"/>
              <w:tabs>
                <w:tab w:val="left" w:pos="298"/>
              </w:tabs>
              <w:ind w:left="0"/>
              <w:rPr>
                <w:i/>
              </w:rPr>
            </w:pPr>
            <w:r w:rsidRPr="00EE14B9">
              <w:rPr>
                <w:i/>
              </w:rPr>
              <w:t>Практическая раб</w:t>
            </w:r>
            <w:r>
              <w:rPr>
                <w:i/>
              </w:rPr>
              <w:t>ота (работа по месту практики):</w:t>
            </w:r>
          </w:p>
          <w:p w14:paraId="5CA1CE13" w14:textId="77777777" w:rsidR="000C1770" w:rsidRPr="00223B63" w:rsidRDefault="000C1770" w:rsidP="000C1770">
            <w:pPr>
              <w:tabs>
                <w:tab w:val="left" w:pos="298"/>
              </w:tabs>
              <w:rPr>
                <w:i/>
              </w:rPr>
            </w:pPr>
            <w:r>
              <w:rPr>
                <w:i/>
              </w:rPr>
              <w:t>1. В</w:t>
            </w:r>
            <w:r w:rsidRPr="00223B63">
              <w:rPr>
                <w:i/>
              </w:rPr>
              <w:t>ыполнение типового практического задания (например):</w:t>
            </w:r>
            <w:r>
              <w:rPr>
                <w:rStyle w:val="ab"/>
                <w:i/>
              </w:rPr>
              <w:footnoteReference w:id="4"/>
            </w:r>
          </w:p>
          <w:p w14:paraId="466B8F43" w14:textId="77777777" w:rsidR="000C1770" w:rsidRPr="004B7B6F" w:rsidRDefault="000C1770" w:rsidP="000C1770">
            <w:pPr>
              <w:pStyle w:val="af0"/>
              <w:numPr>
                <w:ilvl w:val="0"/>
                <w:numId w:val="24"/>
              </w:numPr>
              <w:tabs>
                <w:tab w:val="left" w:pos="298"/>
              </w:tabs>
              <w:ind w:left="0" w:firstLine="0"/>
              <w:rPr>
                <w:i/>
              </w:rPr>
            </w:pPr>
            <w:r w:rsidRPr="004B7B6F">
              <w:rPr>
                <w:i/>
              </w:rPr>
              <w:t>Общая характеристика предпр</w:t>
            </w:r>
            <w:r>
              <w:rPr>
                <w:i/>
              </w:rPr>
              <w:t>иятия (организации, учреждения);</w:t>
            </w:r>
          </w:p>
          <w:p w14:paraId="2763C772" w14:textId="77777777" w:rsidR="000C1770" w:rsidRPr="004B7B6F" w:rsidRDefault="000C1770" w:rsidP="000C1770">
            <w:pPr>
              <w:pStyle w:val="af0"/>
              <w:numPr>
                <w:ilvl w:val="0"/>
                <w:numId w:val="24"/>
              </w:numPr>
              <w:tabs>
                <w:tab w:val="left" w:pos="298"/>
              </w:tabs>
              <w:ind w:left="0" w:firstLine="0"/>
              <w:rPr>
                <w:i/>
              </w:rPr>
            </w:pPr>
            <w:r w:rsidRPr="004B7B6F">
              <w:rPr>
                <w:i/>
              </w:rPr>
              <w:t>Особенности организационно-управлен</w:t>
            </w:r>
            <w:r>
              <w:rPr>
                <w:i/>
              </w:rPr>
              <w:t>ческой деятельности организации;</w:t>
            </w:r>
          </w:p>
          <w:p w14:paraId="74A498F3" w14:textId="616DC3AE" w:rsidR="000C1770" w:rsidRPr="000C1770" w:rsidRDefault="000C1770" w:rsidP="000C1770">
            <w:pPr>
              <w:pStyle w:val="af0"/>
              <w:numPr>
                <w:ilvl w:val="0"/>
                <w:numId w:val="24"/>
              </w:numPr>
              <w:tabs>
                <w:tab w:val="left" w:pos="298"/>
              </w:tabs>
              <w:ind w:left="0" w:firstLine="0"/>
              <w:rPr>
                <w:i/>
              </w:rPr>
            </w:pPr>
            <w:r w:rsidRPr="004B7B6F">
              <w:rPr>
                <w:i/>
              </w:rPr>
              <w:t>Этические аспекты деятельности предпр</w:t>
            </w:r>
            <w:r>
              <w:rPr>
                <w:i/>
              </w:rPr>
              <w:t>иятия (организации, учреждения);</w:t>
            </w:r>
          </w:p>
          <w:p w14:paraId="698C94EA" w14:textId="77777777" w:rsidR="000C1770" w:rsidRPr="00223B63" w:rsidRDefault="000C1770" w:rsidP="000C1770">
            <w:pPr>
              <w:pStyle w:val="af0"/>
              <w:tabs>
                <w:tab w:val="left" w:pos="298"/>
              </w:tabs>
              <w:ind w:left="0"/>
              <w:rPr>
                <w:i/>
              </w:rPr>
            </w:pPr>
            <w:r>
              <w:rPr>
                <w:i/>
              </w:rPr>
              <w:t>2. В</w:t>
            </w:r>
            <w:r w:rsidRPr="00EE14B9">
              <w:rPr>
                <w:i/>
              </w:rPr>
              <w:t xml:space="preserve">ыполнение </w:t>
            </w:r>
            <w:r>
              <w:rPr>
                <w:i/>
              </w:rPr>
              <w:t xml:space="preserve">частного </w:t>
            </w:r>
            <w:r w:rsidRPr="00EE14B9">
              <w:rPr>
                <w:i/>
              </w:rPr>
              <w:t xml:space="preserve">практического </w:t>
            </w:r>
            <w:r>
              <w:rPr>
                <w:i/>
              </w:rPr>
              <w:t>задания.</w:t>
            </w:r>
          </w:p>
          <w:p w14:paraId="340883DE" w14:textId="5A58C4AA" w:rsidR="000C1770" w:rsidRDefault="000C1770" w:rsidP="000C1770">
            <w:pPr>
              <w:pStyle w:val="af0"/>
              <w:tabs>
                <w:tab w:val="left" w:pos="298"/>
              </w:tabs>
              <w:ind w:left="0"/>
              <w:rPr>
                <w:i/>
              </w:rPr>
            </w:pPr>
            <w:r>
              <w:rPr>
                <w:i/>
              </w:rPr>
              <w:t>3. В</w:t>
            </w:r>
            <w:r w:rsidRPr="006D51B1">
              <w:rPr>
                <w:i/>
              </w:rPr>
              <w:t>едение дневника практики.</w:t>
            </w:r>
          </w:p>
        </w:tc>
        <w:tc>
          <w:tcPr>
            <w:tcW w:w="2126" w:type="dxa"/>
          </w:tcPr>
          <w:p w14:paraId="0A5D762F" w14:textId="77777777" w:rsidR="000C1770" w:rsidRDefault="000C1770" w:rsidP="000C1770">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3E8B8E04" w14:textId="77777777" w:rsidR="000C1770" w:rsidRDefault="000C1770" w:rsidP="000C1770">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наблюдение за выполнением практических работ,</w:t>
            </w:r>
          </w:p>
          <w:p w14:paraId="0AD3F7FD" w14:textId="77777777" w:rsidR="000C1770" w:rsidRPr="00542013" w:rsidRDefault="000C1770" w:rsidP="000C1770">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проверка выполненного раздела программы практики,</w:t>
            </w:r>
          </w:p>
          <w:p w14:paraId="00DD51CC" w14:textId="77777777" w:rsidR="000C1770" w:rsidRDefault="000C1770" w:rsidP="000C1770">
            <w:pPr>
              <w:pStyle w:val="af0"/>
              <w:numPr>
                <w:ilvl w:val="0"/>
                <w:numId w:val="22"/>
              </w:numPr>
              <w:tabs>
                <w:tab w:val="left" w:pos="340"/>
              </w:tabs>
              <w:ind w:left="0" w:firstLine="0"/>
              <w:jc w:val="both"/>
              <w:rPr>
                <w:rFonts w:eastAsia="SimSun"/>
                <w:i/>
                <w:kern w:val="2"/>
                <w:lang w:eastAsia="hi-IN" w:bidi="hi-IN"/>
              </w:rPr>
            </w:pPr>
            <w:r w:rsidRPr="00347F8B">
              <w:rPr>
                <w:rFonts w:eastAsia="SimSun"/>
                <w:i/>
                <w:kern w:val="2"/>
                <w:lang w:eastAsia="hi-IN" w:bidi="hi-IN"/>
              </w:rPr>
              <w:t>экспертная оценка выполнения</w:t>
            </w:r>
            <w:r>
              <w:rPr>
                <w:rFonts w:eastAsia="SimSun"/>
                <w:i/>
                <w:kern w:val="2"/>
                <w:lang w:eastAsia="hi-IN" w:bidi="hi-IN"/>
              </w:rPr>
              <w:t xml:space="preserve"> </w:t>
            </w:r>
            <w:r w:rsidRPr="00347F8B">
              <w:rPr>
                <w:rFonts w:eastAsia="SimSun"/>
                <w:i/>
                <w:kern w:val="2"/>
                <w:lang w:eastAsia="hi-IN" w:bidi="hi-IN"/>
              </w:rPr>
              <w:t>практических заданий</w:t>
            </w:r>
            <w:r>
              <w:rPr>
                <w:rFonts w:eastAsia="SimSun"/>
                <w:i/>
                <w:kern w:val="2"/>
                <w:lang w:eastAsia="hi-IN" w:bidi="hi-IN"/>
              </w:rPr>
              <w:t>,</w:t>
            </w:r>
          </w:p>
          <w:p w14:paraId="4597AB04" w14:textId="77777777" w:rsidR="000C1770" w:rsidRPr="000456C0" w:rsidRDefault="000C1770" w:rsidP="000C1770">
            <w:pPr>
              <w:pStyle w:val="af0"/>
              <w:numPr>
                <w:ilvl w:val="0"/>
                <w:numId w:val="22"/>
              </w:numPr>
              <w:tabs>
                <w:tab w:val="left" w:pos="340"/>
              </w:tabs>
              <w:ind w:left="0" w:firstLine="0"/>
              <w:rPr>
                <w:i/>
                <w:lang w:eastAsia="en-US"/>
              </w:rPr>
            </w:pPr>
            <w:r w:rsidRPr="000456C0">
              <w:rPr>
                <w:i/>
                <w:lang w:eastAsia="en-US"/>
              </w:rPr>
              <w:t>проверка дневника практики,</w:t>
            </w:r>
          </w:p>
          <w:p w14:paraId="45B79A10" w14:textId="38ADEC5B" w:rsidR="000C1770" w:rsidRPr="00503E8D" w:rsidRDefault="000C1770" w:rsidP="000C1770">
            <w:pPr>
              <w:pStyle w:val="af0"/>
              <w:numPr>
                <w:ilvl w:val="0"/>
                <w:numId w:val="22"/>
              </w:numPr>
              <w:tabs>
                <w:tab w:val="left" w:pos="340"/>
              </w:tabs>
              <w:ind w:left="0" w:firstLine="0"/>
              <w:jc w:val="both"/>
              <w:rPr>
                <w:i/>
              </w:rPr>
            </w:pPr>
            <w:r w:rsidRPr="000C1770">
              <w:rPr>
                <w:i/>
                <w:lang w:eastAsia="en-US"/>
              </w:rPr>
              <w:t>контрольные посещения мест проведения практики, анализ промежуточных результатов практической работы.</w:t>
            </w:r>
          </w:p>
        </w:tc>
      </w:tr>
      <w:tr w:rsidR="000C1770" w:rsidRPr="006168DD" w14:paraId="57343A9A" w14:textId="77777777" w:rsidTr="004264E8">
        <w:trPr>
          <w:trHeight w:val="283"/>
        </w:trPr>
        <w:tc>
          <w:tcPr>
            <w:tcW w:w="1842" w:type="dxa"/>
            <w:vMerge/>
          </w:tcPr>
          <w:p w14:paraId="31A6263C" w14:textId="77777777" w:rsidR="000C1770" w:rsidRPr="001B6A15" w:rsidRDefault="000C1770" w:rsidP="000C1770">
            <w:pPr>
              <w:widowControl w:val="0"/>
              <w:tabs>
                <w:tab w:val="left" w:pos="1701"/>
              </w:tabs>
              <w:autoSpaceDE w:val="0"/>
              <w:autoSpaceDN w:val="0"/>
              <w:adjustRightInd w:val="0"/>
              <w:rPr>
                <w:i/>
              </w:rPr>
            </w:pPr>
          </w:p>
        </w:tc>
        <w:tc>
          <w:tcPr>
            <w:tcW w:w="2126" w:type="dxa"/>
          </w:tcPr>
          <w:p w14:paraId="4E15AC14" w14:textId="2118DC65" w:rsidR="000C1770" w:rsidRPr="00BA55BE" w:rsidRDefault="000C1770" w:rsidP="000C1770">
            <w:pPr>
              <w:rPr>
                <w:i/>
              </w:rPr>
            </w:pPr>
            <w:r w:rsidRPr="008B28FE">
              <w:t>Заключительный</w:t>
            </w:r>
          </w:p>
        </w:tc>
        <w:tc>
          <w:tcPr>
            <w:tcW w:w="703" w:type="dxa"/>
          </w:tcPr>
          <w:p w14:paraId="307764C4" w14:textId="77777777" w:rsidR="000C1770" w:rsidRPr="00B65B3F" w:rsidRDefault="000C1770" w:rsidP="000C1770">
            <w:pPr>
              <w:tabs>
                <w:tab w:val="left" w:pos="298"/>
              </w:tabs>
              <w:jc w:val="center"/>
              <w:rPr>
                <w:i/>
              </w:rPr>
            </w:pPr>
          </w:p>
        </w:tc>
        <w:tc>
          <w:tcPr>
            <w:tcW w:w="2842" w:type="dxa"/>
          </w:tcPr>
          <w:p w14:paraId="491DEC48" w14:textId="77777777" w:rsidR="000C1770" w:rsidRDefault="000C1770" w:rsidP="000C1770">
            <w:pPr>
              <w:pStyle w:val="af0"/>
              <w:numPr>
                <w:ilvl w:val="0"/>
                <w:numId w:val="24"/>
              </w:numPr>
              <w:tabs>
                <w:tab w:val="left" w:pos="305"/>
              </w:tabs>
              <w:ind w:left="0" w:firstLine="0"/>
              <w:rPr>
                <w:i/>
              </w:rPr>
            </w:pPr>
            <w:r>
              <w:rPr>
                <w:i/>
              </w:rPr>
              <w:t>о</w:t>
            </w:r>
            <w:r w:rsidRPr="00EB6D59">
              <w:rPr>
                <w:i/>
              </w:rPr>
              <w:t>бобщение</w:t>
            </w:r>
            <w:r>
              <w:rPr>
                <w:i/>
              </w:rPr>
              <w:t xml:space="preserve"> </w:t>
            </w:r>
            <w:r w:rsidRPr="00EB6D59">
              <w:rPr>
                <w:i/>
              </w:rPr>
              <w:t>результатов индивидуальной работы</w:t>
            </w:r>
            <w:r>
              <w:rPr>
                <w:i/>
              </w:rPr>
              <w:t xml:space="preserve"> на практике</w:t>
            </w:r>
            <w:r w:rsidRPr="00EB6D59">
              <w:rPr>
                <w:i/>
              </w:rPr>
              <w:t>;</w:t>
            </w:r>
          </w:p>
          <w:p w14:paraId="07FAB3B8" w14:textId="28307EB5" w:rsidR="000C1770" w:rsidRPr="000C1770" w:rsidRDefault="000C1770" w:rsidP="000C1770">
            <w:pPr>
              <w:pStyle w:val="af0"/>
              <w:numPr>
                <w:ilvl w:val="0"/>
                <w:numId w:val="24"/>
              </w:numPr>
              <w:tabs>
                <w:tab w:val="left" w:pos="305"/>
              </w:tabs>
              <w:ind w:left="0" w:firstLine="0"/>
              <w:rPr>
                <w:i/>
              </w:rPr>
            </w:pPr>
            <w:r w:rsidRPr="00EB6D59">
              <w:rPr>
                <w:i/>
              </w:rPr>
              <w:t xml:space="preserve"> </w:t>
            </w:r>
            <w:r w:rsidRPr="002E06EA">
              <w:rPr>
                <w:i/>
              </w:rPr>
              <w:t>проверка</w:t>
            </w:r>
            <w:r>
              <w:rPr>
                <w:i/>
              </w:rPr>
              <w:t xml:space="preserve"> </w:t>
            </w:r>
            <w:r w:rsidRPr="002E06EA">
              <w:rPr>
                <w:i/>
              </w:rPr>
              <w:t>полноты и правильности выполнения общего задания, составление отчетов по практике</w:t>
            </w:r>
            <w:r>
              <w:rPr>
                <w:i/>
              </w:rPr>
              <w:t xml:space="preserve"> на основе аналитических материалов и практических результатов по итогам практики</w:t>
            </w:r>
            <w:r w:rsidRPr="002E06EA">
              <w:rPr>
                <w:i/>
              </w:rPr>
              <w:t>;</w:t>
            </w:r>
          </w:p>
          <w:p w14:paraId="37CD4C32" w14:textId="77777777" w:rsidR="000C1770" w:rsidRDefault="000C1770" w:rsidP="000C1770">
            <w:pPr>
              <w:pStyle w:val="af0"/>
              <w:numPr>
                <w:ilvl w:val="0"/>
                <w:numId w:val="24"/>
              </w:numPr>
              <w:tabs>
                <w:tab w:val="left" w:pos="305"/>
              </w:tabs>
              <w:ind w:left="0" w:firstLine="0"/>
              <w:rPr>
                <w:i/>
              </w:rPr>
            </w:pPr>
            <w:r>
              <w:rPr>
                <w:i/>
              </w:rPr>
              <w:t>о</w:t>
            </w:r>
            <w:r w:rsidRPr="002E06EA">
              <w:rPr>
                <w:i/>
              </w:rPr>
              <w:t>формление дневника практики.</w:t>
            </w:r>
          </w:p>
          <w:p w14:paraId="59F0F666" w14:textId="77777777" w:rsidR="000C1770" w:rsidRDefault="000C1770" w:rsidP="000C1770">
            <w:pPr>
              <w:pStyle w:val="af0"/>
              <w:numPr>
                <w:ilvl w:val="0"/>
                <w:numId w:val="24"/>
              </w:numPr>
              <w:tabs>
                <w:tab w:val="left" w:pos="305"/>
              </w:tabs>
              <w:ind w:left="0" w:firstLine="0"/>
              <w:rPr>
                <w:i/>
              </w:rPr>
            </w:pPr>
            <w:r w:rsidRPr="002E06EA">
              <w:rPr>
                <w:i/>
              </w:rPr>
              <w:t xml:space="preserve"> </w:t>
            </w:r>
            <w:r w:rsidRPr="00D0720F">
              <w:rPr>
                <w:i/>
              </w:rPr>
              <w:t>написание отчета по практике на основе аналитических материал</w:t>
            </w:r>
            <w:r>
              <w:rPr>
                <w:i/>
              </w:rPr>
              <w:t>ов по результатам исследования;</w:t>
            </w:r>
          </w:p>
          <w:p w14:paraId="0AFCC13A" w14:textId="0C2997E6" w:rsidR="000C1770" w:rsidRDefault="000C1770" w:rsidP="000C1770">
            <w:pPr>
              <w:pStyle w:val="af0"/>
              <w:numPr>
                <w:ilvl w:val="0"/>
                <w:numId w:val="17"/>
              </w:numPr>
              <w:tabs>
                <w:tab w:val="left" w:pos="270"/>
              </w:tabs>
              <w:ind w:left="0" w:firstLine="0"/>
              <w:rPr>
                <w:i/>
              </w:rPr>
            </w:pPr>
            <w:r>
              <w:rPr>
                <w:i/>
              </w:rPr>
              <w:t>п</w:t>
            </w:r>
            <w:r w:rsidRPr="00D0720F">
              <w:rPr>
                <w:i/>
              </w:rPr>
              <w:t>убличная защита отчета по практике на групповом практическом заняти</w:t>
            </w:r>
            <w:r>
              <w:rPr>
                <w:i/>
              </w:rPr>
              <w:t>и/защита отчета по практике на зачете.</w:t>
            </w:r>
          </w:p>
        </w:tc>
        <w:tc>
          <w:tcPr>
            <w:tcW w:w="2126" w:type="dxa"/>
          </w:tcPr>
          <w:p w14:paraId="71CD63BF" w14:textId="77777777" w:rsidR="000C1770" w:rsidRDefault="000C1770" w:rsidP="000C1770">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6F789AC8" w14:textId="77777777" w:rsidR="000C1770" w:rsidRPr="00E3332C" w:rsidRDefault="000C1770" w:rsidP="000C1770">
            <w:pPr>
              <w:tabs>
                <w:tab w:val="left" w:pos="340"/>
              </w:tabs>
              <w:rPr>
                <w:rFonts w:eastAsia="SimSun"/>
                <w:i/>
                <w:kern w:val="2"/>
                <w:lang w:eastAsia="hi-IN" w:bidi="hi-IN"/>
              </w:rPr>
            </w:pPr>
            <w:r w:rsidRPr="00E3332C">
              <w:rPr>
                <w:i/>
              </w:rPr>
              <w:t>представление обучающимся:</w:t>
            </w:r>
          </w:p>
          <w:p w14:paraId="00D6E95D" w14:textId="77777777" w:rsidR="000C1770" w:rsidRPr="00201E22" w:rsidRDefault="000C1770" w:rsidP="000C1770">
            <w:pPr>
              <w:pStyle w:val="af0"/>
              <w:numPr>
                <w:ilvl w:val="0"/>
                <w:numId w:val="22"/>
              </w:numPr>
              <w:tabs>
                <w:tab w:val="left" w:pos="340"/>
              </w:tabs>
              <w:ind w:left="0" w:firstLine="0"/>
              <w:rPr>
                <w:rFonts w:eastAsia="SimSun"/>
                <w:i/>
                <w:kern w:val="2"/>
                <w:lang w:eastAsia="hi-IN" w:bidi="hi-IN"/>
              </w:rPr>
            </w:pPr>
            <w:r w:rsidRPr="00C0245E">
              <w:rPr>
                <w:i/>
              </w:rPr>
              <w:t>практического и документарного материала в соответствии с индивидуальным заданием по практику,</w:t>
            </w:r>
          </w:p>
          <w:p w14:paraId="4FC34E41" w14:textId="77777777" w:rsidR="000C1770" w:rsidRPr="00542013" w:rsidRDefault="000C1770" w:rsidP="000C1770">
            <w:pPr>
              <w:pStyle w:val="af0"/>
              <w:numPr>
                <w:ilvl w:val="0"/>
                <w:numId w:val="22"/>
              </w:numPr>
              <w:tabs>
                <w:tab w:val="left" w:pos="340"/>
              </w:tabs>
              <w:ind w:left="0" w:firstLine="0"/>
              <w:rPr>
                <w:rFonts w:eastAsia="SimSun"/>
                <w:i/>
                <w:kern w:val="2"/>
                <w:lang w:eastAsia="hi-IN" w:bidi="hi-IN"/>
              </w:rPr>
            </w:pPr>
            <w:r>
              <w:rPr>
                <w:i/>
              </w:rPr>
              <w:t>дневника практики,</w:t>
            </w:r>
          </w:p>
          <w:p w14:paraId="1D8D77A8" w14:textId="129DF9AB" w:rsidR="000C1770" w:rsidRPr="00503E8D" w:rsidRDefault="000C1770" w:rsidP="000C1770">
            <w:pPr>
              <w:pStyle w:val="af0"/>
              <w:tabs>
                <w:tab w:val="left" w:pos="340"/>
              </w:tabs>
              <w:ind w:left="0"/>
              <w:rPr>
                <w:i/>
              </w:rPr>
            </w:pPr>
            <w:r>
              <w:rPr>
                <w:i/>
              </w:rPr>
              <w:t>отчета по практике</w:t>
            </w:r>
            <w:r>
              <w:rPr>
                <w:rFonts w:eastAsia="SimSun"/>
                <w:i/>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3C5C688F" w14:textId="583924E3" w:rsidR="00B4473D" w:rsidRPr="00550B64"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337AB5">
        <w:rPr>
          <w:sz w:val="24"/>
          <w:szCs w:val="24"/>
        </w:rPr>
        <w:t>специфику</w:t>
      </w:r>
      <w:r w:rsidR="00550B64" w:rsidRPr="00337AB5">
        <w:rPr>
          <w:sz w:val="24"/>
          <w:szCs w:val="24"/>
        </w:rPr>
        <w:t xml:space="preserve"> </w:t>
      </w:r>
      <w:r w:rsidR="00550B64" w:rsidRPr="00550B64">
        <w:rPr>
          <w:i/>
          <w:sz w:val="24"/>
          <w:szCs w:val="24"/>
        </w:rPr>
        <w:t>деятельности профильной организации/</w:t>
      </w:r>
      <w:r w:rsidR="0083455C">
        <w:rPr>
          <w:i/>
          <w:sz w:val="24"/>
          <w:szCs w:val="24"/>
        </w:rPr>
        <w:t xml:space="preserve">организации </w:t>
      </w:r>
      <w:r w:rsidR="00550B64">
        <w:rPr>
          <w:i/>
          <w:sz w:val="24"/>
          <w:szCs w:val="24"/>
        </w:rPr>
        <w:t>практики на базе структурных подразделений университета</w:t>
      </w:r>
      <w:r w:rsidR="0083455C">
        <w:rPr>
          <w:i/>
          <w:sz w:val="24"/>
          <w:szCs w:val="24"/>
        </w:rPr>
        <w:t>/научно-исследовательских интересов обучающегося/…</w:t>
      </w:r>
      <w:r w:rsidR="00550B64">
        <w:rPr>
          <w:i/>
          <w:sz w:val="24"/>
          <w:szCs w:val="24"/>
        </w:rPr>
        <w:t>.</w:t>
      </w:r>
    </w:p>
    <w:p w14:paraId="04A3BDD9" w14:textId="7F747E95" w:rsidR="00CD6B04" w:rsidRDefault="00AE3E0C" w:rsidP="00785CA8">
      <w:pPr>
        <w:pStyle w:val="2"/>
      </w:pPr>
      <w:r>
        <w:t>Типовые задания на практику</w:t>
      </w:r>
      <w:r w:rsidR="00685977">
        <w:rPr>
          <w:rStyle w:val="ab"/>
          <w:sz w:val="24"/>
          <w:szCs w:val="24"/>
        </w:rPr>
        <w:footnoteReference w:id="5"/>
      </w:r>
    </w:p>
    <w:p w14:paraId="3C92127D" w14:textId="0CA53ECB" w:rsidR="00CD6B04" w:rsidRPr="00AE3E0C" w:rsidRDefault="00CD6B04" w:rsidP="005E6E36">
      <w:pPr>
        <w:pStyle w:val="af0"/>
        <w:numPr>
          <w:ilvl w:val="3"/>
          <w:numId w:val="16"/>
        </w:numPr>
        <w:tabs>
          <w:tab w:val="left" w:pos="709"/>
        </w:tabs>
        <w:jc w:val="both"/>
        <w:rPr>
          <w:sz w:val="24"/>
          <w:szCs w:val="24"/>
        </w:rPr>
      </w:pPr>
      <w:r w:rsidRPr="00AE3E0C">
        <w:rPr>
          <w:i/>
          <w:sz w:val="24"/>
          <w:szCs w:val="24"/>
        </w:rPr>
        <w:t>В процессе производственной практики обучающиеся непосредственно участвуют в работе предприятий сферы туризма.</w:t>
      </w:r>
      <w:r w:rsidR="00B4473D">
        <w:rPr>
          <w:i/>
          <w:sz w:val="24"/>
          <w:szCs w:val="24"/>
        </w:rPr>
        <w:t xml:space="preserve"> </w:t>
      </w:r>
    </w:p>
    <w:p w14:paraId="4ADC2AF0" w14:textId="77777777" w:rsidR="00CD6B04" w:rsidRPr="00AE3E0C" w:rsidRDefault="00CD6B04" w:rsidP="005E6E36">
      <w:pPr>
        <w:pStyle w:val="af0"/>
        <w:numPr>
          <w:ilvl w:val="3"/>
          <w:numId w:val="16"/>
        </w:numPr>
        <w:tabs>
          <w:tab w:val="left" w:pos="709"/>
        </w:tabs>
        <w:jc w:val="both"/>
        <w:rPr>
          <w:sz w:val="24"/>
          <w:szCs w:val="24"/>
        </w:rPr>
      </w:pPr>
      <w:r w:rsidRPr="00AE3E0C">
        <w:rPr>
          <w:i/>
          <w:sz w:val="24"/>
          <w:szCs w:val="24"/>
        </w:rPr>
        <w:t>Каждый обучающийся за период практики должен выполнить следующие задания:</w:t>
      </w:r>
    </w:p>
    <w:p w14:paraId="7B6817BE" w14:textId="1FC85EB7" w:rsidR="00CD6B04" w:rsidRPr="008C79C4" w:rsidRDefault="00AD5EBD" w:rsidP="005E6E36">
      <w:pPr>
        <w:pStyle w:val="af0"/>
        <w:numPr>
          <w:ilvl w:val="4"/>
          <w:numId w:val="16"/>
        </w:numPr>
        <w:jc w:val="both"/>
        <w:rPr>
          <w:sz w:val="24"/>
          <w:szCs w:val="24"/>
        </w:rPr>
      </w:pPr>
      <w:r>
        <w:rPr>
          <w:i/>
          <w:sz w:val="24"/>
          <w:szCs w:val="24"/>
        </w:rPr>
        <w:t>Дать общую</w:t>
      </w:r>
      <w:r w:rsidR="00CD6B04" w:rsidRPr="00AE3E0C">
        <w:rPr>
          <w:i/>
          <w:sz w:val="24"/>
          <w:szCs w:val="24"/>
        </w:rPr>
        <w:t xml:space="preserve"> характеристик</w:t>
      </w:r>
      <w:r>
        <w:rPr>
          <w:i/>
          <w:sz w:val="24"/>
          <w:szCs w:val="24"/>
        </w:rPr>
        <w:t>у</w:t>
      </w:r>
      <w:r w:rsidR="00CD6B04" w:rsidRPr="00AE3E0C">
        <w:rPr>
          <w:i/>
          <w:sz w:val="24"/>
          <w:szCs w:val="24"/>
        </w:rPr>
        <w:t xml:space="preserve"> предприятия </w:t>
      </w:r>
      <w:r w:rsidR="008C79C4">
        <w:rPr>
          <w:i/>
          <w:sz w:val="24"/>
          <w:szCs w:val="24"/>
        </w:rPr>
        <w:t>(организации, учреждения)</w:t>
      </w:r>
      <w:r w:rsidR="00CD6B04" w:rsidRPr="00AE3E0C">
        <w:rPr>
          <w:i/>
          <w:sz w:val="24"/>
          <w:szCs w:val="24"/>
        </w:rPr>
        <w:t>:</w:t>
      </w:r>
    </w:p>
    <w:p w14:paraId="6363DD11" w14:textId="69B46D22" w:rsidR="00CD6B04" w:rsidRPr="008C79C4" w:rsidRDefault="008F56D5" w:rsidP="005E6E36">
      <w:pPr>
        <w:pStyle w:val="af0"/>
        <w:numPr>
          <w:ilvl w:val="5"/>
          <w:numId w:val="16"/>
        </w:numPr>
        <w:tabs>
          <w:tab w:val="left" w:pos="709"/>
        </w:tabs>
        <w:ind w:firstLine="0"/>
        <w:jc w:val="both"/>
        <w:rPr>
          <w:sz w:val="24"/>
          <w:szCs w:val="24"/>
        </w:rPr>
      </w:pPr>
      <w:r>
        <w:rPr>
          <w:i/>
          <w:sz w:val="24"/>
          <w:szCs w:val="24"/>
        </w:rPr>
        <w:t xml:space="preserve">провести </w:t>
      </w:r>
      <w:r w:rsidR="00CD6B04" w:rsidRPr="008C79C4">
        <w:rPr>
          <w:i/>
          <w:sz w:val="24"/>
          <w:szCs w:val="24"/>
        </w:rPr>
        <w:t>анализ системы управления, масштабов и организационно-правовой формы предприятия (организации) сферы туризма;</w:t>
      </w:r>
    </w:p>
    <w:p w14:paraId="0924B78F" w14:textId="7A4ED030" w:rsidR="00CD6B04" w:rsidRPr="008C79C4" w:rsidRDefault="008F56D5" w:rsidP="005E6E36">
      <w:pPr>
        <w:pStyle w:val="af0"/>
        <w:numPr>
          <w:ilvl w:val="5"/>
          <w:numId w:val="16"/>
        </w:numPr>
        <w:tabs>
          <w:tab w:val="left" w:pos="709"/>
        </w:tabs>
        <w:ind w:firstLine="0"/>
        <w:jc w:val="both"/>
        <w:rPr>
          <w:sz w:val="24"/>
          <w:szCs w:val="24"/>
        </w:rPr>
      </w:pPr>
      <w:r>
        <w:rPr>
          <w:i/>
          <w:sz w:val="24"/>
          <w:szCs w:val="24"/>
        </w:rPr>
        <w:t>о</w:t>
      </w:r>
      <w:r w:rsidR="00CD6B04" w:rsidRPr="008C79C4">
        <w:rPr>
          <w:i/>
          <w:sz w:val="24"/>
          <w:szCs w:val="24"/>
        </w:rPr>
        <w:t>знаком</w:t>
      </w:r>
      <w:r>
        <w:rPr>
          <w:i/>
          <w:sz w:val="24"/>
          <w:szCs w:val="24"/>
        </w:rPr>
        <w:t>ит</w:t>
      </w:r>
      <w:r w:rsidR="00F31F1C">
        <w:rPr>
          <w:i/>
          <w:sz w:val="24"/>
          <w:szCs w:val="24"/>
        </w:rPr>
        <w:t>ь</w:t>
      </w:r>
      <w:r>
        <w:rPr>
          <w:i/>
          <w:sz w:val="24"/>
          <w:szCs w:val="24"/>
        </w:rPr>
        <w:t>ся</w:t>
      </w:r>
      <w:r w:rsidR="00CD6B04" w:rsidRPr="008C79C4">
        <w:rPr>
          <w:i/>
          <w:sz w:val="24"/>
          <w:szCs w:val="24"/>
        </w:rPr>
        <w:t xml:space="preserve"> с нормативно-методическими материалами по организации основных направлений деятельности предприятия;</w:t>
      </w:r>
    </w:p>
    <w:p w14:paraId="60A2AF61" w14:textId="59256DA7" w:rsidR="00CD6B04" w:rsidRPr="008C79C4" w:rsidRDefault="008F56D5" w:rsidP="005E6E36">
      <w:pPr>
        <w:pStyle w:val="af0"/>
        <w:numPr>
          <w:ilvl w:val="5"/>
          <w:numId w:val="16"/>
        </w:numPr>
        <w:tabs>
          <w:tab w:val="left" w:pos="709"/>
        </w:tabs>
        <w:ind w:firstLine="0"/>
        <w:jc w:val="both"/>
        <w:rPr>
          <w:sz w:val="24"/>
          <w:szCs w:val="24"/>
        </w:rPr>
      </w:pPr>
      <w:r>
        <w:rPr>
          <w:i/>
          <w:sz w:val="24"/>
          <w:szCs w:val="24"/>
        </w:rPr>
        <w:t>про</w:t>
      </w:r>
      <w:r w:rsidR="00CD6B04" w:rsidRPr="008C79C4">
        <w:rPr>
          <w:i/>
          <w:sz w:val="24"/>
          <w:szCs w:val="24"/>
        </w:rPr>
        <w:t>анализ</w:t>
      </w:r>
      <w:r>
        <w:rPr>
          <w:i/>
          <w:sz w:val="24"/>
          <w:szCs w:val="24"/>
        </w:rPr>
        <w:t>ировать организацию</w:t>
      </w:r>
      <w:r w:rsidR="00CD6B04" w:rsidRPr="008C79C4">
        <w:rPr>
          <w:i/>
          <w:sz w:val="24"/>
          <w:szCs w:val="24"/>
        </w:rPr>
        <w:t xml:space="preserve"> взаимодействия </w:t>
      </w:r>
    </w:p>
    <w:p w14:paraId="14E77DCC" w14:textId="1F7319E5" w:rsidR="00CD6B04" w:rsidRPr="008C79C4" w:rsidRDefault="00CD6B04" w:rsidP="005E6E36">
      <w:pPr>
        <w:pStyle w:val="af0"/>
        <w:numPr>
          <w:ilvl w:val="4"/>
          <w:numId w:val="16"/>
        </w:numPr>
        <w:jc w:val="both"/>
        <w:rPr>
          <w:sz w:val="24"/>
          <w:szCs w:val="24"/>
        </w:rPr>
      </w:pPr>
      <w:r w:rsidRPr="008C79C4">
        <w:rPr>
          <w:i/>
          <w:sz w:val="24"/>
          <w:szCs w:val="24"/>
        </w:rPr>
        <w:t>О</w:t>
      </w:r>
      <w:r w:rsidR="00F31F1C">
        <w:rPr>
          <w:i/>
          <w:sz w:val="24"/>
          <w:szCs w:val="24"/>
        </w:rPr>
        <w:t>пределить о</w:t>
      </w:r>
      <w:r w:rsidRPr="008C79C4">
        <w:rPr>
          <w:i/>
          <w:sz w:val="24"/>
          <w:szCs w:val="24"/>
        </w:rPr>
        <w:t>собенности организационно-управленческой деяте</w:t>
      </w:r>
      <w:r w:rsidR="008C79C4" w:rsidRPr="008C79C4">
        <w:rPr>
          <w:i/>
          <w:sz w:val="24"/>
          <w:szCs w:val="24"/>
        </w:rPr>
        <w:t>льности организации</w:t>
      </w:r>
      <w:r w:rsidRPr="008C79C4">
        <w:rPr>
          <w:i/>
          <w:sz w:val="24"/>
          <w:szCs w:val="24"/>
        </w:rPr>
        <w:t>:</w:t>
      </w:r>
    </w:p>
    <w:p w14:paraId="0FD1B508" w14:textId="32B4B1F3" w:rsidR="00CD6B04" w:rsidRPr="008C79C4" w:rsidRDefault="00CD6B04" w:rsidP="005E6E36">
      <w:pPr>
        <w:pStyle w:val="af0"/>
        <w:numPr>
          <w:ilvl w:val="5"/>
          <w:numId w:val="16"/>
        </w:numPr>
        <w:tabs>
          <w:tab w:val="left" w:pos="709"/>
        </w:tabs>
        <w:ind w:firstLine="0"/>
        <w:jc w:val="both"/>
        <w:rPr>
          <w:sz w:val="24"/>
          <w:szCs w:val="24"/>
        </w:rPr>
      </w:pPr>
      <w:r w:rsidRPr="008C79C4">
        <w:rPr>
          <w:i/>
          <w:sz w:val="24"/>
          <w:szCs w:val="24"/>
        </w:rPr>
        <w:t>изуч</w:t>
      </w:r>
      <w:r w:rsidR="008F56D5">
        <w:rPr>
          <w:i/>
          <w:sz w:val="24"/>
          <w:szCs w:val="24"/>
        </w:rPr>
        <w:t>ить</w:t>
      </w:r>
      <w:r w:rsidRPr="008C79C4">
        <w:rPr>
          <w:i/>
          <w:sz w:val="24"/>
          <w:szCs w:val="24"/>
        </w:rPr>
        <w:t xml:space="preserve"> состояни</w:t>
      </w:r>
      <w:r w:rsidR="00F31F1C">
        <w:rPr>
          <w:i/>
          <w:sz w:val="24"/>
          <w:szCs w:val="24"/>
        </w:rPr>
        <w:t>е</w:t>
      </w:r>
      <w:r w:rsidRPr="008C79C4">
        <w:rPr>
          <w:i/>
          <w:sz w:val="24"/>
          <w:szCs w:val="24"/>
        </w:rPr>
        <w:t xml:space="preserve"> и перспектив</w:t>
      </w:r>
      <w:r w:rsidR="00F31F1C">
        <w:rPr>
          <w:i/>
          <w:sz w:val="24"/>
          <w:szCs w:val="24"/>
        </w:rPr>
        <w:t>ы</w:t>
      </w:r>
      <w:r w:rsidRPr="008C79C4">
        <w:rPr>
          <w:i/>
          <w:sz w:val="24"/>
          <w:szCs w:val="24"/>
        </w:rPr>
        <w:t xml:space="preserve"> развития </w:t>
      </w:r>
      <w:r w:rsidR="000C1770">
        <w:rPr>
          <w:i/>
          <w:sz w:val="24"/>
          <w:szCs w:val="24"/>
        </w:rPr>
        <w:t xml:space="preserve">образовательной </w:t>
      </w:r>
      <w:r w:rsidRPr="008C79C4">
        <w:rPr>
          <w:i/>
          <w:sz w:val="24"/>
          <w:szCs w:val="24"/>
        </w:rPr>
        <w:t>деятельности предприятия;</w:t>
      </w:r>
    </w:p>
    <w:p w14:paraId="2D5F921F" w14:textId="72F9183E" w:rsidR="00CD6B04" w:rsidRPr="008C79C4" w:rsidRDefault="00F31F1C" w:rsidP="005E6E36">
      <w:pPr>
        <w:pStyle w:val="af0"/>
        <w:numPr>
          <w:ilvl w:val="4"/>
          <w:numId w:val="16"/>
        </w:numPr>
        <w:jc w:val="both"/>
        <w:rPr>
          <w:sz w:val="24"/>
          <w:szCs w:val="24"/>
        </w:rPr>
      </w:pPr>
      <w:r>
        <w:rPr>
          <w:i/>
          <w:sz w:val="24"/>
          <w:szCs w:val="24"/>
        </w:rPr>
        <w:t>Установить э</w:t>
      </w:r>
      <w:r w:rsidR="00CD6B04" w:rsidRPr="008C79C4">
        <w:rPr>
          <w:i/>
          <w:sz w:val="24"/>
          <w:szCs w:val="24"/>
        </w:rPr>
        <w:t>тические аспекты деятельности предприятия</w:t>
      </w:r>
      <w:r w:rsidR="008C79C4">
        <w:rPr>
          <w:i/>
          <w:sz w:val="24"/>
          <w:szCs w:val="24"/>
        </w:rPr>
        <w:t xml:space="preserve"> (организации, учреждения)</w:t>
      </w:r>
      <w:r w:rsidR="00CD6B04" w:rsidRPr="008C79C4">
        <w:rPr>
          <w:i/>
          <w:sz w:val="24"/>
          <w:szCs w:val="24"/>
        </w:rPr>
        <w:t>:</w:t>
      </w:r>
    </w:p>
    <w:p w14:paraId="46758C66" w14:textId="00E7ADBB" w:rsidR="00CD6B04" w:rsidRPr="008C79C4" w:rsidRDefault="0075497E" w:rsidP="005E6E36">
      <w:pPr>
        <w:pStyle w:val="af0"/>
        <w:numPr>
          <w:ilvl w:val="5"/>
          <w:numId w:val="16"/>
        </w:numPr>
        <w:tabs>
          <w:tab w:val="left" w:pos="709"/>
        </w:tabs>
        <w:ind w:firstLine="0"/>
        <w:jc w:val="both"/>
        <w:rPr>
          <w:sz w:val="24"/>
          <w:szCs w:val="24"/>
        </w:rPr>
      </w:pPr>
      <w:r>
        <w:rPr>
          <w:i/>
          <w:sz w:val="24"/>
          <w:szCs w:val="24"/>
        </w:rPr>
        <w:t xml:space="preserve">изучить </w:t>
      </w:r>
      <w:r w:rsidR="00CD6B04" w:rsidRPr="008C79C4">
        <w:rPr>
          <w:i/>
          <w:sz w:val="24"/>
          <w:szCs w:val="24"/>
        </w:rPr>
        <w:t>принципы и нормы профессиональной этики и делового этикета, разделяемые персоналом предпри</w:t>
      </w:r>
      <w:r w:rsidR="008C79C4">
        <w:rPr>
          <w:i/>
          <w:sz w:val="24"/>
          <w:szCs w:val="24"/>
        </w:rPr>
        <w:t>ятия (организации, учреждения);</w:t>
      </w:r>
    </w:p>
    <w:p w14:paraId="2697F66E" w14:textId="3F3BE98A" w:rsidR="00CD6B04" w:rsidRPr="000C1770" w:rsidRDefault="0075497E" w:rsidP="005E6E36">
      <w:pPr>
        <w:pStyle w:val="af0"/>
        <w:numPr>
          <w:ilvl w:val="5"/>
          <w:numId w:val="16"/>
        </w:numPr>
        <w:tabs>
          <w:tab w:val="left" w:pos="709"/>
        </w:tabs>
        <w:ind w:firstLine="0"/>
        <w:jc w:val="both"/>
        <w:rPr>
          <w:sz w:val="24"/>
          <w:szCs w:val="24"/>
        </w:rPr>
      </w:pPr>
      <w:r>
        <w:rPr>
          <w:i/>
          <w:sz w:val="24"/>
          <w:szCs w:val="24"/>
        </w:rPr>
        <w:t xml:space="preserve">проанализировать </w:t>
      </w:r>
      <w:r w:rsidR="00CD6B04" w:rsidRPr="008C79C4">
        <w:rPr>
          <w:i/>
          <w:sz w:val="24"/>
          <w:szCs w:val="24"/>
        </w:rPr>
        <w:t>пути (способы) разрешения нравственных дилемм в деятельности предприятия (организации, учреждения);</w:t>
      </w: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45C4891E" w14:textId="77777777" w:rsidR="000C1770" w:rsidRDefault="0074750E" w:rsidP="000C1770">
      <w:pPr>
        <w:pStyle w:val="af0"/>
        <w:numPr>
          <w:ilvl w:val="5"/>
          <w:numId w:val="16"/>
        </w:numPr>
        <w:tabs>
          <w:tab w:val="left" w:pos="709"/>
        </w:tabs>
        <w:jc w:val="both"/>
        <w:rPr>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74750E">
        <w:rPr>
          <w:i/>
          <w:sz w:val="24"/>
          <w:szCs w:val="24"/>
        </w:rPr>
        <w:t>деятельности принимающей организации</w:t>
      </w:r>
      <w:r>
        <w:rPr>
          <w:i/>
          <w:sz w:val="24"/>
          <w:szCs w:val="24"/>
        </w:rPr>
        <w:t xml:space="preserve">/материально-технического обеспечения </w:t>
      </w:r>
      <w:r w:rsidR="00115C6F">
        <w:rPr>
          <w:i/>
          <w:sz w:val="24"/>
          <w:szCs w:val="24"/>
        </w:rPr>
        <w:t>помещений университета, предназначенных для проведения практической подготовки</w:t>
      </w:r>
      <w:r w:rsidRPr="0074750E">
        <w:rPr>
          <w:sz w:val="24"/>
          <w:szCs w:val="24"/>
        </w:rPr>
        <w:t xml:space="preserve">. </w:t>
      </w:r>
      <w:r w:rsidR="00115C6F">
        <w:rPr>
          <w:sz w:val="24"/>
          <w:szCs w:val="24"/>
        </w:rPr>
        <w:t>Обучающийся</w:t>
      </w:r>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в рамках </w:t>
      </w:r>
      <w:r w:rsidRPr="00115C6F">
        <w:rPr>
          <w:i/>
          <w:sz w:val="24"/>
          <w:szCs w:val="24"/>
        </w:rPr>
        <w:t>курсовой работы</w:t>
      </w:r>
      <w:r w:rsidR="008664D4">
        <w:rPr>
          <w:i/>
          <w:sz w:val="24"/>
          <w:szCs w:val="24"/>
        </w:rPr>
        <w:t xml:space="preserve"> </w:t>
      </w:r>
      <w:r w:rsidR="00115C6F">
        <w:rPr>
          <w:i/>
          <w:sz w:val="24"/>
          <w:szCs w:val="24"/>
        </w:rPr>
        <w:t>(проекта)</w:t>
      </w:r>
      <w:r w:rsidR="00115C6F" w:rsidRPr="00115C6F">
        <w:rPr>
          <w:i/>
          <w:sz w:val="24"/>
          <w:szCs w:val="24"/>
        </w:rPr>
        <w:t>/выпускной квалификационной работы</w:t>
      </w:r>
      <w:r w:rsidRPr="00115C6F">
        <w:rPr>
          <w:i/>
          <w:sz w:val="24"/>
          <w:szCs w:val="24"/>
        </w:rPr>
        <w:t>.</w:t>
      </w:r>
      <w:r w:rsidR="000C1770" w:rsidRPr="000C1770">
        <w:rPr>
          <w:sz w:val="24"/>
          <w:szCs w:val="24"/>
        </w:rPr>
        <w:t xml:space="preserve"> </w:t>
      </w:r>
    </w:p>
    <w:p w14:paraId="67EE759F" w14:textId="7DD3E9FD" w:rsidR="000C1770" w:rsidRPr="000C1770" w:rsidRDefault="000C1770" w:rsidP="000C1770">
      <w:pPr>
        <w:pStyle w:val="af0"/>
        <w:numPr>
          <w:ilvl w:val="5"/>
          <w:numId w:val="16"/>
        </w:numPr>
        <w:tabs>
          <w:tab w:val="left" w:pos="709"/>
        </w:tabs>
        <w:jc w:val="both"/>
        <w:rPr>
          <w:sz w:val="24"/>
          <w:szCs w:val="24"/>
        </w:rPr>
      </w:pPr>
      <w:r w:rsidRPr="000C1770">
        <w:rPr>
          <w:sz w:val="24"/>
          <w:szCs w:val="24"/>
        </w:rPr>
        <w:t>1.Составить библиографический список учебных изданий на тему «Культур</w:t>
      </w:r>
      <w:r>
        <w:rPr>
          <w:sz w:val="24"/>
          <w:szCs w:val="24"/>
        </w:rPr>
        <w:t>ология», используя Интернет тех</w:t>
      </w:r>
      <w:r w:rsidRPr="000C1770">
        <w:rPr>
          <w:sz w:val="24"/>
          <w:szCs w:val="24"/>
        </w:rPr>
        <w:t xml:space="preserve">нологии. </w:t>
      </w:r>
    </w:p>
    <w:p w14:paraId="42233904" w14:textId="77777777" w:rsidR="000C1770" w:rsidRPr="000C1770" w:rsidRDefault="000C1770" w:rsidP="000C1770">
      <w:pPr>
        <w:pStyle w:val="af0"/>
        <w:numPr>
          <w:ilvl w:val="5"/>
          <w:numId w:val="16"/>
        </w:numPr>
        <w:tabs>
          <w:tab w:val="left" w:pos="709"/>
        </w:tabs>
        <w:jc w:val="both"/>
        <w:rPr>
          <w:sz w:val="24"/>
          <w:szCs w:val="24"/>
        </w:rPr>
      </w:pPr>
      <w:r w:rsidRPr="000C1770">
        <w:rPr>
          <w:sz w:val="24"/>
          <w:szCs w:val="24"/>
        </w:rPr>
        <w:t xml:space="preserve">2. Перечислить не менее 10 российских периодических изданий (журналов и газет), которые имеют отношение к сфере культуры, дать их краткую характеристику (место издания, основные разделы, краткая характеристика тем публикаций). </w:t>
      </w:r>
    </w:p>
    <w:p w14:paraId="5C4F29A4" w14:textId="77777777" w:rsidR="000C1770" w:rsidRPr="000C1770" w:rsidRDefault="000C1770" w:rsidP="000C1770">
      <w:pPr>
        <w:pStyle w:val="af0"/>
        <w:numPr>
          <w:ilvl w:val="5"/>
          <w:numId w:val="16"/>
        </w:numPr>
        <w:tabs>
          <w:tab w:val="left" w:pos="709"/>
        </w:tabs>
        <w:jc w:val="both"/>
        <w:rPr>
          <w:sz w:val="24"/>
          <w:szCs w:val="24"/>
        </w:rPr>
      </w:pPr>
      <w:r w:rsidRPr="000C1770">
        <w:rPr>
          <w:sz w:val="24"/>
          <w:szCs w:val="24"/>
        </w:rPr>
        <w:t xml:space="preserve">3. Составить библиографический список учебных изданий, на тему «Культура», используя </w:t>
      </w:r>
      <w:proofErr w:type="spellStart"/>
      <w:proofErr w:type="gramStart"/>
      <w:r w:rsidRPr="000C1770">
        <w:rPr>
          <w:sz w:val="24"/>
          <w:szCs w:val="24"/>
        </w:rPr>
        <w:t>Интер</w:t>
      </w:r>
      <w:proofErr w:type="spellEnd"/>
      <w:r w:rsidRPr="000C1770">
        <w:rPr>
          <w:sz w:val="24"/>
          <w:szCs w:val="24"/>
        </w:rPr>
        <w:t>-нет</w:t>
      </w:r>
      <w:proofErr w:type="gramEnd"/>
      <w:r w:rsidRPr="000C1770">
        <w:rPr>
          <w:sz w:val="24"/>
          <w:szCs w:val="24"/>
        </w:rPr>
        <w:t>.</w:t>
      </w:r>
    </w:p>
    <w:p w14:paraId="63FD5497" w14:textId="77777777" w:rsidR="000C1770" w:rsidRPr="000C1770" w:rsidRDefault="000C1770" w:rsidP="000C1770">
      <w:pPr>
        <w:pStyle w:val="af0"/>
        <w:numPr>
          <w:ilvl w:val="5"/>
          <w:numId w:val="16"/>
        </w:numPr>
        <w:tabs>
          <w:tab w:val="left" w:pos="709"/>
        </w:tabs>
        <w:jc w:val="both"/>
        <w:rPr>
          <w:sz w:val="24"/>
          <w:szCs w:val="24"/>
        </w:rPr>
      </w:pPr>
      <w:r w:rsidRPr="000C1770">
        <w:rPr>
          <w:sz w:val="24"/>
          <w:szCs w:val="24"/>
        </w:rPr>
        <w:t xml:space="preserve">4. Составить перечень туристических объектов (музеи, памятники, дворцовые ансамбли и т.д.), </w:t>
      </w:r>
      <w:proofErr w:type="gramStart"/>
      <w:r w:rsidRPr="000C1770">
        <w:rPr>
          <w:sz w:val="24"/>
          <w:szCs w:val="24"/>
        </w:rPr>
        <w:t>рас-положенных</w:t>
      </w:r>
      <w:proofErr w:type="gramEnd"/>
      <w:r w:rsidRPr="000C1770">
        <w:rPr>
          <w:sz w:val="24"/>
          <w:szCs w:val="24"/>
        </w:rPr>
        <w:t xml:space="preserve"> в Москве (не менее 10 объектов) с указанием их адреса, режима работы, официального </w:t>
      </w:r>
      <w:proofErr w:type="spellStart"/>
      <w:r w:rsidRPr="000C1770">
        <w:rPr>
          <w:sz w:val="24"/>
          <w:szCs w:val="24"/>
        </w:rPr>
        <w:t>элек</w:t>
      </w:r>
      <w:proofErr w:type="spellEnd"/>
      <w:r w:rsidRPr="000C1770">
        <w:rPr>
          <w:sz w:val="24"/>
          <w:szCs w:val="24"/>
        </w:rPr>
        <w:t xml:space="preserve">-тронного сайта и по возможности с фотографией здания. </w:t>
      </w:r>
    </w:p>
    <w:p w14:paraId="08A300CC" w14:textId="77777777" w:rsidR="000C1770" w:rsidRPr="000C1770" w:rsidRDefault="000C1770" w:rsidP="000C1770">
      <w:pPr>
        <w:pStyle w:val="af0"/>
        <w:numPr>
          <w:ilvl w:val="5"/>
          <w:numId w:val="16"/>
        </w:numPr>
        <w:tabs>
          <w:tab w:val="left" w:pos="709"/>
        </w:tabs>
        <w:jc w:val="both"/>
        <w:rPr>
          <w:sz w:val="24"/>
          <w:szCs w:val="24"/>
        </w:rPr>
      </w:pPr>
      <w:r w:rsidRPr="000C1770">
        <w:rPr>
          <w:sz w:val="24"/>
          <w:szCs w:val="24"/>
        </w:rPr>
        <w:t>5. Составить биографический список ученых, работавших на кафедре за последние годы.</w:t>
      </w:r>
    </w:p>
    <w:p w14:paraId="706240B6" w14:textId="77777777" w:rsidR="000C1770" w:rsidRPr="000C1770" w:rsidRDefault="000C1770" w:rsidP="000C1770">
      <w:pPr>
        <w:pStyle w:val="af0"/>
        <w:numPr>
          <w:ilvl w:val="5"/>
          <w:numId w:val="16"/>
        </w:numPr>
        <w:tabs>
          <w:tab w:val="left" w:pos="709"/>
        </w:tabs>
        <w:jc w:val="both"/>
        <w:rPr>
          <w:sz w:val="24"/>
          <w:szCs w:val="24"/>
        </w:rPr>
      </w:pPr>
      <w:r w:rsidRPr="000C1770">
        <w:rPr>
          <w:sz w:val="24"/>
          <w:szCs w:val="24"/>
        </w:rPr>
        <w:t>6. Подготовить к архиву опись к личным делам студентов в деканате.</w:t>
      </w:r>
    </w:p>
    <w:p w14:paraId="04598593" w14:textId="77777777" w:rsidR="000C1770" w:rsidRPr="008C79C4" w:rsidRDefault="000C1770" w:rsidP="000C1770">
      <w:pPr>
        <w:pStyle w:val="af0"/>
        <w:numPr>
          <w:ilvl w:val="5"/>
          <w:numId w:val="16"/>
        </w:numPr>
        <w:tabs>
          <w:tab w:val="left" w:pos="709"/>
        </w:tabs>
        <w:jc w:val="both"/>
        <w:rPr>
          <w:sz w:val="24"/>
          <w:szCs w:val="24"/>
        </w:rPr>
      </w:pPr>
      <w:r w:rsidRPr="000C1770">
        <w:rPr>
          <w:sz w:val="24"/>
          <w:szCs w:val="24"/>
        </w:rPr>
        <w:t>7. Подготовить к архиву кафедральные документы.</w:t>
      </w:r>
    </w:p>
    <w:p w14:paraId="2DFC8AC9" w14:textId="092ACD44" w:rsidR="00151107" w:rsidRDefault="00151107" w:rsidP="005E6E36">
      <w:pPr>
        <w:pStyle w:val="af0"/>
        <w:numPr>
          <w:ilvl w:val="3"/>
          <w:numId w:val="16"/>
        </w:numPr>
        <w:tabs>
          <w:tab w:val="left" w:pos="709"/>
        </w:tabs>
        <w:jc w:val="both"/>
        <w:rPr>
          <w:i/>
          <w:sz w:val="24"/>
          <w:szCs w:val="24"/>
        </w:rPr>
      </w:pPr>
    </w:p>
    <w:p w14:paraId="2489D6C3" w14:textId="77777777" w:rsidR="0088508F" w:rsidRDefault="0088508F" w:rsidP="005E6E36">
      <w:pPr>
        <w:pStyle w:val="af0"/>
        <w:numPr>
          <w:ilvl w:val="3"/>
          <w:numId w:val="16"/>
        </w:numPr>
        <w:tabs>
          <w:tab w:val="left" w:pos="709"/>
        </w:tabs>
        <w:jc w:val="both"/>
        <w:rPr>
          <w:i/>
          <w:sz w:val="24"/>
          <w:szCs w:val="24"/>
        </w:rPr>
        <w:sectPr w:rsidR="0088508F" w:rsidSect="00DE4AAE">
          <w:headerReference w:type="first" r:id="rId14"/>
          <w:pgSz w:w="11906" w:h="16838" w:code="9"/>
          <w:pgMar w:top="1134" w:right="567" w:bottom="1134" w:left="1701" w:header="1134" w:footer="709" w:gutter="0"/>
          <w:pgNumType w:start="1"/>
          <w:cols w:space="708"/>
          <w:titlePg/>
          <w:docGrid w:linePitch="360"/>
        </w:sectPr>
      </w:pPr>
    </w:p>
    <w:p w14:paraId="39398724" w14:textId="74E8323E" w:rsidR="0090785C" w:rsidRPr="00C24F9B" w:rsidRDefault="00541C37" w:rsidP="004837D1">
      <w:pPr>
        <w:pStyle w:val="1"/>
      </w:pPr>
      <w:r>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 xml:space="preserve">Соотнесение планируемых результатов практики с уровнями </w:t>
      </w:r>
      <w:proofErr w:type="spellStart"/>
      <w:r w:rsidRPr="00C24F9B">
        <w:t>сформированности</w:t>
      </w:r>
      <w:proofErr w:type="spellEnd"/>
      <w:r w:rsidRPr="00C24F9B">
        <w:t xml:space="preserve"> компетенций</w:t>
      </w:r>
    </w:p>
    <w:tbl>
      <w:tblPr>
        <w:tblStyle w:val="a8"/>
        <w:tblW w:w="14418" w:type="dxa"/>
        <w:tblInd w:w="250" w:type="dxa"/>
        <w:tblLayout w:type="fixed"/>
        <w:tblLook w:val="04A0" w:firstRow="1" w:lastRow="0" w:firstColumn="1" w:lastColumn="0" w:noHBand="0" w:noVBand="1"/>
      </w:tblPr>
      <w:tblGrid>
        <w:gridCol w:w="2132"/>
        <w:gridCol w:w="1798"/>
        <w:gridCol w:w="2732"/>
        <w:gridCol w:w="2585"/>
        <w:gridCol w:w="2585"/>
        <w:gridCol w:w="2586"/>
      </w:tblGrid>
      <w:tr w:rsidR="00FA21F6" w14:paraId="79EDEC75" w14:textId="77777777" w:rsidTr="00FA21F6">
        <w:trPr>
          <w:trHeight w:val="283"/>
        </w:trPr>
        <w:tc>
          <w:tcPr>
            <w:tcW w:w="2132"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4C650654" w:rsidR="00FA21F6" w:rsidRDefault="00FA21F6" w:rsidP="00151107">
            <w:pPr>
              <w:jc w:val="center"/>
              <w:rPr>
                <w:b/>
                <w:iCs/>
              </w:rPr>
            </w:pPr>
            <w:r w:rsidRPr="006E3267">
              <w:rPr>
                <w:b/>
                <w:bCs/>
                <w:iCs/>
              </w:rPr>
              <w:t xml:space="preserve">в </w:t>
            </w:r>
            <w:r w:rsidRPr="006E3267">
              <w:rPr>
                <w:b/>
                <w:iCs/>
              </w:rPr>
              <w:t>100-балльной системе</w:t>
            </w:r>
            <w:r w:rsidRPr="00F455CC">
              <w:rPr>
                <w:b/>
                <w:iCs/>
                <w:vertAlign w:val="superscript"/>
              </w:rPr>
              <w:footnoteReference w:id="6"/>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732"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2585"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ой(-ых)</w:t>
            </w:r>
            <w:r w:rsidRPr="006E3267">
              <w:rPr>
                <w:b/>
                <w:sz w:val="21"/>
                <w:szCs w:val="21"/>
              </w:rPr>
              <w:t xml:space="preserve"> </w:t>
            </w:r>
          </w:p>
          <w:p w14:paraId="2A931A73"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r w:rsidRPr="006E3267">
              <w:rPr>
                <w:b/>
                <w:sz w:val="21"/>
                <w:szCs w:val="21"/>
                <w:vertAlign w:val="superscript"/>
              </w:rPr>
              <w:footnoteReference w:id="7"/>
            </w:r>
          </w:p>
        </w:tc>
        <w:tc>
          <w:tcPr>
            <w:tcW w:w="2585"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компетенции(-й)</w:t>
            </w:r>
          </w:p>
        </w:tc>
        <w:tc>
          <w:tcPr>
            <w:tcW w:w="2586"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ой(-ых)</w:t>
            </w:r>
          </w:p>
          <w:p w14:paraId="257E50C9"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p>
        </w:tc>
      </w:tr>
      <w:tr w:rsidR="00FA21F6" w14:paraId="28923E14" w14:textId="77777777" w:rsidTr="00FA21F6">
        <w:trPr>
          <w:trHeight w:val="283"/>
          <w:tblHeader/>
        </w:trPr>
        <w:tc>
          <w:tcPr>
            <w:tcW w:w="2132"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732" w:type="dxa"/>
            <w:vMerge/>
            <w:shd w:val="clear" w:color="auto" w:fill="DBE5F1" w:themeFill="accent1" w:themeFillTint="33"/>
          </w:tcPr>
          <w:p w14:paraId="6A1B6AEB" w14:textId="77777777" w:rsidR="00FA21F6" w:rsidRPr="006E3267" w:rsidRDefault="00FA21F6" w:rsidP="00B16B4E">
            <w:pPr>
              <w:jc w:val="center"/>
              <w:rPr>
                <w:b/>
                <w:bCs/>
                <w:iCs/>
              </w:rPr>
            </w:pPr>
          </w:p>
        </w:tc>
        <w:tc>
          <w:tcPr>
            <w:tcW w:w="2585" w:type="dxa"/>
            <w:shd w:val="clear" w:color="auto" w:fill="DBE5F1" w:themeFill="accent1" w:themeFillTint="33"/>
          </w:tcPr>
          <w:p w14:paraId="3F1D580B" w14:textId="77777777" w:rsidR="000C1770" w:rsidRPr="000C1770" w:rsidRDefault="000C1770" w:rsidP="000C1770">
            <w:pPr>
              <w:rPr>
                <w:i/>
              </w:rPr>
            </w:pPr>
            <w:r w:rsidRPr="000C1770">
              <w:rPr>
                <w:i/>
              </w:rPr>
              <w:t>УК-1</w:t>
            </w:r>
          </w:p>
          <w:p w14:paraId="63C76E18" w14:textId="77777777" w:rsidR="000C1770" w:rsidRPr="000C1770" w:rsidRDefault="000C1770" w:rsidP="000C1770">
            <w:pPr>
              <w:rPr>
                <w:i/>
              </w:rPr>
            </w:pPr>
            <w:r w:rsidRPr="000C1770">
              <w:rPr>
                <w:i/>
              </w:rPr>
              <w:t>ИД-УК-1.1</w:t>
            </w:r>
          </w:p>
          <w:p w14:paraId="74D76F39" w14:textId="77777777" w:rsidR="000C1770" w:rsidRPr="000C1770" w:rsidRDefault="000C1770" w:rsidP="000C1770">
            <w:pPr>
              <w:rPr>
                <w:i/>
              </w:rPr>
            </w:pPr>
            <w:r w:rsidRPr="000C1770">
              <w:rPr>
                <w:i/>
              </w:rPr>
              <w:t>ИД-УК-1.3</w:t>
            </w:r>
          </w:p>
          <w:p w14:paraId="07D2DC1D" w14:textId="77777777" w:rsidR="000C1770" w:rsidRPr="000C1770" w:rsidRDefault="000C1770" w:rsidP="000C1770">
            <w:pPr>
              <w:rPr>
                <w:i/>
              </w:rPr>
            </w:pPr>
            <w:r w:rsidRPr="000C1770">
              <w:rPr>
                <w:i/>
              </w:rPr>
              <w:t xml:space="preserve">УК – 3 </w:t>
            </w:r>
          </w:p>
          <w:p w14:paraId="3F53087F" w14:textId="77777777" w:rsidR="000C1770" w:rsidRPr="000C1770" w:rsidRDefault="000C1770" w:rsidP="000C1770">
            <w:pPr>
              <w:rPr>
                <w:i/>
              </w:rPr>
            </w:pPr>
            <w:r w:rsidRPr="000C1770">
              <w:rPr>
                <w:i/>
              </w:rPr>
              <w:t>ИД-УК – 3.2.</w:t>
            </w:r>
          </w:p>
          <w:p w14:paraId="1105D658" w14:textId="6F79C04F" w:rsidR="00FA21F6" w:rsidRDefault="000C1770" w:rsidP="000C1770">
            <w:pPr>
              <w:rPr>
                <w:b/>
                <w:sz w:val="21"/>
                <w:szCs w:val="21"/>
              </w:rPr>
            </w:pPr>
            <w:r w:rsidRPr="000C1770">
              <w:rPr>
                <w:i/>
              </w:rPr>
              <w:t>ИД_УК -3.3</w:t>
            </w:r>
          </w:p>
        </w:tc>
        <w:tc>
          <w:tcPr>
            <w:tcW w:w="2585" w:type="dxa"/>
            <w:shd w:val="clear" w:color="auto" w:fill="DBE5F1" w:themeFill="accent1" w:themeFillTint="33"/>
          </w:tcPr>
          <w:p w14:paraId="7B665038" w14:textId="2C5481E7" w:rsidR="00A31F2A" w:rsidRPr="006E3267" w:rsidRDefault="00A31F2A" w:rsidP="00A31F2A">
            <w:pPr>
              <w:rPr>
                <w:i/>
              </w:rPr>
            </w:pPr>
          </w:p>
        </w:tc>
        <w:tc>
          <w:tcPr>
            <w:tcW w:w="2586" w:type="dxa"/>
            <w:shd w:val="clear" w:color="auto" w:fill="DBE5F1" w:themeFill="accent1" w:themeFillTint="33"/>
          </w:tcPr>
          <w:p w14:paraId="6B60939F" w14:textId="77777777" w:rsidR="000C1770" w:rsidRPr="000C1770" w:rsidRDefault="000C1770" w:rsidP="000C1770">
            <w:pPr>
              <w:rPr>
                <w:i/>
              </w:rPr>
            </w:pPr>
            <w:r w:rsidRPr="000C1770">
              <w:rPr>
                <w:i/>
              </w:rPr>
              <w:t>ПК-1</w:t>
            </w:r>
          </w:p>
          <w:p w14:paraId="730C2096" w14:textId="77777777" w:rsidR="000C1770" w:rsidRPr="000C1770" w:rsidRDefault="000C1770" w:rsidP="000C1770">
            <w:pPr>
              <w:rPr>
                <w:i/>
              </w:rPr>
            </w:pPr>
            <w:r w:rsidRPr="000C1770">
              <w:rPr>
                <w:i/>
              </w:rPr>
              <w:t>ИД-ПК-1.1</w:t>
            </w:r>
          </w:p>
          <w:p w14:paraId="334B1500" w14:textId="77777777" w:rsidR="000C1770" w:rsidRPr="000C1770" w:rsidRDefault="000C1770" w:rsidP="000C1770">
            <w:pPr>
              <w:rPr>
                <w:i/>
              </w:rPr>
            </w:pPr>
            <w:r w:rsidRPr="000C1770">
              <w:rPr>
                <w:i/>
              </w:rPr>
              <w:t>ПК-3</w:t>
            </w:r>
          </w:p>
          <w:p w14:paraId="6EDCD2DC" w14:textId="62717A3D" w:rsidR="00FA21F6" w:rsidRPr="00441CFE" w:rsidRDefault="000C1770" w:rsidP="000C1770">
            <w:pPr>
              <w:rPr>
                <w:i/>
              </w:rPr>
            </w:pPr>
            <w:r w:rsidRPr="000C1770">
              <w:rPr>
                <w:i/>
              </w:rPr>
              <w:t>ИД-ПК-3.1</w:t>
            </w:r>
          </w:p>
        </w:tc>
      </w:tr>
      <w:tr w:rsidR="009B31C1" w14:paraId="6EE68474" w14:textId="77777777" w:rsidTr="00FA21F6">
        <w:trPr>
          <w:trHeight w:val="283"/>
        </w:trPr>
        <w:tc>
          <w:tcPr>
            <w:tcW w:w="2132" w:type="dxa"/>
          </w:tcPr>
          <w:p w14:paraId="0D645E5C" w14:textId="77777777" w:rsidR="009B31C1" w:rsidRPr="00F455CC" w:rsidRDefault="009B31C1" w:rsidP="00122674">
            <w:pPr>
              <w:jc w:val="center"/>
            </w:pPr>
            <w:r w:rsidRPr="00F455CC">
              <w:t>высокий</w:t>
            </w:r>
          </w:p>
        </w:tc>
        <w:tc>
          <w:tcPr>
            <w:tcW w:w="1798" w:type="dxa"/>
          </w:tcPr>
          <w:p w14:paraId="5E84A1C6" w14:textId="77777777" w:rsidR="009B31C1" w:rsidRPr="006E3267" w:rsidRDefault="009B31C1" w:rsidP="00B16B4E">
            <w:pPr>
              <w:jc w:val="center"/>
              <w:rPr>
                <w:i/>
                <w:iCs/>
              </w:rPr>
            </w:pPr>
            <w:r w:rsidRPr="006E3267">
              <w:rPr>
                <w:i/>
                <w:iCs/>
              </w:rPr>
              <w:t>85 – 100</w:t>
            </w:r>
          </w:p>
        </w:tc>
        <w:tc>
          <w:tcPr>
            <w:tcW w:w="2732" w:type="dxa"/>
          </w:tcPr>
          <w:p w14:paraId="09B60D1A" w14:textId="77777777" w:rsidR="009B31C1" w:rsidRPr="006E3267" w:rsidRDefault="009B31C1" w:rsidP="00B16B4E">
            <w:pPr>
              <w:rPr>
                <w:iCs/>
              </w:rPr>
            </w:pPr>
            <w:r w:rsidRPr="006E3267">
              <w:rPr>
                <w:iCs/>
              </w:rPr>
              <w:t>зачтено (отлично)/</w:t>
            </w:r>
          </w:p>
          <w:p w14:paraId="2821670D" w14:textId="77777777" w:rsidR="009B31C1" w:rsidRPr="006E3267" w:rsidRDefault="009B31C1" w:rsidP="00B16B4E">
            <w:pPr>
              <w:rPr>
                <w:iCs/>
              </w:rPr>
            </w:pPr>
            <w:r w:rsidRPr="006E3267">
              <w:rPr>
                <w:iCs/>
              </w:rPr>
              <w:t>зачтено</w:t>
            </w:r>
          </w:p>
        </w:tc>
        <w:tc>
          <w:tcPr>
            <w:tcW w:w="7756" w:type="dxa"/>
            <w:gridSpan w:val="3"/>
          </w:tcPr>
          <w:p w14:paraId="38799953" w14:textId="77777777" w:rsidR="009B31C1" w:rsidRDefault="009B31C1" w:rsidP="00B16B4E">
            <w:pPr>
              <w:tabs>
                <w:tab w:val="left" w:pos="188"/>
              </w:tabs>
              <w:rPr>
                <w:i/>
              </w:rPr>
            </w:pPr>
            <w:r>
              <w:rPr>
                <w:i/>
              </w:rPr>
              <w:t>Обучающийся:</w:t>
            </w:r>
          </w:p>
          <w:p w14:paraId="2BFBCBD0"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75C6A90D" w14:textId="77777777" w:rsidR="009B31C1" w:rsidRPr="002557BD"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предприятия (организации) сферы туризма, анализ организации взаимодействия с фирмами – партнерами (по визовой поддержке, транспорту, страхованию, по средствам размещения и питания и др.);</w:t>
            </w:r>
          </w:p>
          <w:p w14:paraId="6150444B" w14:textId="2DDBE2AD" w:rsidR="009B31C1"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sidRPr="00856EBB">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w:t>
            </w:r>
            <w:r>
              <w:rPr>
                <w:i/>
              </w:rPr>
              <w:t>ельных и вспомогательных услуг);</w:t>
            </w:r>
          </w:p>
          <w:p w14:paraId="5F58D2BA" w14:textId="77777777" w:rsidR="009B31C1" w:rsidRDefault="009B31C1" w:rsidP="009B31C1">
            <w:pPr>
              <w:pStyle w:val="af0"/>
              <w:numPr>
                <w:ilvl w:val="0"/>
                <w:numId w:val="33"/>
              </w:numPr>
              <w:tabs>
                <w:tab w:val="left" w:pos="188"/>
              </w:tabs>
              <w:ind w:left="0" w:firstLine="0"/>
              <w:rPr>
                <w:i/>
              </w:rPr>
            </w:pPr>
            <w:r w:rsidRPr="0063300C">
              <w:rPr>
                <w:i/>
              </w:rPr>
              <w:t>анализ</w:t>
            </w:r>
            <w:r>
              <w:rPr>
                <w:i/>
              </w:rPr>
              <w:t xml:space="preserve">ирует </w:t>
            </w:r>
            <w:r w:rsidRPr="0063300C">
              <w:rPr>
                <w:i/>
              </w:rPr>
              <w:t>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77777777" w:rsidR="009B31C1" w:rsidRDefault="009B31C1" w:rsidP="009B31C1">
            <w:pPr>
              <w:pStyle w:val="af0"/>
              <w:numPr>
                <w:ilvl w:val="0"/>
                <w:numId w:val="33"/>
              </w:numPr>
              <w:tabs>
                <w:tab w:val="left" w:pos="188"/>
              </w:tabs>
              <w:ind w:left="0" w:firstLine="0"/>
              <w:rPr>
                <w:i/>
              </w:rPr>
            </w:pPr>
            <w:r w:rsidRPr="0063300C">
              <w:rPr>
                <w:i/>
              </w:rPr>
              <w:t>формир</w:t>
            </w:r>
            <w:r>
              <w:rPr>
                <w:i/>
              </w:rPr>
              <w:t xml:space="preserve">ует </w:t>
            </w: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ления предприятия сферы туризма;</w:t>
            </w:r>
          </w:p>
          <w:p w14:paraId="23F36FFF" w14:textId="77777777" w:rsidR="009B31C1" w:rsidRPr="00E75A9C"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4D1C57C9" w14:textId="77777777" w:rsidR="009B31C1" w:rsidRDefault="009B31C1" w:rsidP="009B31C1">
            <w:pPr>
              <w:pStyle w:val="af0"/>
              <w:numPr>
                <w:ilvl w:val="0"/>
                <w:numId w:val="33"/>
              </w:numPr>
              <w:tabs>
                <w:tab w:val="left" w:pos="188"/>
              </w:tabs>
              <w:ind w:left="0" w:firstLine="0"/>
              <w:rPr>
                <w:i/>
              </w:rPr>
            </w:pPr>
            <w:r>
              <w:rPr>
                <w:i/>
              </w:rPr>
              <w:t xml:space="preserve">предлагает эффективные </w:t>
            </w:r>
            <w:r w:rsidRPr="00E75A9C">
              <w:rPr>
                <w:i/>
              </w:rPr>
              <w:t xml:space="preserve">пути (способы) разрешения </w:t>
            </w:r>
            <w:r>
              <w:rPr>
                <w:i/>
              </w:rPr>
              <w:t>конфликтных ситуаций</w:t>
            </w:r>
            <w:r w:rsidRPr="00E75A9C">
              <w:rPr>
                <w:i/>
              </w:rPr>
              <w:t xml:space="preserve"> в деятельности предприятия (организации, учреждения);</w:t>
            </w:r>
          </w:p>
          <w:p w14:paraId="484735C4" w14:textId="5360A52B" w:rsidR="009B31C1" w:rsidRDefault="009B31C1" w:rsidP="00B16B4E">
            <w:r>
              <w:rPr>
                <w:i/>
              </w:rPr>
              <w:t>…</w:t>
            </w:r>
          </w:p>
        </w:tc>
      </w:tr>
      <w:tr w:rsidR="009B31C1" w14:paraId="6E475B44" w14:textId="77777777" w:rsidTr="00FA21F6">
        <w:trPr>
          <w:trHeight w:val="283"/>
        </w:trPr>
        <w:tc>
          <w:tcPr>
            <w:tcW w:w="2132" w:type="dxa"/>
          </w:tcPr>
          <w:p w14:paraId="1C7457B2" w14:textId="77777777" w:rsidR="009B31C1" w:rsidRPr="00F455CC" w:rsidRDefault="009B31C1" w:rsidP="00122674">
            <w:pPr>
              <w:jc w:val="center"/>
            </w:pPr>
            <w:r w:rsidRPr="00F455CC">
              <w:t>повышенный</w:t>
            </w:r>
          </w:p>
        </w:tc>
        <w:tc>
          <w:tcPr>
            <w:tcW w:w="1798" w:type="dxa"/>
          </w:tcPr>
          <w:p w14:paraId="3654FD63" w14:textId="77777777" w:rsidR="009B31C1" w:rsidRPr="006E3267" w:rsidRDefault="009B31C1" w:rsidP="00B16B4E">
            <w:pPr>
              <w:jc w:val="center"/>
              <w:rPr>
                <w:iCs/>
              </w:rPr>
            </w:pPr>
            <w:r w:rsidRPr="006E3267">
              <w:rPr>
                <w:i/>
              </w:rPr>
              <w:t>65 – 84</w:t>
            </w:r>
          </w:p>
        </w:tc>
        <w:tc>
          <w:tcPr>
            <w:tcW w:w="2732" w:type="dxa"/>
          </w:tcPr>
          <w:p w14:paraId="3C13B8DC" w14:textId="77777777" w:rsidR="009B31C1" w:rsidRPr="006E3267" w:rsidRDefault="009B31C1" w:rsidP="00B16B4E">
            <w:pPr>
              <w:rPr>
                <w:iCs/>
              </w:rPr>
            </w:pPr>
            <w:r w:rsidRPr="006E3267">
              <w:rPr>
                <w:iCs/>
              </w:rPr>
              <w:t>зачтено (хорошо)/</w:t>
            </w:r>
          </w:p>
          <w:p w14:paraId="5BA7A976" w14:textId="77777777" w:rsidR="009B31C1" w:rsidRPr="006E3267" w:rsidRDefault="009B31C1" w:rsidP="00B16B4E">
            <w:pPr>
              <w:rPr>
                <w:iCs/>
              </w:rPr>
            </w:pPr>
            <w:r w:rsidRPr="006E3267">
              <w:rPr>
                <w:iCs/>
              </w:rPr>
              <w:t>зачтено</w:t>
            </w:r>
          </w:p>
        </w:tc>
        <w:tc>
          <w:tcPr>
            <w:tcW w:w="7756" w:type="dxa"/>
            <w:gridSpan w:val="3"/>
          </w:tcPr>
          <w:p w14:paraId="3DAD32B8" w14:textId="77777777" w:rsidR="009B31C1" w:rsidRDefault="009B31C1" w:rsidP="00B16B4E">
            <w:pPr>
              <w:tabs>
                <w:tab w:val="left" w:pos="188"/>
              </w:tabs>
              <w:rPr>
                <w:i/>
              </w:rPr>
            </w:pPr>
            <w:r>
              <w:rPr>
                <w:i/>
              </w:rPr>
              <w:t>Обучающийся:</w:t>
            </w:r>
          </w:p>
          <w:p w14:paraId="387F9D5A"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2C45DB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w:t>
            </w:r>
          </w:p>
          <w:p w14:paraId="124CDF8C" w14:textId="36864DF8" w:rsidR="009B31C1" w:rsidRPr="00CE6EAE" w:rsidRDefault="009B31C1" w:rsidP="009B31C1">
            <w:pPr>
              <w:pStyle w:val="af0"/>
              <w:numPr>
                <w:ilvl w:val="0"/>
                <w:numId w:val="34"/>
              </w:numPr>
              <w:tabs>
                <w:tab w:val="left" w:pos="188"/>
              </w:tabs>
              <w:ind w:left="0" w:firstLine="0"/>
              <w:rPr>
                <w:i/>
              </w:rPr>
            </w:pPr>
            <w:r>
              <w:rPr>
                <w:i/>
              </w:rPr>
              <w:t>затрудняется при работе</w:t>
            </w:r>
            <w:r w:rsidR="00DD7EFE">
              <w:rPr>
                <w:i/>
              </w:rPr>
              <w:t xml:space="preserve"> </w:t>
            </w:r>
            <w:r w:rsidRPr="00CE6EAE">
              <w:rPr>
                <w:i/>
              </w:rPr>
              <w:t>с</w:t>
            </w:r>
            <w:r w:rsidR="00DD7EFE">
              <w:rPr>
                <w:i/>
              </w:rPr>
              <w:t xml:space="preserve"> </w:t>
            </w:r>
            <w:r w:rsidRPr="00CE6EAE">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дополнительных и вспомогательных услуг);</w:t>
            </w:r>
          </w:p>
          <w:p w14:paraId="2A28C711" w14:textId="77777777" w:rsidR="009B31C1" w:rsidRDefault="009B31C1" w:rsidP="009B31C1">
            <w:pPr>
              <w:pStyle w:val="af0"/>
              <w:numPr>
                <w:ilvl w:val="0"/>
                <w:numId w:val="33"/>
              </w:numPr>
              <w:tabs>
                <w:tab w:val="left" w:pos="188"/>
              </w:tabs>
              <w:ind w:left="0" w:firstLine="0"/>
              <w:rPr>
                <w:i/>
              </w:rPr>
            </w:pP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 xml:space="preserve">ления предприятия сферы туризма </w:t>
            </w:r>
            <w:r w:rsidRPr="0063300C">
              <w:rPr>
                <w:i/>
              </w:rPr>
              <w:t>формир</w:t>
            </w:r>
            <w:r>
              <w:rPr>
                <w:i/>
              </w:rPr>
              <w:t>ует при помощи руководителя практики;</w:t>
            </w:r>
          </w:p>
          <w:p w14:paraId="79699C68"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23C4C49" w14:textId="63A23BB0" w:rsidR="009B31C1" w:rsidRPr="006E3267" w:rsidRDefault="009B31C1" w:rsidP="002D4A44">
            <w:pPr>
              <w:tabs>
                <w:tab w:val="left" w:pos="313"/>
              </w:tabs>
              <w:contextualSpacing/>
              <w:rPr>
                <w:i/>
                <w:iCs/>
              </w:rPr>
            </w:pPr>
            <w:r w:rsidRPr="000F13F8">
              <w:rPr>
                <w:i/>
              </w:rPr>
              <w:t>…</w:t>
            </w:r>
          </w:p>
        </w:tc>
      </w:tr>
      <w:tr w:rsidR="009B31C1" w14:paraId="3F93A78B" w14:textId="77777777" w:rsidTr="00FA21F6">
        <w:trPr>
          <w:trHeight w:val="283"/>
        </w:trPr>
        <w:tc>
          <w:tcPr>
            <w:tcW w:w="2132" w:type="dxa"/>
          </w:tcPr>
          <w:p w14:paraId="42853C3C" w14:textId="77777777" w:rsidR="009B31C1" w:rsidRPr="00F455CC" w:rsidRDefault="009B31C1" w:rsidP="00122674">
            <w:pPr>
              <w:jc w:val="center"/>
            </w:pPr>
            <w:r w:rsidRPr="00F455CC">
              <w:t>базовый</w:t>
            </w:r>
          </w:p>
        </w:tc>
        <w:tc>
          <w:tcPr>
            <w:tcW w:w="1798" w:type="dxa"/>
          </w:tcPr>
          <w:p w14:paraId="0C649F72" w14:textId="77777777" w:rsidR="009B31C1" w:rsidRPr="006E3267" w:rsidRDefault="009B31C1" w:rsidP="00B16B4E">
            <w:pPr>
              <w:jc w:val="center"/>
              <w:rPr>
                <w:iCs/>
              </w:rPr>
            </w:pPr>
            <w:r w:rsidRPr="00F455CC">
              <w:rPr>
                <w:i/>
              </w:rPr>
              <w:t>41</w:t>
            </w:r>
            <w:r w:rsidRPr="006E3267">
              <w:rPr>
                <w:i/>
              </w:rPr>
              <w:t xml:space="preserve"> – 64</w:t>
            </w:r>
          </w:p>
        </w:tc>
        <w:tc>
          <w:tcPr>
            <w:tcW w:w="2732" w:type="dxa"/>
          </w:tcPr>
          <w:p w14:paraId="03DE34FB" w14:textId="77777777" w:rsidR="009B31C1" w:rsidRPr="006E3267" w:rsidRDefault="009B31C1" w:rsidP="00B16B4E">
            <w:pPr>
              <w:rPr>
                <w:iCs/>
              </w:rPr>
            </w:pPr>
            <w:r w:rsidRPr="006E3267">
              <w:rPr>
                <w:iCs/>
              </w:rPr>
              <w:t>зачтено (удовлетворительно)/</w:t>
            </w:r>
          </w:p>
          <w:p w14:paraId="7EA33A6D" w14:textId="77777777" w:rsidR="009B31C1" w:rsidRPr="006E3267" w:rsidRDefault="009B31C1" w:rsidP="00B16B4E">
            <w:pPr>
              <w:rPr>
                <w:iCs/>
              </w:rPr>
            </w:pPr>
            <w:r w:rsidRPr="006E3267">
              <w:rPr>
                <w:iCs/>
              </w:rPr>
              <w:t>зачтено</w:t>
            </w:r>
          </w:p>
        </w:tc>
        <w:tc>
          <w:tcPr>
            <w:tcW w:w="7756" w:type="dxa"/>
            <w:gridSpan w:val="3"/>
          </w:tcPr>
          <w:p w14:paraId="61D8BD28" w14:textId="77777777" w:rsidR="009B31C1" w:rsidRDefault="009B31C1" w:rsidP="00B16B4E">
            <w:pPr>
              <w:tabs>
                <w:tab w:val="left" w:pos="188"/>
              </w:tabs>
              <w:rPr>
                <w:i/>
              </w:rPr>
            </w:pPr>
            <w:r>
              <w:rPr>
                <w:i/>
              </w:rPr>
              <w:t>Обучающийся:</w:t>
            </w:r>
          </w:p>
          <w:p w14:paraId="52DD88CA"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7D57E62"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45E36A3"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5D62FE87" w14:textId="5138F895" w:rsidR="009B31C1" w:rsidRPr="00415A67"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Pr>
                <w:i/>
              </w:rPr>
              <w:t xml:space="preserve">ограниченными </w:t>
            </w:r>
            <w:r w:rsidRPr="00856EBB">
              <w:rPr>
                <w:i/>
              </w:rPr>
              <w:t xml:space="preserve">нормативно-методическими материалами по организации </w:t>
            </w:r>
            <w:r>
              <w:rPr>
                <w:i/>
              </w:rPr>
              <w:t xml:space="preserve">некоторых </w:t>
            </w:r>
            <w:r w:rsidRPr="00856EBB">
              <w:rPr>
                <w:i/>
              </w:rPr>
              <w:t>основных направлений турис</w:t>
            </w:r>
            <w:r>
              <w:rPr>
                <w:i/>
              </w:rPr>
              <w:t>тской деятельности предприятия - продажа туристских путевок;</w:t>
            </w:r>
          </w:p>
          <w:p w14:paraId="39CB6FDD"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41B8A40" w14:textId="4C8F3D90" w:rsidR="009B31C1" w:rsidRPr="006E3267" w:rsidRDefault="009B31C1" w:rsidP="002D4A44">
            <w:pPr>
              <w:tabs>
                <w:tab w:val="left" w:pos="308"/>
              </w:tabs>
              <w:contextualSpacing/>
              <w:rPr>
                <w:i/>
                <w:iCs/>
              </w:rPr>
            </w:pPr>
            <w:r w:rsidRPr="00415A67">
              <w:rPr>
                <w:i/>
              </w:rPr>
              <w:t>…</w:t>
            </w:r>
          </w:p>
        </w:tc>
      </w:tr>
      <w:tr w:rsidR="009B31C1" w14:paraId="390447AC" w14:textId="77777777" w:rsidTr="00FA21F6">
        <w:trPr>
          <w:trHeight w:val="283"/>
        </w:trPr>
        <w:tc>
          <w:tcPr>
            <w:tcW w:w="2132" w:type="dxa"/>
          </w:tcPr>
          <w:p w14:paraId="1E8F67B9" w14:textId="77777777" w:rsidR="009B31C1" w:rsidRPr="00F455CC" w:rsidRDefault="009B31C1" w:rsidP="00122674">
            <w:pPr>
              <w:jc w:val="center"/>
            </w:pPr>
            <w:r>
              <w:t>низкий</w:t>
            </w:r>
          </w:p>
        </w:tc>
        <w:tc>
          <w:tcPr>
            <w:tcW w:w="1798" w:type="dxa"/>
          </w:tcPr>
          <w:p w14:paraId="7E8AF114" w14:textId="77777777" w:rsidR="009B31C1" w:rsidRPr="006E3267" w:rsidRDefault="009B31C1" w:rsidP="00B16B4E">
            <w:pPr>
              <w:jc w:val="center"/>
              <w:rPr>
                <w:iCs/>
              </w:rPr>
            </w:pPr>
            <w:r w:rsidRPr="006E3267">
              <w:rPr>
                <w:i/>
              </w:rPr>
              <w:t xml:space="preserve">0 – </w:t>
            </w:r>
            <w:r w:rsidRPr="00F455CC">
              <w:rPr>
                <w:i/>
              </w:rPr>
              <w:t>40</w:t>
            </w:r>
          </w:p>
        </w:tc>
        <w:tc>
          <w:tcPr>
            <w:tcW w:w="2732"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7756" w:type="dxa"/>
            <w:gridSpan w:val="3"/>
          </w:tcPr>
          <w:p w14:paraId="71E44AC9" w14:textId="77777777" w:rsidR="009B31C1" w:rsidRDefault="009B31C1" w:rsidP="00B16B4E">
            <w:pPr>
              <w:tabs>
                <w:tab w:val="left" w:pos="188"/>
              </w:tabs>
              <w:rPr>
                <w:i/>
              </w:rPr>
            </w:pPr>
            <w:r>
              <w:rPr>
                <w:i/>
              </w:rPr>
              <w:t>Обучающийся:</w:t>
            </w:r>
          </w:p>
          <w:p w14:paraId="5E15FE86"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0CD23E1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8A5936E"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0315EC4F" w14:textId="77777777" w:rsidR="009B31C1" w:rsidRPr="00175A95" w:rsidRDefault="009B31C1" w:rsidP="009B31C1">
            <w:pPr>
              <w:pStyle w:val="af0"/>
              <w:numPr>
                <w:ilvl w:val="0"/>
                <w:numId w:val="33"/>
              </w:numPr>
              <w:tabs>
                <w:tab w:val="left" w:pos="188"/>
              </w:tabs>
              <w:ind w:left="0" w:firstLine="0"/>
              <w:rPr>
                <w:i/>
              </w:rPr>
            </w:pPr>
            <w:r w:rsidRPr="006E3267">
              <w:rPr>
                <w:i/>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Pr>
                <w:i/>
                <w:iCs/>
              </w:rPr>
              <w:t>;</w:t>
            </w:r>
          </w:p>
          <w:p w14:paraId="7B174439" w14:textId="77777777" w:rsidR="009B31C1" w:rsidRPr="00175A95" w:rsidRDefault="009B31C1" w:rsidP="009B31C1">
            <w:pPr>
              <w:pStyle w:val="af0"/>
              <w:numPr>
                <w:ilvl w:val="0"/>
                <w:numId w:val="33"/>
              </w:numPr>
              <w:tabs>
                <w:tab w:val="left" w:pos="188"/>
              </w:tabs>
              <w:ind w:left="0" w:firstLine="0"/>
              <w:rPr>
                <w:i/>
              </w:rPr>
            </w:pPr>
            <w:r w:rsidRPr="00175A95">
              <w:rPr>
                <w:i/>
              </w:rPr>
              <w:t xml:space="preserve">выполняет задания только по образцу и под руководством </w:t>
            </w:r>
            <w:r>
              <w:rPr>
                <w:i/>
              </w:rPr>
              <w:t>руководителя практики</w:t>
            </w:r>
            <w:r w:rsidRPr="00175A95">
              <w:rPr>
                <w:i/>
              </w:rPr>
              <w:t>;</w:t>
            </w:r>
          </w:p>
          <w:p w14:paraId="3894A17F" w14:textId="46A14162" w:rsidR="009B31C1" w:rsidRDefault="009B31C1" w:rsidP="00151107">
            <w:pPr>
              <w:pStyle w:val="af0"/>
              <w:numPr>
                <w:ilvl w:val="0"/>
                <w:numId w:val="31"/>
              </w:numPr>
              <w:tabs>
                <w:tab w:val="left" w:pos="267"/>
              </w:tabs>
              <w:ind w:left="0" w:firstLine="0"/>
            </w:pPr>
            <w:r w:rsidRPr="00415A67">
              <w:rPr>
                <w:i/>
              </w:rPr>
              <w:t>…</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обучения по практике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18D2E03F" w:rsidR="007E3376" w:rsidRPr="00122FBB" w:rsidRDefault="007E3376" w:rsidP="00785CA8">
      <w:pPr>
        <w:pStyle w:val="2"/>
        <w:rPr>
          <w:i/>
        </w:rPr>
      </w:pPr>
      <w:r w:rsidRPr="00122FBB">
        <w:t>Текущий контроль успеваемости</w:t>
      </w:r>
      <w:r w:rsidR="006F61BD" w:rsidRPr="00122FBB">
        <w:t xml:space="preserve"> по практике</w:t>
      </w:r>
      <w:r w:rsidR="00815884">
        <w:rPr>
          <w:rStyle w:val="ab"/>
        </w:rPr>
        <w:footnoteReference w:id="8"/>
      </w:r>
    </w:p>
    <w:p w14:paraId="637D81C2" w14:textId="0789ABE6"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 xml:space="preserve">При проведении текущего контроля по практике проверяется уровень </w:t>
      </w:r>
      <w:proofErr w:type="spellStart"/>
      <w:r w:rsidRPr="00122FBB">
        <w:rPr>
          <w:rFonts w:eastAsia="Times New Roman"/>
          <w:bCs/>
          <w:sz w:val="24"/>
          <w:szCs w:val="24"/>
        </w:rPr>
        <w:t>сформированности</w:t>
      </w:r>
      <w:proofErr w:type="spellEnd"/>
      <w:r w:rsidRPr="00122FBB">
        <w:rPr>
          <w:rFonts w:eastAsia="Times New Roman"/>
          <w:bCs/>
          <w:sz w:val="24"/>
          <w:szCs w:val="24"/>
        </w:rPr>
        <w:t xml:space="preserve">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E26B19">
        <w:rPr>
          <w:rFonts w:eastAsia="Times New Roman"/>
          <w:bCs/>
          <w:i/>
          <w:sz w:val="24"/>
          <w:szCs w:val="24"/>
        </w:rPr>
        <w:t>с применением оценочн</w:t>
      </w:r>
      <w:r w:rsidR="00C25B15">
        <w:rPr>
          <w:rFonts w:eastAsia="Times New Roman"/>
          <w:bCs/>
          <w:i/>
          <w:sz w:val="24"/>
          <w:szCs w:val="24"/>
        </w:rPr>
        <w:t>ых средств</w:t>
      </w:r>
      <w:r w:rsidR="00AC662C">
        <w:rPr>
          <w:rFonts w:eastAsia="Times New Roman"/>
          <w:bCs/>
          <w:sz w:val="24"/>
          <w:szCs w:val="24"/>
        </w:rPr>
        <w:t>:</w:t>
      </w:r>
    </w:p>
    <w:p w14:paraId="77DD019C" w14:textId="07BCC1D2" w:rsidR="00AC662C" w:rsidRDefault="00AC662C" w:rsidP="00AC662C">
      <w:pPr>
        <w:pStyle w:val="af0"/>
        <w:numPr>
          <w:ilvl w:val="0"/>
          <w:numId w:val="43"/>
        </w:numPr>
        <w:jc w:val="both"/>
        <w:rPr>
          <w:rFonts w:eastAsia="Times New Roman"/>
          <w:bCs/>
          <w:i/>
          <w:sz w:val="24"/>
          <w:szCs w:val="24"/>
        </w:rPr>
      </w:pPr>
      <w:r>
        <w:rPr>
          <w:rFonts w:eastAsia="Times New Roman"/>
          <w:bCs/>
          <w:i/>
          <w:sz w:val="24"/>
          <w:szCs w:val="24"/>
        </w:rPr>
        <w:t>собеседование по технике безопасности</w:t>
      </w:r>
      <w:r w:rsidR="00A70F96">
        <w:rPr>
          <w:rFonts w:eastAsia="Times New Roman"/>
          <w:bCs/>
          <w:i/>
          <w:sz w:val="24"/>
          <w:szCs w:val="24"/>
        </w:rPr>
        <w:t xml:space="preserve"> (примеры вопросов)</w:t>
      </w:r>
      <w:r>
        <w:rPr>
          <w:rFonts w:eastAsia="Times New Roman"/>
          <w:bCs/>
          <w:i/>
          <w:sz w:val="24"/>
          <w:szCs w:val="24"/>
        </w:rPr>
        <w:t>;</w:t>
      </w:r>
    </w:p>
    <w:p w14:paraId="6A509A6B" w14:textId="77777777" w:rsidR="00F75CB2" w:rsidRPr="00F75CB2" w:rsidRDefault="00F75CB2" w:rsidP="00F75CB2">
      <w:pPr>
        <w:pStyle w:val="af0"/>
        <w:numPr>
          <w:ilvl w:val="0"/>
          <w:numId w:val="43"/>
        </w:numPr>
        <w:jc w:val="both"/>
        <w:rPr>
          <w:rFonts w:eastAsia="Times New Roman"/>
          <w:bCs/>
          <w:i/>
          <w:sz w:val="24"/>
          <w:szCs w:val="24"/>
        </w:rPr>
      </w:pPr>
      <w:r w:rsidRPr="00F75CB2">
        <w:rPr>
          <w:rFonts w:eastAsia="Times New Roman"/>
          <w:bCs/>
          <w:i/>
          <w:sz w:val="24"/>
          <w:szCs w:val="24"/>
        </w:rPr>
        <w:t>Основные правила поведения</w:t>
      </w:r>
    </w:p>
    <w:p w14:paraId="3140F5E8" w14:textId="77777777" w:rsidR="00F75CB2" w:rsidRPr="00F75CB2" w:rsidRDefault="00F75CB2" w:rsidP="00F75CB2">
      <w:pPr>
        <w:pStyle w:val="af0"/>
        <w:numPr>
          <w:ilvl w:val="0"/>
          <w:numId w:val="43"/>
        </w:numPr>
        <w:jc w:val="both"/>
        <w:rPr>
          <w:rFonts w:eastAsia="Times New Roman"/>
          <w:bCs/>
          <w:i/>
          <w:sz w:val="24"/>
          <w:szCs w:val="24"/>
        </w:rPr>
      </w:pPr>
      <w:r w:rsidRPr="00F75CB2">
        <w:rPr>
          <w:rFonts w:eastAsia="Times New Roman"/>
          <w:bCs/>
          <w:i/>
          <w:sz w:val="24"/>
          <w:szCs w:val="24"/>
        </w:rPr>
        <w:t>Основные правила работы сотрудников</w:t>
      </w:r>
    </w:p>
    <w:p w14:paraId="24268280" w14:textId="77777777" w:rsidR="00F75CB2" w:rsidRPr="00F75CB2" w:rsidRDefault="00F75CB2" w:rsidP="00F75CB2">
      <w:pPr>
        <w:pStyle w:val="af0"/>
        <w:numPr>
          <w:ilvl w:val="0"/>
          <w:numId w:val="43"/>
        </w:numPr>
        <w:jc w:val="both"/>
        <w:rPr>
          <w:rFonts w:eastAsia="Times New Roman"/>
          <w:bCs/>
          <w:i/>
          <w:sz w:val="24"/>
          <w:szCs w:val="24"/>
        </w:rPr>
      </w:pPr>
      <w:r w:rsidRPr="00F75CB2">
        <w:rPr>
          <w:rFonts w:eastAsia="Times New Roman"/>
          <w:bCs/>
          <w:i/>
          <w:sz w:val="24"/>
          <w:szCs w:val="24"/>
        </w:rPr>
        <w:t>График работы</w:t>
      </w:r>
    </w:p>
    <w:p w14:paraId="6F644E02" w14:textId="78920DF1" w:rsidR="00F75CB2" w:rsidRPr="00F75CB2" w:rsidRDefault="00F75CB2" w:rsidP="00F75CB2">
      <w:pPr>
        <w:ind w:left="710"/>
        <w:jc w:val="both"/>
        <w:rPr>
          <w:rFonts w:eastAsia="Times New Roman"/>
          <w:bCs/>
          <w:i/>
          <w:sz w:val="24"/>
          <w:szCs w:val="24"/>
        </w:rPr>
      </w:pPr>
    </w:p>
    <w:p w14:paraId="2B946B16" w14:textId="39EAD980" w:rsidR="00AC662C" w:rsidRPr="00AC662C" w:rsidRDefault="00AC662C" w:rsidP="00AC662C">
      <w:pPr>
        <w:pStyle w:val="af0"/>
        <w:numPr>
          <w:ilvl w:val="3"/>
          <w:numId w:val="30"/>
        </w:numPr>
        <w:tabs>
          <w:tab w:val="left" w:pos="709"/>
        </w:tabs>
        <w:jc w:val="both"/>
        <w:rPr>
          <w:i/>
          <w:sz w:val="24"/>
          <w:szCs w:val="24"/>
        </w:rPr>
      </w:pPr>
    </w:p>
    <w:p w14:paraId="6608E36B" w14:textId="77777777" w:rsidR="00785CA8" w:rsidRPr="00122FBB" w:rsidRDefault="00785CA8" w:rsidP="005E6E36">
      <w:pPr>
        <w:pStyle w:val="af0"/>
        <w:numPr>
          <w:ilvl w:val="3"/>
          <w:numId w:val="30"/>
        </w:numPr>
        <w:tabs>
          <w:tab w:val="left" w:pos="709"/>
        </w:tabs>
        <w:jc w:val="both"/>
        <w:rPr>
          <w:i/>
          <w:sz w:val="24"/>
          <w:szCs w:val="24"/>
        </w:rPr>
      </w:pPr>
    </w:p>
    <w:p w14:paraId="65A9A982" w14:textId="77777777" w:rsidR="00122FBB" w:rsidRDefault="00122FBB" w:rsidP="005E6E36">
      <w:pPr>
        <w:pStyle w:val="af0"/>
        <w:numPr>
          <w:ilvl w:val="3"/>
          <w:numId w:val="30"/>
        </w:numPr>
        <w:tabs>
          <w:tab w:val="left" w:pos="709"/>
        </w:tabs>
        <w:jc w:val="both"/>
        <w:rPr>
          <w:i/>
          <w:sz w:val="24"/>
          <w:szCs w:val="24"/>
        </w:rPr>
        <w:sectPr w:rsidR="00122FBB" w:rsidSect="008B7D4A">
          <w:pgSz w:w="11906" w:h="16838" w:code="9"/>
          <w:pgMar w:top="1134" w:right="567" w:bottom="1134" w:left="1701" w:header="1134" w:footer="709" w:gutter="0"/>
          <w:cols w:space="708"/>
          <w:titlePg/>
          <w:docGrid w:linePitch="360"/>
        </w:sectPr>
      </w:pPr>
    </w:p>
    <w:p w14:paraId="6A86A47E" w14:textId="77777777" w:rsidR="007D1118" w:rsidRDefault="007D1118" w:rsidP="00785CA8">
      <w:pPr>
        <w:pStyle w:val="2"/>
      </w:pPr>
      <w:r w:rsidRPr="00331421">
        <w:t xml:space="preserve">Критерии оценивания </w:t>
      </w:r>
      <w:r>
        <w:t xml:space="preserve">текущего контроля </w:t>
      </w:r>
      <w:r w:rsidRPr="00331421">
        <w:t xml:space="preserve">выполнения заданий </w:t>
      </w:r>
      <w:r>
        <w:t>практики</w:t>
      </w:r>
      <w:r w:rsidRPr="00331421">
        <w:rPr>
          <w:vertAlign w:val="superscript"/>
        </w:rPr>
        <w:footnoteReference w:id="9"/>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251294" w:rsidRDefault="003A387D" w:rsidP="00B16B4E">
            <w:pPr>
              <w:rPr>
                <w:bCs/>
              </w:rPr>
            </w:pPr>
            <w:r w:rsidRPr="00251294">
              <w:rPr>
                <w:bCs/>
              </w:rPr>
              <w:t xml:space="preserve">Выполнение типовых заданий </w:t>
            </w:r>
          </w:p>
          <w:p w14:paraId="7E304C84" w14:textId="3E291CA2" w:rsidR="003A387D" w:rsidRPr="008448CC" w:rsidRDefault="003A387D" w:rsidP="00B16B4E">
            <w:pPr>
              <w:rPr>
                <w:bCs/>
                <w:i/>
              </w:rPr>
            </w:pPr>
            <w:r w:rsidRPr="00251294">
              <w:rPr>
                <w:bCs/>
              </w:rPr>
              <w:t>индивидуального плана работы:</w:t>
            </w:r>
          </w:p>
        </w:tc>
        <w:tc>
          <w:tcPr>
            <w:tcW w:w="1701" w:type="dxa"/>
          </w:tcPr>
          <w:p w14:paraId="1DF45506" w14:textId="28C50E4B" w:rsidR="003A387D" w:rsidRPr="008448CC" w:rsidRDefault="003A387D" w:rsidP="00B16B4E">
            <w:pPr>
              <w:jc w:val="center"/>
              <w:rPr>
                <w:bCs/>
                <w:i/>
              </w:rPr>
            </w:pPr>
          </w:p>
        </w:tc>
        <w:tc>
          <w:tcPr>
            <w:tcW w:w="3402" w:type="dxa"/>
          </w:tcPr>
          <w:p w14:paraId="416E7E67" w14:textId="7E337016" w:rsidR="003A387D" w:rsidRPr="008448CC" w:rsidRDefault="0066141E" w:rsidP="00B16B4E">
            <w:pPr>
              <w:jc w:val="center"/>
              <w:rPr>
                <w:bCs/>
                <w:i/>
              </w:rPr>
            </w:pPr>
            <w:r>
              <w:rPr>
                <w:bCs/>
                <w:i/>
                <w:highlight w:val="yellow"/>
              </w:rPr>
              <w:t>2 - 5</w:t>
            </w:r>
          </w:p>
        </w:tc>
      </w:tr>
      <w:tr w:rsidR="003A387D" w:rsidRPr="008448CC" w14:paraId="3CDFF3DC" w14:textId="77777777" w:rsidTr="003A387D">
        <w:trPr>
          <w:trHeight w:val="283"/>
        </w:trPr>
        <w:tc>
          <w:tcPr>
            <w:tcW w:w="4536" w:type="dxa"/>
          </w:tcPr>
          <w:p w14:paraId="1B399151" w14:textId="77777777" w:rsidR="003A387D" w:rsidRPr="008448CC" w:rsidRDefault="003A387D" w:rsidP="00B16B4E">
            <w:pPr>
              <w:rPr>
                <w:bCs/>
                <w:i/>
              </w:rPr>
            </w:pPr>
            <w:r w:rsidRPr="00FE59D3">
              <w:rPr>
                <w:bCs/>
                <w:i/>
              </w:rPr>
              <w:t>–</w:t>
            </w:r>
            <w:r>
              <w:rPr>
                <w:bCs/>
                <w:i/>
              </w:rPr>
              <w:t xml:space="preserve"> </w:t>
            </w:r>
            <w:r w:rsidRPr="00FE59D3">
              <w:rPr>
                <w:bCs/>
                <w:i/>
              </w:rPr>
              <w:t>Изучение организационной структуры предпри</w:t>
            </w:r>
            <w:r>
              <w:rPr>
                <w:bCs/>
                <w:i/>
              </w:rPr>
              <w:t>ятия (организации</w:t>
            </w:r>
            <w:r w:rsidRPr="00FE59D3">
              <w:rPr>
                <w:bCs/>
                <w:i/>
              </w:rPr>
              <w:t>, учреждения) и</w:t>
            </w:r>
            <w:r>
              <w:rPr>
                <w:bCs/>
                <w:i/>
              </w:rPr>
              <w:t xml:space="preserve"> взаимосвязи подразделений, общая </w:t>
            </w:r>
            <w:r w:rsidRPr="00FE59D3">
              <w:rPr>
                <w:bCs/>
                <w:i/>
              </w:rPr>
              <w:t>характеристик</w:t>
            </w:r>
            <w:r>
              <w:rPr>
                <w:bCs/>
                <w:i/>
              </w:rPr>
              <w:t>а</w:t>
            </w:r>
            <w:r w:rsidRPr="00FE59D3">
              <w:rPr>
                <w:bCs/>
                <w:i/>
              </w:rPr>
              <w:t xml:space="preserve"> предприяти</w:t>
            </w:r>
            <w:r>
              <w:rPr>
                <w:bCs/>
                <w:i/>
              </w:rPr>
              <w:t>я (организации, учреждения);</w:t>
            </w:r>
          </w:p>
        </w:tc>
        <w:tc>
          <w:tcPr>
            <w:tcW w:w="1701" w:type="dxa"/>
          </w:tcPr>
          <w:p w14:paraId="0A888B06"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334A1A4E" w14:textId="165FFC59" w:rsidR="003A387D" w:rsidRPr="004A407D" w:rsidRDefault="003A387D" w:rsidP="00B16B4E">
            <w:pPr>
              <w:jc w:val="center"/>
              <w:rPr>
                <w:bCs/>
                <w:i/>
                <w:highlight w:val="yellow"/>
              </w:rPr>
            </w:pPr>
          </w:p>
        </w:tc>
      </w:tr>
      <w:tr w:rsidR="003A387D" w:rsidRPr="008448CC" w14:paraId="660FA838" w14:textId="77777777" w:rsidTr="003A387D">
        <w:trPr>
          <w:trHeight w:val="283"/>
        </w:trPr>
        <w:tc>
          <w:tcPr>
            <w:tcW w:w="4536" w:type="dxa"/>
          </w:tcPr>
          <w:p w14:paraId="769B0A5F" w14:textId="77777777" w:rsidR="003A387D" w:rsidRPr="00FE59D3" w:rsidRDefault="003A387D" w:rsidP="00B16B4E">
            <w:pPr>
              <w:rPr>
                <w:bCs/>
                <w:i/>
              </w:rPr>
            </w:pPr>
            <w:r w:rsidRPr="00FE59D3">
              <w:rPr>
                <w:bCs/>
                <w:i/>
              </w:rPr>
              <w:t>–</w:t>
            </w:r>
            <w:r>
              <w:rPr>
                <w:bCs/>
                <w:i/>
              </w:rPr>
              <w:t xml:space="preserve"> </w:t>
            </w:r>
            <w:r w:rsidRPr="00FE59D3">
              <w:rPr>
                <w:bCs/>
                <w:i/>
              </w:rPr>
              <w:t>Изучение учредительных д</w:t>
            </w:r>
            <w:r>
              <w:rPr>
                <w:bCs/>
                <w:i/>
              </w:rPr>
              <w:t>окументов и нормативных материа</w:t>
            </w:r>
            <w:r w:rsidRPr="00FE59D3">
              <w:rPr>
                <w:bCs/>
                <w:i/>
              </w:rPr>
              <w:t>лов, регламентирующих деятельность предприятия</w:t>
            </w:r>
            <w:r>
              <w:rPr>
                <w:bCs/>
                <w:i/>
              </w:rPr>
              <w:t xml:space="preserve"> (организации, учреждения);</w:t>
            </w:r>
          </w:p>
        </w:tc>
        <w:tc>
          <w:tcPr>
            <w:tcW w:w="1701" w:type="dxa"/>
          </w:tcPr>
          <w:p w14:paraId="34E9DB58"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0A908A20" w14:textId="7B609BA6" w:rsidR="003A387D" w:rsidRPr="004A407D" w:rsidRDefault="003A387D" w:rsidP="00B16B4E">
            <w:pPr>
              <w:jc w:val="center"/>
              <w:rPr>
                <w:bCs/>
                <w:i/>
                <w:highlight w:val="yellow"/>
              </w:rPr>
            </w:pPr>
          </w:p>
        </w:tc>
      </w:tr>
      <w:tr w:rsidR="003A387D" w:rsidRPr="008448CC" w14:paraId="52D84DFB" w14:textId="77777777" w:rsidTr="003A387D">
        <w:trPr>
          <w:trHeight w:val="283"/>
        </w:trPr>
        <w:tc>
          <w:tcPr>
            <w:tcW w:w="4536" w:type="dxa"/>
          </w:tcPr>
          <w:p w14:paraId="01B547D6" w14:textId="77777777" w:rsidR="003A387D" w:rsidRPr="00FE59D3" w:rsidRDefault="003A387D" w:rsidP="00B16B4E">
            <w:pPr>
              <w:rPr>
                <w:bCs/>
                <w:i/>
              </w:rPr>
            </w:pPr>
            <w:r w:rsidRPr="00FE59D3">
              <w:rPr>
                <w:bCs/>
                <w:i/>
              </w:rPr>
              <w:t>–</w:t>
            </w:r>
            <w:r>
              <w:rPr>
                <w:bCs/>
                <w:i/>
              </w:rPr>
              <w:t xml:space="preserve"> Работа в качестве туроператора с сопровождением клиентов в форме онлайн поддержки </w:t>
            </w:r>
          </w:p>
        </w:tc>
        <w:tc>
          <w:tcPr>
            <w:tcW w:w="1701" w:type="dxa"/>
          </w:tcPr>
          <w:p w14:paraId="229187E7" w14:textId="77777777" w:rsidR="003A387D" w:rsidRDefault="003A387D" w:rsidP="00B16B4E">
            <w:pPr>
              <w:jc w:val="center"/>
              <w:rPr>
                <w:bCs/>
                <w:i/>
              </w:rPr>
            </w:pPr>
            <w:r>
              <w:rPr>
                <w:bCs/>
                <w:i/>
              </w:rPr>
              <w:t>0 – 30 баллов</w:t>
            </w:r>
          </w:p>
        </w:tc>
        <w:tc>
          <w:tcPr>
            <w:tcW w:w="3402" w:type="dxa"/>
          </w:tcPr>
          <w:p w14:paraId="44177460" w14:textId="44402DC9" w:rsidR="003A387D" w:rsidRPr="004A407D" w:rsidRDefault="003A387D" w:rsidP="00B16B4E">
            <w:pPr>
              <w:jc w:val="center"/>
              <w:rPr>
                <w:bCs/>
                <w:i/>
                <w:highlight w:val="yellow"/>
              </w:rPr>
            </w:pPr>
          </w:p>
        </w:tc>
      </w:tr>
      <w:tr w:rsidR="003A387D" w:rsidRPr="008448CC" w14:paraId="501B23A0" w14:textId="77777777" w:rsidTr="003A387D">
        <w:trPr>
          <w:trHeight w:val="283"/>
        </w:trPr>
        <w:tc>
          <w:tcPr>
            <w:tcW w:w="4536" w:type="dxa"/>
          </w:tcPr>
          <w:p w14:paraId="41827CC2" w14:textId="20CEA2FF" w:rsidR="003A387D" w:rsidRPr="00251294" w:rsidRDefault="003A387D" w:rsidP="003A387D">
            <w:pPr>
              <w:rPr>
                <w:bCs/>
              </w:rPr>
            </w:pPr>
            <w:r w:rsidRPr="00251294">
              <w:rPr>
                <w:bCs/>
              </w:rPr>
              <w:t xml:space="preserve">Выполнение индивидуальных заданий </w:t>
            </w:r>
          </w:p>
          <w:p w14:paraId="09BA063C" w14:textId="324FC683" w:rsidR="003A387D" w:rsidRPr="00FE59D3" w:rsidRDefault="003A387D" w:rsidP="003A387D">
            <w:pPr>
              <w:rPr>
                <w:bCs/>
                <w:i/>
              </w:rPr>
            </w:pPr>
            <w:r w:rsidRPr="00251294">
              <w:rPr>
                <w:bCs/>
              </w:rPr>
              <w:t>плана работы:</w:t>
            </w:r>
          </w:p>
        </w:tc>
        <w:tc>
          <w:tcPr>
            <w:tcW w:w="1701" w:type="dxa"/>
          </w:tcPr>
          <w:p w14:paraId="408DD682" w14:textId="77777777" w:rsidR="003A387D" w:rsidRDefault="003A387D" w:rsidP="00B16B4E">
            <w:pPr>
              <w:jc w:val="center"/>
              <w:rPr>
                <w:bCs/>
                <w:i/>
              </w:rPr>
            </w:pPr>
          </w:p>
        </w:tc>
        <w:tc>
          <w:tcPr>
            <w:tcW w:w="3402" w:type="dxa"/>
          </w:tcPr>
          <w:p w14:paraId="1C6B013C" w14:textId="411282DF" w:rsidR="003A387D" w:rsidRPr="004A407D" w:rsidRDefault="0066141E" w:rsidP="00B16B4E">
            <w:pPr>
              <w:jc w:val="center"/>
              <w:rPr>
                <w:bCs/>
                <w:i/>
                <w:highlight w:val="yellow"/>
              </w:rPr>
            </w:pPr>
            <w:r>
              <w:rPr>
                <w:bCs/>
                <w:i/>
                <w:highlight w:val="yellow"/>
              </w:rPr>
              <w:t>2 - 5</w:t>
            </w:r>
          </w:p>
        </w:tc>
      </w:tr>
      <w:tr w:rsidR="003A387D" w:rsidRPr="008448CC" w14:paraId="733292D9" w14:textId="77777777" w:rsidTr="003A387D">
        <w:trPr>
          <w:trHeight w:val="283"/>
        </w:trPr>
        <w:tc>
          <w:tcPr>
            <w:tcW w:w="4536" w:type="dxa"/>
          </w:tcPr>
          <w:p w14:paraId="4F347E7C" w14:textId="3F632C2B" w:rsidR="003A387D" w:rsidRPr="008448CC" w:rsidRDefault="003A387D" w:rsidP="00B16B4E">
            <w:pPr>
              <w:rPr>
                <w:bCs/>
                <w:i/>
              </w:rPr>
            </w:pPr>
            <w:r w:rsidRPr="00FE59D3">
              <w:rPr>
                <w:bCs/>
                <w:i/>
              </w:rPr>
              <w:t>–</w:t>
            </w:r>
            <w:r>
              <w:rPr>
                <w:bCs/>
                <w:i/>
              </w:rPr>
              <w:t xml:space="preserve"> И</w:t>
            </w:r>
            <w:r w:rsidRPr="00FE59D3">
              <w:rPr>
                <w:bCs/>
                <w:i/>
              </w:rPr>
              <w:t xml:space="preserve">зучение информационных </w:t>
            </w:r>
            <w:r w:rsidR="00CD676B">
              <w:rPr>
                <w:bCs/>
                <w:i/>
              </w:rPr>
              <w:t>технологий, применяемых на пред</w:t>
            </w:r>
            <w:r w:rsidRPr="00FE59D3">
              <w:rPr>
                <w:bCs/>
                <w:i/>
              </w:rPr>
              <w:t>приятии (организации, учреждении</w:t>
            </w:r>
            <w:r>
              <w:rPr>
                <w:bCs/>
                <w:i/>
              </w:rPr>
              <w:t>)</w:t>
            </w:r>
          </w:p>
        </w:tc>
        <w:tc>
          <w:tcPr>
            <w:tcW w:w="1701" w:type="dxa"/>
          </w:tcPr>
          <w:p w14:paraId="2BE52EE5" w14:textId="77777777" w:rsidR="003A387D" w:rsidRPr="008448CC" w:rsidRDefault="003A387D" w:rsidP="00B16B4E">
            <w:pPr>
              <w:jc w:val="center"/>
              <w:rPr>
                <w:bCs/>
                <w:i/>
              </w:rPr>
            </w:pPr>
            <w:r>
              <w:rPr>
                <w:bCs/>
                <w:i/>
              </w:rPr>
              <w:t xml:space="preserve">0 - </w:t>
            </w:r>
            <w:r w:rsidRPr="008448CC">
              <w:rPr>
                <w:bCs/>
                <w:i/>
              </w:rPr>
              <w:t>5 баллов</w:t>
            </w:r>
          </w:p>
        </w:tc>
        <w:tc>
          <w:tcPr>
            <w:tcW w:w="3402" w:type="dxa"/>
          </w:tcPr>
          <w:p w14:paraId="1244C47C" w14:textId="77777777" w:rsidR="003A387D" w:rsidRPr="004A407D" w:rsidRDefault="003A387D" w:rsidP="00B16B4E">
            <w:pPr>
              <w:jc w:val="center"/>
              <w:rPr>
                <w:bCs/>
                <w:i/>
                <w:highlight w:val="yellow"/>
              </w:rPr>
            </w:pPr>
          </w:p>
        </w:tc>
      </w:tr>
      <w:tr w:rsidR="003A387D" w:rsidRPr="008448CC" w14:paraId="74F2D0F0" w14:textId="77777777" w:rsidTr="003A387D">
        <w:trPr>
          <w:trHeight w:val="283"/>
        </w:trPr>
        <w:tc>
          <w:tcPr>
            <w:tcW w:w="4536" w:type="dxa"/>
          </w:tcPr>
          <w:p w14:paraId="76388BCF" w14:textId="77777777" w:rsidR="003A387D" w:rsidRPr="00251294" w:rsidRDefault="003A387D" w:rsidP="00B16B4E">
            <w:pPr>
              <w:rPr>
                <w:bCs/>
              </w:rPr>
            </w:pPr>
            <w:r w:rsidRPr="00251294">
              <w:rPr>
                <w:bCs/>
              </w:rPr>
              <w:t>Подготовка отчетной документации по практике:</w:t>
            </w:r>
          </w:p>
          <w:p w14:paraId="72588380" w14:textId="77777777" w:rsidR="003A387D" w:rsidRPr="008448CC" w:rsidRDefault="003A387D" w:rsidP="00B16B4E">
            <w:pPr>
              <w:rPr>
                <w:bCs/>
                <w:i/>
              </w:rPr>
            </w:pPr>
            <w:r w:rsidRPr="00FE59D3">
              <w:rPr>
                <w:bCs/>
                <w:i/>
              </w:rPr>
              <w:t>–</w:t>
            </w:r>
            <w:r>
              <w:rPr>
                <w:bCs/>
                <w:i/>
              </w:rPr>
              <w:t xml:space="preserve"> индивидуальный план работы,</w:t>
            </w:r>
          </w:p>
        </w:tc>
        <w:tc>
          <w:tcPr>
            <w:tcW w:w="1701" w:type="dxa"/>
          </w:tcPr>
          <w:p w14:paraId="48B9B6B7" w14:textId="77777777" w:rsidR="003A387D" w:rsidRPr="008448CC" w:rsidRDefault="003A387D" w:rsidP="00B16B4E">
            <w:pPr>
              <w:jc w:val="center"/>
              <w:rPr>
                <w:bCs/>
                <w:i/>
              </w:rPr>
            </w:pPr>
            <w:r>
              <w:rPr>
                <w:bCs/>
                <w:i/>
              </w:rPr>
              <w:t>0 - 5 баллов</w:t>
            </w:r>
          </w:p>
        </w:tc>
        <w:tc>
          <w:tcPr>
            <w:tcW w:w="3402" w:type="dxa"/>
          </w:tcPr>
          <w:p w14:paraId="17A37601" w14:textId="77777777" w:rsidR="003A387D" w:rsidRPr="004A407D" w:rsidRDefault="003A387D" w:rsidP="00B16B4E">
            <w:pPr>
              <w:jc w:val="center"/>
              <w:rPr>
                <w:bCs/>
                <w:i/>
                <w:highlight w:val="yellow"/>
              </w:rPr>
            </w:pPr>
          </w:p>
        </w:tc>
      </w:tr>
      <w:tr w:rsidR="003A387D" w:rsidRPr="008448CC" w14:paraId="6B9424BA" w14:textId="77777777" w:rsidTr="003A387D">
        <w:trPr>
          <w:trHeight w:val="283"/>
        </w:trPr>
        <w:tc>
          <w:tcPr>
            <w:tcW w:w="4536" w:type="dxa"/>
          </w:tcPr>
          <w:p w14:paraId="22467975" w14:textId="77777777" w:rsidR="003A387D" w:rsidRPr="00FE59D3" w:rsidRDefault="003A387D" w:rsidP="00B16B4E">
            <w:pPr>
              <w:rPr>
                <w:bCs/>
                <w:i/>
              </w:rPr>
            </w:pPr>
            <w:r w:rsidRPr="00FE59D3">
              <w:rPr>
                <w:bCs/>
                <w:i/>
              </w:rPr>
              <w:t>–</w:t>
            </w:r>
            <w:r>
              <w:rPr>
                <w:bCs/>
                <w:i/>
              </w:rPr>
              <w:t xml:space="preserve"> </w:t>
            </w:r>
            <w:r w:rsidRPr="00FE59D3">
              <w:rPr>
                <w:bCs/>
                <w:i/>
              </w:rPr>
              <w:t>характеристика обучающего</w:t>
            </w:r>
            <w:r>
              <w:rPr>
                <w:bCs/>
                <w:i/>
              </w:rPr>
              <w:t>ся с места прохождения практики</w:t>
            </w:r>
          </w:p>
        </w:tc>
        <w:tc>
          <w:tcPr>
            <w:tcW w:w="1701" w:type="dxa"/>
          </w:tcPr>
          <w:p w14:paraId="04AE3122" w14:textId="77777777" w:rsidR="003A387D" w:rsidRPr="008448CC" w:rsidRDefault="003A387D" w:rsidP="00B16B4E">
            <w:pPr>
              <w:jc w:val="center"/>
              <w:rPr>
                <w:bCs/>
                <w:i/>
              </w:rPr>
            </w:pPr>
            <w:r>
              <w:rPr>
                <w:bCs/>
                <w:i/>
              </w:rPr>
              <w:t>0 - 5 баллов</w:t>
            </w:r>
          </w:p>
        </w:tc>
        <w:tc>
          <w:tcPr>
            <w:tcW w:w="3402" w:type="dxa"/>
          </w:tcPr>
          <w:p w14:paraId="299F9E99" w14:textId="77777777" w:rsidR="003A387D" w:rsidRPr="004A407D" w:rsidRDefault="003A387D" w:rsidP="00B16B4E">
            <w:pPr>
              <w:jc w:val="center"/>
              <w:rPr>
                <w:bCs/>
                <w:i/>
                <w:highlight w:val="yellow"/>
              </w:rPr>
            </w:pPr>
          </w:p>
        </w:tc>
      </w:tr>
      <w:tr w:rsidR="003A387D" w:rsidRPr="008448CC" w14:paraId="71BF14D8" w14:textId="77777777" w:rsidTr="003A387D">
        <w:trPr>
          <w:trHeight w:val="283"/>
        </w:trPr>
        <w:tc>
          <w:tcPr>
            <w:tcW w:w="4536" w:type="dxa"/>
          </w:tcPr>
          <w:p w14:paraId="2D51E8E9" w14:textId="77777777" w:rsidR="003A387D" w:rsidRPr="008448CC" w:rsidRDefault="003A387D" w:rsidP="00B16B4E">
            <w:pPr>
              <w:rPr>
                <w:bCs/>
                <w:i/>
              </w:rPr>
            </w:pPr>
            <w:r w:rsidRPr="00FE59D3">
              <w:rPr>
                <w:bCs/>
                <w:i/>
              </w:rPr>
              <w:t>–</w:t>
            </w:r>
            <w:r>
              <w:rPr>
                <w:bCs/>
                <w:i/>
              </w:rPr>
              <w:t xml:space="preserve"> отчет о прохождении практики</w:t>
            </w:r>
          </w:p>
        </w:tc>
        <w:tc>
          <w:tcPr>
            <w:tcW w:w="1701" w:type="dxa"/>
          </w:tcPr>
          <w:p w14:paraId="3A60F781" w14:textId="77777777" w:rsidR="003A387D" w:rsidRPr="008448CC" w:rsidRDefault="003A387D" w:rsidP="00B16B4E">
            <w:pPr>
              <w:jc w:val="center"/>
              <w:rPr>
                <w:bCs/>
                <w:i/>
              </w:rPr>
            </w:pPr>
            <w:r>
              <w:rPr>
                <w:bCs/>
                <w:i/>
              </w:rPr>
              <w:t>0 – 15 баллов</w:t>
            </w:r>
          </w:p>
        </w:tc>
        <w:tc>
          <w:tcPr>
            <w:tcW w:w="3402" w:type="dxa"/>
          </w:tcPr>
          <w:p w14:paraId="3503E6EE" w14:textId="77777777" w:rsidR="003A387D" w:rsidRPr="004A407D" w:rsidRDefault="003A387D" w:rsidP="00B16B4E">
            <w:pPr>
              <w:jc w:val="center"/>
              <w:rPr>
                <w:bCs/>
                <w:i/>
                <w:highlight w:val="yellow"/>
              </w:rPr>
            </w:pPr>
          </w:p>
        </w:tc>
      </w:tr>
      <w:tr w:rsidR="003A387D" w:rsidRPr="008448CC" w14:paraId="097515BE" w14:textId="77777777" w:rsidTr="003A387D">
        <w:trPr>
          <w:trHeight w:val="283"/>
        </w:trPr>
        <w:tc>
          <w:tcPr>
            <w:tcW w:w="4536" w:type="dxa"/>
          </w:tcPr>
          <w:p w14:paraId="528CF1E7" w14:textId="693EE376" w:rsidR="003A387D" w:rsidRPr="003A387D" w:rsidRDefault="003A387D" w:rsidP="00B75283">
            <w:pPr>
              <w:jc w:val="right"/>
              <w:rPr>
                <w:bCs/>
                <w:i/>
              </w:rPr>
            </w:pPr>
            <w:r w:rsidRPr="008448CC">
              <w:rPr>
                <w:b/>
                <w:iCs/>
              </w:rPr>
              <w:t>Итого</w:t>
            </w:r>
            <w:r w:rsidR="00B75283">
              <w:rPr>
                <w:b/>
                <w:iCs/>
              </w:rPr>
              <w:t>:</w:t>
            </w:r>
          </w:p>
        </w:tc>
        <w:tc>
          <w:tcPr>
            <w:tcW w:w="1701" w:type="dxa"/>
          </w:tcPr>
          <w:p w14:paraId="04291BB0" w14:textId="5EEBCE0D" w:rsidR="003A387D" w:rsidRPr="008448CC" w:rsidRDefault="003A387D" w:rsidP="003A387D">
            <w:pPr>
              <w:jc w:val="center"/>
              <w:rPr>
                <w:bCs/>
                <w:i/>
              </w:rPr>
            </w:pPr>
            <w:r>
              <w:rPr>
                <w:bCs/>
                <w:i/>
              </w:rPr>
              <w:t>0 - 70</w:t>
            </w:r>
            <w:r w:rsidRPr="008448CC">
              <w:rPr>
                <w:bCs/>
                <w:i/>
              </w:rPr>
              <w:t xml:space="preserve"> баллов</w:t>
            </w:r>
          </w:p>
        </w:tc>
        <w:tc>
          <w:tcPr>
            <w:tcW w:w="3402" w:type="dxa"/>
          </w:tcPr>
          <w:p w14:paraId="3817F093" w14:textId="0404CFDB" w:rsidR="003A387D" w:rsidRPr="008448CC" w:rsidRDefault="00C77B49" w:rsidP="00C77B49">
            <w:pPr>
              <w:jc w:val="center"/>
              <w:rPr>
                <w:bCs/>
                <w:i/>
              </w:rPr>
            </w:pPr>
            <w:r>
              <w:rPr>
                <w:bCs/>
                <w:i/>
                <w:highlight w:val="yellow"/>
              </w:rPr>
              <w:t>2 - 5</w:t>
            </w:r>
          </w:p>
        </w:tc>
      </w:tr>
    </w:tbl>
    <w:p w14:paraId="24702564" w14:textId="77E9F76D" w:rsidR="00401EE8" w:rsidRPr="00383A5B" w:rsidRDefault="00805479" w:rsidP="00785CA8">
      <w:pPr>
        <w:pStyle w:val="2"/>
        <w:rPr>
          <w:i/>
        </w:rPr>
      </w:pPr>
      <w:r w:rsidRPr="00383A5B">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r w:rsidRPr="005A4661">
        <w:rPr>
          <w:sz w:val="24"/>
          <w:szCs w:val="24"/>
        </w:rPr>
        <w:t>Промежуточна</w:t>
      </w:r>
      <w:r w:rsidR="002E372C" w:rsidRPr="005A4661">
        <w:rPr>
          <w:sz w:val="24"/>
          <w:szCs w:val="24"/>
        </w:rPr>
        <w:t xml:space="preserve">я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4BCDD3A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индивидуальное задание на практику;</w:t>
      </w:r>
    </w:p>
    <w:p w14:paraId="323EC3B5" w14:textId="1BC0BD6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письменный отчет по практике;</w:t>
      </w:r>
    </w:p>
    <w:p w14:paraId="2CE6B625"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 xml:space="preserve">дневник по практике, (заполняется обучающимся и содержит ежедневные записи о проделанной работе); </w:t>
      </w:r>
    </w:p>
    <w:p w14:paraId="0AB376F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другое (характеристика руководителя практики от организации с рекомендуемой оценкой и т.п.).</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701"/>
        <w:gridCol w:w="992"/>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693" w:type="dxa"/>
            <w:gridSpan w:val="2"/>
            <w:shd w:val="clear" w:color="auto" w:fill="DBE5F1" w:themeFill="accent1" w:themeFillTint="33"/>
            <w:vAlign w:val="center"/>
          </w:tcPr>
          <w:p w14:paraId="6E132B81" w14:textId="77777777" w:rsidR="000B4669" w:rsidRPr="00314BCA" w:rsidRDefault="000B4669" w:rsidP="00B16B4E">
            <w:pPr>
              <w:jc w:val="center"/>
              <w:rPr>
                <w:b/>
              </w:rPr>
            </w:pPr>
            <w:r>
              <w:rPr>
                <w:b/>
              </w:rPr>
              <w:t>Ш</w:t>
            </w:r>
            <w:r w:rsidRPr="00314BCA">
              <w:rPr>
                <w:b/>
              </w:rPr>
              <w:t>калы оценивания</w:t>
            </w:r>
            <w:r>
              <w:rPr>
                <w:rStyle w:val="ab"/>
                <w:b/>
              </w:rPr>
              <w:footnoteReference w:id="10"/>
            </w:r>
          </w:p>
        </w:tc>
      </w:tr>
      <w:tr w:rsidR="000B4669" w:rsidRPr="00314BCA" w14:paraId="0F7161A7" w14:textId="77777777" w:rsidTr="00BD1C19">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701" w:type="dxa"/>
            <w:shd w:val="clear" w:color="auto" w:fill="DBE5F1" w:themeFill="accent1" w:themeFillTint="33"/>
            <w:vAlign w:val="center"/>
          </w:tcPr>
          <w:p w14:paraId="4C1AE616" w14:textId="77777777" w:rsidR="000B4669" w:rsidRDefault="000B4669" w:rsidP="00B16B4E">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11"/>
            </w:r>
          </w:p>
        </w:tc>
        <w:tc>
          <w:tcPr>
            <w:tcW w:w="992" w:type="dxa"/>
            <w:shd w:val="clear" w:color="auto" w:fill="DBE5F1" w:themeFill="accent1" w:themeFillTint="33"/>
            <w:vAlign w:val="center"/>
          </w:tcPr>
          <w:p w14:paraId="3EF9C7C3" w14:textId="77777777" w:rsidR="000B4669" w:rsidRDefault="000B4669" w:rsidP="00B16B4E">
            <w:pPr>
              <w:jc w:val="center"/>
              <w:rPr>
                <w:b/>
              </w:rPr>
            </w:pPr>
            <w:r w:rsidRPr="00314BCA">
              <w:rPr>
                <w:b/>
                <w:bCs/>
                <w:iCs/>
                <w:sz w:val="20"/>
                <w:szCs w:val="20"/>
              </w:rPr>
              <w:t>Пятибалльная система</w:t>
            </w:r>
          </w:p>
        </w:tc>
      </w:tr>
      <w:tr w:rsidR="000B4669" w:rsidRPr="00314BCA" w14:paraId="4E935B7C" w14:textId="77777777" w:rsidTr="00BD1C19">
        <w:trPr>
          <w:trHeight w:val="5644"/>
        </w:trPr>
        <w:tc>
          <w:tcPr>
            <w:tcW w:w="2268" w:type="dxa"/>
            <w:vMerge w:val="restart"/>
          </w:tcPr>
          <w:p w14:paraId="59C0FAC6" w14:textId="63F5A164" w:rsidR="000B4669" w:rsidRDefault="000B4669" w:rsidP="00B16B4E">
            <w:pPr>
              <w:rPr>
                <w:i/>
              </w:rPr>
            </w:pPr>
            <w:r>
              <w:rPr>
                <w:i/>
              </w:rPr>
              <w:t>зачет с оценкой:</w:t>
            </w:r>
          </w:p>
          <w:p w14:paraId="5B615811" w14:textId="0C4DF005" w:rsidR="000B4669" w:rsidRDefault="000B4669" w:rsidP="00B16B4E">
            <w:pPr>
              <w:rPr>
                <w:i/>
              </w:rPr>
            </w:pPr>
            <w:r>
              <w:rPr>
                <w:i/>
              </w:rPr>
              <w:t>защита отчета по практике</w:t>
            </w:r>
          </w:p>
          <w:p w14:paraId="20B605A6" w14:textId="1116BC1B" w:rsidR="000B4669" w:rsidRPr="004723F3" w:rsidRDefault="000B4669" w:rsidP="00B16B4E">
            <w:pPr>
              <w:pStyle w:val="TableParagraph"/>
              <w:rPr>
                <w:i/>
                <w:lang w:val="ru-RU"/>
              </w:rPr>
            </w:pPr>
          </w:p>
        </w:tc>
        <w:tc>
          <w:tcPr>
            <w:tcW w:w="4678" w:type="dxa"/>
          </w:tcPr>
          <w:p w14:paraId="06DE8107" w14:textId="50564647" w:rsidR="004723F3" w:rsidRPr="004723F3" w:rsidRDefault="004723F3" w:rsidP="00781E24">
            <w:pPr>
              <w:pStyle w:val="TableParagraph"/>
              <w:tabs>
                <w:tab w:val="left" w:pos="291"/>
                <w:tab w:val="left" w:pos="459"/>
              </w:tabs>
              <w:rPr>
                <w:i/>
                <w:lang w:val="ru-RU"/>
              </w:rPr>
            </w:pPr>
            <w:r>
              <w:rPr>
                <w:i/>
                <w:lang w:val="ru-RU"/>
              </w:rPr>
              <w:t>С</w:t>
            </w:r>
            <w:r w:rsidRPr="004723F3">
              <w:rPr>
                <w:i/>
                <w:lang w:val="ru-RU"/>
              </w:rPr>
              <w:t>одержание разделов отчета о производственной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w:t>
            </w:r>
            <w:r>
              <w:rPr>
                <w:i/>
                <w:lang w:val="ru-RU"/>
              </w:rPr>
              <w:t>в и обоснованность рекомендаций.</w:t>
            </w:r>
          </w:p>
          <w:p w14:paraId="4C940A4D" w14:textId="77777777" w:rsidR="004723F3" w:rsidRDefault="004723F3" w:rsidP="00781E24">
            <w:pPr>
              <w:pStyle w:val="TableParagraph"/>
              <w:tabs>
                <w:tab w:val="left" w:pos="291"/>
                <w:tab w:val="left" w:pos="469"/>
              </w:tabs>
              <w:rPr>
                <w:i/>
                <w:lang w:val="ru-RU"/>
              </w:rPr>
            </w:pPr>
            <w:r>
              <w:rPr>
                <w:i/>
                <w:lang w:val="ru-RU"/>
              </w:rPr>
              <w:t>Обучающийся:</w:t>
            </w:r>
          </w:p>
          <w:p w14:paraId="607A11A3" w14:textId="364165C8" w:rsidR="004723F3" w:rsidRPr="004723F3" w:rsidRDefault="004723F3" w:rsidP="00781E24">
            <w:pPr>
              <w:pStyle w:val="TableParagraph"/>
              <w:numPr>
                <w:ilvl w:val="0"/>
                <w:numId w:val="36"/>
              </w:numPr>
              <w:tabs>
                <w:tab w:val="left" w:pos="291"/>
                <w:tab w:val="left" w:pos="459"/>
              </w:tabs>
              <w:ind w:left="0" w:firstLine="0"/>
              <w:rPr>
                <w:i/>
                <w:lang w:val="ru-RU"/>
              </w:rPr>
            </w:pPr>
            <w:r w:rsidRPr="004723F3">
              <w:rPr>
                <w:i/>
                <w:lang w:val="ru-RU"/>
              </w:rPr>
              <w:t xml:space="preserve">в </w:t>
            </w:r>
            <w:r w:rsidR="003A17C8">
              <w:rPr>
                <w:i/>
                <w:lang w:val="ru-RU"/>
              </w:rPr>
              <w:t>выступлении</w:t>
            </w:r>
            <w:r w:rsidRPr="004723F3">
              <w:rPr>
                <w:i/>
                <w:lang w:val="ru-RU"/>
              </w:rPr>
              <w:t xml:space="preserve"> демонстрирует отличные </w:t>
            </w:r>
            <w:r>
              <w:rPr>
                <w:i/>
                <w:lang w:val="ru-RU"/>
              </w:rPr>
              <w:t>результаты</w:t>
            </w:r>
            <w:r w:rsidRPr="004723F3">
              <w:rPr>
                <w:i/>
                <w:lang w:val="ru-RU"/>
              </w:rPr>
              <w:t>, аргументировано и в логической последовательности излагает материал, использует точные краткие формулировки;</w:t>
            </w:r>
          </w:p>
          <w:p w14:paraId="6BC81B0D" w14:textId="77777777" w:rsidR="00DF52B1" w:rsidRDefault="004723F3" w:rsidP="00781E24">
            <w:pPr>
              <w:pStyle w:val="TableParagraph"/>
              <w:numPr>
                <w:ilvl w:val="0"/>
                <w:numId w:val="36"/>
              </w:numPr>
              <w:tabs>
                <w:tab w:val="left" w:pos="291"/>
                <w:tab w:val="left" w:pos="469"/>
              </w:tabs>
              <w:ind w:left="0" w:firstLine="0"/>
              <w:rPr>
                <w:i/>
                <w:lang w:val="ru-RU"/>
              </w:rPr>
            </w:pPr>
            <w:r w:rsidRPr="00DF52B1">
              <w:rPr>
                <w:i/>
                <w:lang w:val="ru-RU"/>
              </w:rPr>
              <w:t>квалифицированно использует теоретические положения при анализе производственно-хозяйственной деятельности предприятия, показывает знание производственного процесса, «узких» мест и проблем в функционировании предприятия.</w:t>
            </w:r>
          </w:p>
          <w:p w14:paraId="399BA0F5" w14:textId="77777777" w:rsidR="000B4669" w:rsidRDefault="000B4669" w:rsidP="00781E24">
            <w:pPr>
              <w:pStyle w:val="TableParagraph"/>
              <w:tabs>
                <w:tab w:val="left" w:pos="291"/>
                <w:tab w:val="left" w:pos="469"/>
              </w:tabs>
              <w:rPr>
                <w:i/>
                <w:lang w:val="ru-RU"/>
              </w:rPr>
            </w:pPr>
            <w:r w:rsidRPr="00DF52B1">
              <w:rPr>
                <w:i/>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227A9DD0" w14:textId="58C08895" w:rsidR="003D5125" w:rsidRDefault="003D5125" w:rsidP="00781E24">
            <w:pPr>
              <w:pStyle w:val="TableParagraph"/>
              <w:tabs>
                <w:tab w:val="left" w:pos="291"/>
                <w:tab w:val="left" w:pos="469"/>
              </w:tabs>
              <w:rPr>
                <w:i/>
                <w:lang w:val="ru-RU"/>
              </w:rPr>
            </w:pPr>
            <w:r>
              <w:rPr>
                <w:i/>
                <w:lang w:val="ru-RU"/>
              </w:rPr>
              <w:t>Дневник практики отражает ясную после</w:t>
            </w:r>
            <w:r w:rsidR="0005224A">
              <w:rPr>
                <w:i/>
                <w:lang w:val="ru-RU"/>
              </w:rPr>
              <w:t>довательность выполненных работ, содержит выводы и анализ практической деятельности, …</w:t>
            </w:r>
          </w:p>
          <w:p w14:paraId="6089677B" w14:textId="570FE751" w:rsidR="003D5125" w:rsidRPr="00DF52B1" w:rsidRDefault="003D5125" w:rsidP="00781E24">
            <w:pPr>
              <w:pStyle w:val="TableParagraph"/>
              <w:tabs>
                <w:tab w:val="left" w:pos="291"/>
                <w:tab w:val="left" w:pos="469"/>
              </w:tabs>
              <w:rPr>
                <w:i/>
                <w:lang w:val="ru-RU"/>
              </w:rPr>
            </w:pPr>
            <w:r>
              <w:rPr>
                <w:i/>
                <w:lang w:val="ru-RU"/>
              </w:rPr>
              <w:t>…</w:t>
            </w:r>
          </w:p>
        </w:tc>
        <w:tc>
          <w:tcPr>
            <w:tcW w:w="1701" w:type="dxa"/>
          </w:tcPr>
          <w:p w14:paraId="1253D073" w14:textId="04843F91" w:rsidR="000B4669" w:rsidRPr="00BD1C19" w:rsidRDefault="000B4669" w:rsidP="00B16B4E">
            <w:pPr>
              <w:jc w:val="center"/>
              <w:rPr>
                <w:i/>
              </w:rPr>
            </w:pPr>
            <w:r w:rsidRPr="00BD1C19">
              <w:rPr>
                <w:i/>
              </w:rPr>
              <w:t xml:space="preserve">24 </w:t>
            </w:r>
            <w:r w:rsidR="00BD1C19" w:rsidRPr="00BD1C19">
              <w:rPr>
                <w:i/>
              </w:rPr>
              <w:t xml:space="preserve">– </w:t>
            </w:r>
            <w:r w:rsidRPr="00BD1C19">
              <w:rPr>
                <w:i/>
              </w:rPr>
              <w:t>30</w:t>
            </w:r>
            <w:r w:rsidR="00DD7EFE">
              <w:rPr>
                <w:i/>
              </w:rPr>
              <w:t xml:space="preserve"> </w:t>
            </w:r>
            <w:r w:rsidR="00BD1C19" w:rsidRPr="00BD1C19">
              <w:t>баллов</w:t>
            </w:r>
          </w:p>
        </w:tc>
        <w:tc>
          <w:tcPr>
            <w:tcW w:w="992" w:type="dxa"/>
          </w:tcPr>
          <w:p w14:paraId="34707B6F" w14:textId="417EBED4" w:rsidR="000B4669" w:rsidRDefault="000B4669" w:rsidP="00B16B4E">
            <w:pPr>
              <w:jc w:val="center"/>
              <w:rPr>
                <w:i/>
              </w:rPr>
            </w:pPr>
            <w:r w:rsidRPr="0082635B">
              <w:rPr>
                <w:i/>
              </w:rPr>
              <w:t>5</w:t>
            </w:r>
          </w:p>
        </w:tc>
      </w:tr>
      <w:tr w:rsidR="000B4669" w:rsidRPr="00314BCA" w14:paraId="509E50F3" w14:textId="77777777" w:rsidTr="00BD1C19">
        <w:trPr>
          <w:trHeight w:val="283"/>
        </w:trPr>
        <w:tc>
          <w:tcPr>
            <w:tcW w:w="2268" w:type="dxa"/>
            <w:vMerge/>
          </w:tcPr>
          <w:p w14:paraId="67847C63" w14:textId="550500FD" w:rsidR="000B4669" w:rsidRPr="0082635B" w:rsidRDefault="000B4669" w:rsidP="00B16B4E">
            <w:pPr>
              <w:rPr>
                <w:i/>
              </w:rPr>
            </w:pPr>
          </w:p>
        </w:tc>
        <w:tc>
          <w:tcPr>
            <w:tcW w:w="4678" w:type="dxa"/>
          </w:tcPr>
          <w:p w14:paraId="20D6ECA1" w14:textId="711A3034" w:rsidR="00233F07" w:rsidRDefault="00233F07" w:rsidP="00781E24">
            <w:pPr>
              <w:ind w:firstLine="34"/>
              <w:rPr>
                <w:i/>
              </w:rPr>
            </w:pPr>
            <w:r>
              <w:rPr>
                <w:i/>
              </w:rPr>
              <w:t>О</w:t>
            </w:r>
            <w:r w:rsidRPr="00233F07">
              <w:rPr>
                <w:i/>
              </w:rPr>
              <w:t xml:space="preserve">тчет о прохождении производственной практики, а также дневник </w:t>
            </w:r>
            <w:r>
              <w:rPr>
                <w:i/>
              </w:rPr>
              <w:t xml:space="preserve">практики оформлен </w:t>
            </w:r>
            <w:r w:rsidRPr="00233F07">
              <w:rPr>
                <w:i/>
              </w:rPr>
              <w:t>в соответствии с т</w:t>
            </w:r>
            <w:r w:rsidR="003A17C8">
              <w:rPr>
                <w:i/>
              </w:rPr>
              <w:t xml:space="preserve">ребованиями программы практики, </w:t>
            </w:r>
            <w:r w:rsidRPr="00233F07">
              <w:rPr>
                <w:i/>
              </w:rPr>
              <w:t>содержание разделов отчета о производственной 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Pr>
                <w:i/>
              </w:rPr>
              <w:t>териала, выводов и рекомендаций.</w:t>
            </w:r>
          </w:p>
          <w:p w14:paraId="3EEB8674" w14:textId="3193F8D8" w:rsidR="003A17C8" w:rsidRDefault="003A17C8" w:rsidP="00233F07">
            <w:pPr>
              <w:rPr>
                <w:i/>
              </w:rPr>
            </w:pPr>
            <w:r>
              <w:rPr>
                <w:i/>
              </w:rPr>
              <w:t>Обучающийся:</w:t>
            </w:r>
          </w:p>
          <w:p w14:paraId="5CC91EB9" w14:textId="77777777" w:rsidR="003A17C8" w:rsidRDefault="00233F07" w:rsidP="00233F07">
            <w:pPr>
              <w:pStyle w:val="af0"/>
              <w:numPr>
                <w:ilvl w:val="0"/>
                <w:numId w:val="36"/>
              </w:numPr>
              <w:tabs>
                <w:tab w:val="left" w:pos="266"/>
              </w:tabs>
              <w:ind w:left="0" w:firstLine="0"/>
              <w:rPr>
                <w:i/>
              </w:rPr>
            </w:pPr>
            <w:r w:rsidRPr="003A17C8">
              <w:rPr>
                <w:i/>
              </w:rPr>
              <w:t xml:space="preserve">в </w:t>
            </w:r>
            <w:r w:rsidR="003A17C8">
              <w:rPr>
                <w:i/>
              </w:rPr>
              <w:t>выступлении</w:t>
            </w:r>
            <w:r w:rsidRPr="003A17C8">
              <w:rPr>
                <w:i/>
              </w:rPr>
              <w:t xml:space="preserve"> демонстрирует твердые знания программного материала, грамотно и по существу излагает его, не допускает существенных неточностей в ответах, правильно применяет теоретические положения при анализе практических ситуаций;</w:t>
            </w:r>
          </w:p>
          <w:p w14:paraId="6AE92E94" w14:textId="77777777" w:rsidR="000B4669" w:rsidRDefault="00233F07" w:rsidP="00233F07">
            <w:pPr>
              <w:pStyle w:val="af0"/>
              <w:numPr>
                <w:ilvl w:val="0"/>
                <w:numId w:val="36"/>
              </w:numPr>
              <w:tabs>
                <w:tab w:val="left" w:pos="266"/>
              </w:tabs>
              <w:ind w:left="0" w:firstLine="0"/>
              <w:rPr>
                <w:i/>
              </w:rPr>
            </w:pPr>
            <w:r w:rsidRPr="003A17C8">
              <w:rPr>
                <w:i/>
              </w:rPr>
              <w:t>хорошо знает производственный процесс и функционирование предприятия в целом.</w:t>
            </w:r>
          </w:p>
          <w:p w14:paraId="1829EAD1" w14:textId="77777777" w:rsidR="00985DF9" w:rsidRDefault="00985DF9" w:rsidP="00985DF9">
            <w:pPr>
              <w:pStyle w:val="af0"/>
              <w:tabs>
                <w:tab w:val="left" w:pos="266"/>
              </w:tabs>
              <w:ind w:left="0"/>
              <w:rPr>
                <w:i/>
              </w:rPr>
            </w:pPr>
            <w:r w:rsidRPr="00DF52B1">
              <w:rPr>
                <w:i/>
              </w:rPr>
              <w:t xml:space="preserve">Ответ содержит </w:t>
            </w:r>
            <w:r>
              <w:rPr>
                <w:i/>
              </w:rPr>
              <w:t xml:space="preserve">несколько фактических ошибок, </w:t>
            </w:r>
            <w:r w:rsidRPr="00DF52B1">
              <w:rPr>
                <w:i/>
              </w:rPr>
              <w:t>иллюстрируется примерами</w:t>
            </w:r>
            <w:r>
              <w:rPr>
                <w:i/>
              </w:rPr>
              <w:t>.</w:t>
            </w:r>
          </w:p>
          <w:p w14:paraId="2FEC7392" w14:textId="1153090F" w:rsidR="003D5125" w:rsidRPr="003A17C8" w:rsidRDefault="003D5125" w:rsidP="0005224A">
            <w:pPr>
              <w:pStyle w:val="af0"/>
              <w:tabs>
                <w:tab w:val="left" w:pos="266"/>
              </w:tabs>
              <w:ind w:left="0"/>
              <w:rPr>
                <w:i/>
              </w:rPr>
            </w:pPr>
            <w:r>
              <w:rPr>
                <w:i/>
              </w:rPr>
              <w:t xml:space="preserve">Дневник практики заполнен практически полностью, </w:t>
            </w:r>
            <w:r w:rsidR="0005224A">
              <w:rPr>
                <w:i/>
              </w:rPr>
              <w:t>проведен частичный анализ практической работы. …</w:t>
            </w:r>
          </w:p>
        </w:tc>
        <w:tc>
          <w:tcPr>
            <w:tcW w:w="1701" w:type="dxa"/>
          </w:tcPr>
          <w:p w14:paraId="1D1A7751" w14:textId="2C50D77D" w:rsidR="000B4669" w:rsidRPr="00BD1C19" w:rsidRDefault="000B4669" w:rsidP="00B16B4E">
            <w:pPr>
              <w:jc w:val="center"/>
              <w:rPr>
                <w:i/>
              </w:rPr>
            </w:pPr>
            <w:r w:rsidRPr="00BD1C19">
              <w:rPr>
                <w:i/>
              </w:rPr>
              <w:t xml:space="preserve">12 </w:t>
            </w:r>
            <w:r w:rsidR="00BD1C19" w:rsidRPr="00BD1C19">
              <w:rPr>
                <w:i/>
              </w:rPr>
              <w:t>–</w:t>
            </w:r>
            <w:r w:rsidRPr="00BD1C19">
              <w:rPr>
                <w:i/>
              </w:rPr>
              <w:t xml:space="preserve"> 23</w:t>
            </w:r>
            <w:r w:rsidR="00BD1C19" w:rsidRPr="00BD1C19">
              <w:rPr>
                <w:i/>
              </w:rPr>
              <w:t xml:space="preserve"> </w:t>
            </w:r>
            <w:r w:rsidR="00BD1C19" w:rsidRPr="00BD1C19">
              <w:t>баллов</w:t>
            </w:r>
          </w:p>
        </w:tc>
        <w:tc>
          <w:tcPr>
            <w:tcW w:w="992" w:type="dxa"/>
          </w:tcPr>
          <w:p w14:paraId="1B6018A6" w14:textId="77777777" w:rsidR="000B4669" w:rsidRPr="0082635B" w:rsidRDefault="000B4669" w:rsidP="00B16B4E">
            <w:pPr>
              <w:jc w:val="center"/>
              <w:rPr>
                <w:i/>
              </w:rPr>
            </w:pPr>
            <w:r w:rsidRPr="0082635B">
              <w:rPr>
                <w:i/>
              </w:rPr>
              <w:t>4</w:t>
            </w:r>
          </w:p>
        </w:tc>
      </w:tr>
      <w:tr w:rsidR="000B4669" w:rsidRPr="00314BCA" w14:paraId="523E3222" w14:textId="77777777" w:rsidTr="00BD1C19">
        <w:trPr>
          <w:trHeight w:val="283"/>
        </w:trPr>
        <w:tc>
          <w:tcPr>
            <w:tcW w:w="2268" w:type="dxa"/>
            <w:vMerge/>
          </w:tcPr>
          <w:p w14:paraId="64946067" w14:textId="62724B82" w:rsidR="000B4669" w:rsidRPr="0082635B" w:rsidRDefault="000B4669" w:rsidP="00B16B4E">
            <w:pPr>
              <w:rPr>
                <w:i/>
              </w:rPr>
            </w:pPr>
          </w:p>
        </w:tc>
        <w:tc>
          <w:tcPr>
            <w:tcW w:w="4678" w:type="dxa"/>
          </w:tcPr>
          <w:p w14:paraId="6BF5F24F" w14:textId="4468FE02" w:rsidR="00985DF9" w:rsidRDefault="00985DF9" w:rsidP="00781E24">
            <w:pPr>
              <w:rPr>
                <w:i/>
              </w:rPr>
            </w:pPr>
            <w:r>
              <w:rPr>
                <w:i/>
              </w:rPr>
              <w:t>О</w:t>
            </w:r>
            <w:r w:rsidRPr="00233F07">
              <w:rPr>
                <w:i/>
              </w:rPr>
              <w:t xml:space="preserve">тчет о прохождении производственной практики, а также дневник </w:t>
            </w:r>
            <w:r>
              <w:rPr>
                <w:i/>
              </w:rPr>
              <w:t>практики оформлен</w:t>
            </w:r>
            <w:r w:rsidR="00E56C81">
              <w:rPr>
                <w:i/>
              </w:rPr>
              <w:t>,</w:t>
            </w:r>
            <w:r>
              <w:rPr>
                <w:i/>
              </w:rPr>
              <w:t xml:space="preserve"> </w:t>
            </w:r>
            <w:r w:rsidR="00E56C81">
              <w:rPr>
                <w:i/>
              </w:rPr>
              <w:t>с нарушениями к</w:t>
            </w:r>
            <w:r w:rsidR="00DD7EFE">
              <w:rPr>
                <w:i/>
              </w:rPr>
              <w:t xml:space="preserve"> </w:t>
            </w:r>
            <w:r w:rsidRPr="00233F07">
              <w:rPr>
                <w:i/>
              </w:rPr>
              <w:t>т</w:t>
            </w:r>
            <w:r w:rsidR="000D4962">
              <w:rPr>
                <w:i/>
              </w:rPr>
              <w:t xml:space="preserve">ребованиям, </w:t>
            </w:r>
            <w:r w:rsidRPr="00985DF9">
              <w:rPr>
                <w:i/>
              </w:rPr>
              <w:t>содержание разделов отчета о производственной практик</w:t>
            </w:r>
            <w:r w:rsidR="000D4962">
              <w:rPr>
                <w:i/>
              </w:rPr>
              <w:t>,</w:t>
            </w:r>
            <w:r w:rsidRPr="00985DF9">
              <w:rPr>
                <w:i/>
              </w:rPr>
              <w:t xml:space="preserve"> в основном</w:t>
            </w:r>
            <w:r w:rsidR="000D4962">
              <w:rPr>
                <w:i/>
              </w:rPr>
              <w:t>,</w:t>
            </w:r>
            <w:r w:rsidRPr="00985DF9">
              <w:rPr>
                <w:i/>
              </w:rPr>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r>
              <w:rPr>
                <w:i/>
              </w:rPr>
              <w:t>.</w:t>
            </w:r>
          </w:p>
          <w:p w14:paraId="555DA39B" w14:textId="77777777" w:rsidR="00985DF9" w:rsidRDefault="00985DF9" w:rsidP="00985DF9">
            <w:pPr>
              <w:rPr>
                <w:i/>
              </w:rPr>
            </w:pPr>
            <w:r>
              <w:rPr>
                <w:i/>
              </w:rPr>
              <w:t>Обучающийся:</w:t>
            </w:r>
          </w:p>
          <w:p w14:paraId="045A4229" w14:textId="73AE57D9" w:rsidR="00985DF9" w:rsidRDefault="00985DF9" w:rsidP="009C7EC6">
            <w:pPr>
              <w:pStyle w:val="af0"/>
              <w:numPr>
                <w:ilvl w:val="0"/>
                <w:numId w:val="36"/>
              </w:numPr>
              <w:tabs>
                <w:tab w:val="left" w:pos="266"/>
              </w:tabs>
              <w:ind w:left="0" w:firstLine="0"/>
              <w:rPr>
                <w:i/>
              </w:rPr>
            </w:pPr>
            <w:r w:rsidRPr="003A17C8">
              <w:rPr>
                <w:i/>
              </w:rPr>
              <w:t xml:space="preserve">в </w:t>
            </w:r>
            <w:r>
              <w:rPr>
                <w:i/>
              </w:rPr>
              <w:t>выступлении</w:t>
            </w:r>
            <w:r w:rsidRPr="003A17C8">
              <w:rPr>
                <w:i/>
              </w:rPr>
              <w:t xml:space="preserve"> демонстрирует </w:t>
            </w:r>
            <w:r w:rsidR="000D4962">
              <w:rPr>
                <w:i/>
              </w:rPr>
              <w:t xml:space="preserve">удовлетворительные </w:t>
            </w:r>
            <w:r w:rsidRPr="003A17C8">
              <w:rPr>
                <w:i/>
              </w:rPr>
              <w:t>знания программного материала, допускает существенны</w:t>
            </w:r>
            <w:r w:rsidR="000D4962">
              <w:rPr>
                <w:i/>
              </w:rPr>
              <w:t xml:space="preserve">е </w:t>
            </w:r>
            <w:r w:rsidRPr="003A17C8">
              <w:rPr>
                <w:i/>
              </w:rPr>
              <w:t>неточност</w:t>
            </w:r>
            <w:r w:rsidR="000D4962">
              <w:rPr>
                <w:i/>
              </w:rPr>
              <w:t>и</w:t>
            </w:r>
            <w:r w:rsidRPr="003A17C8">
              <w:rPr>
                <w:i/>
              </w:rPr>
              <w:t xml:space="preserve"> в ответах, </w:t>
            </w:r>
            <w:r w:rsidR="000D4962">
              <w:rPr>
                <w:i/>
              </w:rPr>
              <w:t>затрудняется</w:t>
            </w:r>
            <w:r w:rsidRPr="003A17C8">
              <w:rPr>
                <w:i/>
              </w:rPr>
              <w:t xml:space="preserve"> при анализе практических ситуаций;</w:t>
            </w:r>
          </w:p>
          <w:p w14:paraId="15A8D200" w14:textId="5016EB83" w:rsidR="00985DF9" w:rsidRDefault="009C7EC6" w:rsidP="00985DF9">
            <w:pPr>
              <w:pStyle w:val="af0"/>
              <w:numPr>
                <w:ilvl w:val="0"/>
                <w:numId w:val="36"/>
              </w:numPr>
              <w:tabs>
                <w:tab w:val="left" w:pos="266"/>
              </w:tabs>
              <w:ind w:left="0" w:firstLine="0"/>
              <w:rPr>
                <w:i/>
              </w:rPr>
            </w:pPr>
            <w:r>
              <w:rPr>
                <w:i/>
              </w:rPr>
              <w:t xml:space="preserve">удовлетворительно </w:t>
            </w:r>
            <w:r w:rsidR="00985DF9" w:rsidRPr="003A17C8">
              <w:rPr>
                <w:i/>
              </w:rPr>
              <w:t>знает производственный процесс и функционирование предприятия в целом.</w:t>
            </w:r>
          </w:p>
          <w:p w14:paraId="7AF142BC" w14:textId="77777777" w:rsidR="000B4669" w:rsidRDefault="00985DF9" w:rsidP="009C7EC6">
            <w:pPr>
              <w:rPr>
                <w:i/>
              </w:rPr>
            </w:pPr>
            <w:r w:rsidRPr="00DF52B1">
              <w:rPr>
                <w:i/>
              </w:rPr>
              <w:t xml:space="preserve">Ответ содержит </w:t>
            </w:r>
            <w:r>
              <w:rPr>
                <w:i/>
              </w:rPr>
              <w:t xml:space="preserve">несколько </w:t>
            </w:r>
            <w:r w:rsidR="009C7EC6">
              <w:rPr>
                <w:i/>
              </w:rPr>
              <w:t xml:space="preserve">грубых и </w:t>
            </w:r>
            <w:r>
              <w:rPr>
                <w:i/>
              </w:rPr>
              <w:t>фактических ошибок</w:t>
            </w:r>
            <w:r w:rsidR="009C7EC6">
              <w:rPr>
                <w:i/>
              </w:rPr>
              <w:t>.</w:t>
            </w:r>
          </w:p>
          <w:p w14:paraId="145AB970" w14:textId="2099704C" w:rsidR="0005224A" w:rsidRPr="0082635B" w:rsidRDefault="0005224A" w:rsidP="00AF32B5">
            <w:pPr>
              <w:rPr>
                <w:i/>
              </w:rPr>
            </w:pPr>
            <w:r>
              <w:rPr>
                <w:i/>
              </w:rPr>
              <w:t xml:space="preserve">Дневник практики заполнен </w:t>
            </w:r>
            <w:r w:rsidR="00AF32B5">
              <w:rPr>
                <w:i/>
              </w:rPr>
              <w:t>не полностью</w:t>
            </w:r>
            <w:r>
              <w:rPr>
                <w:i/>
              </w:rPr>
              <w:t>, анализ практической работы</w:t>
            </w:r>
            <w:r w:rsidR="00DD7EFE">
              <w:rPr>
                <w:i/>
              </w:rPr>
              <w:t xml:space="preserve"> </w:t>
            </w:r>
            <w:r w:rsidR="00AF32B5">
              <w:rPr>
                <w:i/>
              </w:rPr>
              <w:t>представлен эпизодически.</w:t>
            </w:r>
            <w:r>
              <w:rPr>
                <w:i/>
              </w:rPr>
              <w:t xml:space="preserve"> …</w:t>
            </w:r>
          </w:p>
        </w:tc>
        <w:tc>
          <w:tcPr>
            <w:tcW w:w="1701" w:type="dxa"/>
          </w:tcPr>
          <w:p w14:paraId="7788B881" w14:textId="537E27FC" w:rsidR="000B4669" w:rsidRPr="00BD1C19" w:rsidRDefault="000B4669" w:rsidP="00B16B4E">
            <w:pPr>
              <w:jc w:val="center"/>
              <w:rPr>
                <w:i/>
              </w:rPr>
            </w:pPr>
            <w:r w:rsidRPr="00BD1C19">
              <w:rPr>
                <w:i/>
              </w:rPr>
              <w:t xml:space="preserve">6 </w:t>
            </w:r>
            <w:r w:rsidR="00BD1C19" w:rsidRPr="00BD1C19">
              <w:rPr>
                <w:i/>
              </w:rPr>
              <w:t>–</w:t>
            </w:r>
            <w:r w:rsidRPr="00BD1C19">
              <w:rPr>
                <w:i/>
              </w:rPr>
              <w:t xml:space="preserve"> 11</w:t>
            </w:r>
            <w:r w:rsidR="00BD1C19" w:rsidRPr="00BD1C19">
              <w:rPr>
                <w:i/>
              </w:rPr>
              <w:t xml:space="preserve"> </w:t>
            </w:r>
            <w:r w:rsidR="00BD1C19" w:rsidRPr="00BD1C19">
              <w:t>баллов</w:t>
            </w:r>
          </w:p>
        </w:tc>
        <w:tc>
          <w:tcPr>
            <w:tcW w:w="992" w:type="dxa"/>
          </w:tcPr>
          <w:p w14:paraId="531B1D41" w14:textId="77777777" w:rsidR="000B4669" w:rsidRPr="0082635B" w:rsidRDefault="000B4669" w:rsidP="00B16B4E">
            <w:pPr>
              <w:jc w:val="center"/>
              <w:rPr>
                <w:i/>
              </w:rPr>
            </w:pPr>
            <w:r w:rsidRPr="0082635B">
              <w:rPr>
                <w:i/>
              </w:rPr>
              <w:t>3</w:t>
            </w:r>
          </w:p>
        </w:tc>
      </w:tr>
      <w:tr w:rsidR="000B4669" w:rsidRPr="00314BCA" w14:paraId="71A79806" w14:textId="77777777" w:rsidTr="00BD1C19">
        <w:trPr>
          <w:trHeight w:val="283"/>
        </w:trPr>
        <w:tc>
          <w:tcPr>
            <w:tcW w:w="2268" w:type="dxa"/>
            <w:vMerge/>
          </w:tcPr>
          <w:p w14:paraId="3716354B" w14:textId="77777777" w:rsidR="000B4669" w:rsidRPr="0082635B" w:rsidRDefault="000B4669" w:rsidP="00B16B4E">
            <w:pPr>
              <w:rPr>
                <w:i/>
              </w:rPr>
            </w:pPr>
          </w:p>
        </w:tc>
        <w:tc>
          <w:tcPr>
            <w:tcW w:w="4678" w:type="dxa"/>
          </w:tcPr>
          <w:p w14:paraId="6F550466" w14:textId="77777777" w:rsidR="009C7EC6" w:rsidRDefault="009C7EC6" w:rsidP="009C7EC6">
            <w:pPr>
              <w:rPr>
                <w:i/>
              </w:rPr>
            </w:pPr>
            <w:r w:rsidRPr="009C7EC6">
              <w:rPr>
                <w:i/>
              </w:rPr>
              <w:t>Обучающийся:</w:t>
            </w:r>
          </w:p>
          <w:p w14:paraId="2B96B4F1" w14:textId="5DF58DB9" w:rsidR="009C7EC6" w:rsidRDefault="009C7EC6" w:rsidP="009C7EC6">
            <w:pPr>
              <w:pStyle w:val="af0"/>
              <w:numPr>
                <w:ilvl w:val="0"/>
                <w:numId w:val="36"/>
              </w:numPr>
              <w:tabs>
                <w:tab w:val="left" w:pos="291"/>
              </w:tabs>
              <w:ind w:left="0" w:firstLine="0"/>
              <w:rPr>
                <w:i/>
              </w:rPr>
            </w:pPr>
            <w:r w:rsidRPr="009C7EC6">
              <w:rPr>
                <w:i/>
              </w:rPr>
              <w:t>не выполнил или выполнил не полностью программу практики;</w:t>
            </w:r>
          </w:p>
          <w:p w14:paraId="4FA84D01" w14:textId="603C62C6" w:rsidR="009C7EC6" w:rsidRDefault="009C7EC6" w:rsidP="009C7EC6">
            <w:pPr>
              <w:pStyle w:val="af0"/>
              <w:numPr>
                <w:ilvl w:val="0"/>
                <w:numId w:val="36"/>
              </w:numPr>
              <w:tabs>
                <w:tab w:val="left" w:pos="291"/>
              </w:tabs>
              <w:ind w:left="0" w:firstLine="0"/>
              <w:rPr>
                <w:i/>
              </w:rPr>
            </w:pPr>
            <w:r w:rsidRPr="009C7EC6">
              <w:rPr>
                <w:i/>
              </w:rPr>
              <w:t>не показал достаточный уровень знаний и умений применения методов и приемов исследова</w:t>
            </w:r>
            <w:r>
              <w:rPr>
                <w:i/>
              </w:rPr>
              <w:t>тельской и аналитической работы;</w:t>
            </w:r>
          </w:p>
          <w:p w14:paraId="5AB8714D" w14:textId="77777777" w:rsidR="00C34506" w:rsidRDefault="009C7EC6" w:rsidP="009C7EC6">
            <w:pPr>
              <w:pStyle w:val="af0"/>
              <w:numPr>
                <w:ilvl w:val="0"/>
                <w:numId w:val="36"/>
              </w:numPr>
              <w:tabs>
                <w:tab w:val="left" w:pos="291"/>
              </w:tabs>
              <w:ind w:left="0" w:firstLine="0"/>
              <w:rPr>
                <w:i/>
              </w:rPr>
            </w:pPr>
            <w:r>
              <w:rPr>
                <w:i/>
              </w:rPr>
              <w:t>оформление отчета по практике не соответствует требованиям</w:t>
            </w:r>
          </w:p>
          <w:p w14:paraId="0D2197D2" w14:textId="77777777" w:rsidR="000B4669" w:rsidRDefault="00C34506" w:rsidP="00C34506">
            <w:pPr>
              <w:pStyle w:val="af0"/>
              <w:numPr>
                <w:ilvl w:val="0"/>
                <w:numId w:val="36"/>
              </w:numPr>
              <w:tabs>
                <w:tab w:val="left" w:pos="291"/>
              </w:tabs>
              <w:ind w:left="0" w:firstLine="0"/>
              <w:rPr>
                <w:i/>
              </w:rPr>
            </w:pPr>
            <w:r>
              <w:rPr>
                <w:i/>
              </w:rPr>
              <w:t xml:space="preserve">в выступлении не </w:t>
            </w:r>
            <w:r w:rsidR="009C7EC6" w:rsidRPr="00C34506">
              <w:rPr>
                <w:i/>
              </w:rPr>
              <w:t>ответил на заданные воп</w:t>
            </w:r>
            <w:r>
              <w:rPr>
                <w:i/>
              </w:rPr>
              <w:t>росы или допустил грубые ошибки.</w:t>
            </w:r>
          </w:p>
          <w:p w14:paraId="34B46DB8" w14:textId="66C94F94" w:rsidR="00AF32B5" w:rsidRPr="00C34506" w:rsidRDefault="00AF32B5" w:rsidP="00AF32B5">
            <w:pPr>
              <w:pStyle w:val="af0"/>
              <w:tabs>
                <w:tab w:val="left" w:pos="291"/>
              </w:tabs>
              <w:ind w:left="0"/>
              <w:rPr>
                <w:i/>
              </w:rPr>
            </w:pPr>
            <w:r>
              <w:rPr>
                <w:i/>
              </w:rPr>
              <w:t>Дневник практики не заполнен или заполнен частично, …</w:t>
            </w:r>
          </w:p>
        </w:tc>
        <w:tc>
          <w:tcPr>
            <w:tcW w:w="1701" w:type="dxa"/>
          </w:tcPr>
          <w:p w14:paraId="08E2047D" w14:textId="7C5D2C7F" w:rsidR="000B4669" w:rsidRPr="00BD1C19" w:rsidRDefault="000B4669" w:rsidP="00B16B4E">
            <w:pPr>
              <w:jc w:val="center"/>
              <w:rPr>
                <w:i/>
              </w:rPr>
            </w:pPr>
            <w:r w:rsidRPr="00BD1C19">
              <w:rPr>
                <w:i/>
              </w:rPr>
              <w:t xml:space="preserve">0 </w:t>
            </w:r>
            <w:r w:rsidR="00BD1C19" w:rsidRPr="00BD1C19">
              <w:rPr>
                <w:i/>
              </w:rPr>
              <w:t>–</w:t>
            </w:r>
            <w:r w:rsidRPr="00BD1C19">
              <w:rPr>
                <w:i/>
              </w:rPr>
              <w:t xml:space="preserve"> 5</w:t>
            </w:r>
            <w:r w:rsidR="00BD1C19" w:rsidRPr="00BD1C19">
              <w:rPr>
                <w:i/>
              </w:rPr>
              <w:t xml:space="preserve"> </w:t>
            </w:r>
            <w:r w:rsidR="00BD1C19" w:rsidRPr="00BD1C19">
              <w:t>баллов</w:t>
            </w:r>
          </w:p>
        </w:tc>
        <w:tc>
          <w:tcPr>
            <w:tcW w:w="992" w:type="dxa"/>
          </w:tcPr>
          <w:p w14:paraId="61D2DE50" w14:textId="77777777" w:rsidR="000B4669" w:rsidRPr="0082635B" w:rsidRDefault="000B4669" w:rsidP="00B16B4E">
            <w:pPr>
              <w:jc w:val="center"/>
              <w:rPr>
                <w:i/>
              </w:rPr>
            </w:pPr>
            <w:r w:rsidRPr="0082635B">
              <w:rPr>
                <w:i/>
              </w:rPr>
              <w:t>2</w:t>
            </w:r>
          </w:p>
        </w:tc>
      </w:tr>
    </w:tbl>
    <w:p w14:paraId="529F16A6" w14:textId="116DD9BF" w:rsidR="00042FF7" w:rsidRPr="007158E1" w:rsidRDefault="00FE59D3" w:rsidP="00785CA8">
      <w:pPr>
        <w:pStyle w:val="1"/>
        <w:rPr>
          <w:i/>
          <w:szCs w:val="24"/>
        </w:rPr>
      </w:pPr>
      <w:r>
        <w:rPr>
          <w:noProof/>
          <w:lang w:eastAsia="en-US"/>
        </w:rPr>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Оценка по практике выставляется обучающемуся с учётом результатов текущей и промежуточной аттестации.</w:t>
      </w:r>
    </w:p>
    <w:p w14:paraId="1C33C1A5" w14:textId="77777777" w:rsidR="007158E1" w:rsidRPr="007158E1" w:rsidRDefault="000E023F" w:rsidP="00785CA8">
      <w:pPr>
        <w:pStyle w:val="2"/>
        <w:rPr>
          <w:i/>
        </w:rPr>
      </w:pPr>
      <w:r w:rsidRPr="007158E1">
        <w:t>Система оценивания</w:t>
      </w:r>
      <w:r w:rsidRPr="008448CC">
        <w:rPr>
          <w:vertAlign w:val="superscript"/>
        </w:rPr>
        <w:footnoteReference w:id="12"/>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77777777" w:rsidR="00576BB3" w:rsidRPr="008448CC" w:rsidRDefault="00576BB3" w:rsidP="00AD256A">
            <w:pPr>
              <w:jc w:val="center"/>
              <w:rPr>
                <w:bCs/>
                <w:i/>
              </w:rPr>
            </w:pPr>
            <w:r>
              <w:rPr>
                <w:bCs/>
                <w:i/>
              </w:rPr>
              <w:t>0 - 70</w:t>
            </w:r>
            <w:r w:rsidRPr="008448CC">
              <w:rPr>
                <w:bCs/>
                <w:i/>
              </w:rPr>
              <w:t xml:space="preserve"> баллов</w:t>
            </w: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77777777" w:rsidR="00576BB3" w:rsidRPr="008448CC" w:rsidRDefault="00576BB3" w:rsidP="00AD256A">
            <w:pPr>
              <w:jc w:val="center"/>
              <w:rPr>
                <w:bCs/>
                <w:i/>
              </w:rPr>
            </w:pPr>
            <w:r>
              <w:rPr>
                <w:bCs/>
                <w:i/>
              </w:rPr>
              <w:t>0 - 3</w:t>
            </w:r>
            <w:r w:rsidRPr="008448CC">
              <w:rPr>
                <w:bCs/>
                <w:i/>
              </w:rPr>
              <w:t>0 баллов</w:t>
            </w:r>
          </w:p>
        </w:tc>
        <w:tc>
          <w:tcPr>
            <w:tcW w:w="3402" w:type="dxa"/>
          </w:tcPr>
          <w:p w14:paraId="01F57FF6" w14:textId="77777777" w:rsidR="001D7D8B" w:rsidRDefault="001D7D8B" w:rsidP="001D7D8B">
            <w:pPr>
              <w:rPr>
                <w:bCs/>
                <w:i/>
              </w:rPr>
            </w:pPr>
            <w:r>
              <w:rPr>
                <w:bCs/>
                <w:i/>
              </w:rPr>
              <w:t>зачтено (отлично)</w:t>
            </w:r>
          </w:p>
          <w:p w14:paraId="423AA049" w14:textId="77777777" w:rsidR="001D7D8B" w:rsidRDefault="001D7D8B" w:rsidP="001D7D8B">
            <w:pPr>
              <w:rPr>
                <w:bCs/>
                <w:i/>
              </w:rPr>
            </w:pPr>
            <w:r>
              <w:rPr>
                <w:bCs/>
                <w:i/>
              </w:rPr>
              <w:t>зачтено (хорошо)</w:t>
            </w:r>
          </w:p>
          <w:p w14:paraId="5E23F8E5" w14:textId="77777777" w:rsidR="001D7D8B" w:rsidRDefault="001D7D8B" w:rsidP="001D7D8B">
            <w:pPr>
              <w:rPr>
                <w:bCs/>
                <w:i/>
              </w:rPr>
            </w:pPr>
            <w:r>
              <w:rPr>
                <w:bCs/>
                <w:i/>
              </w:rPr>
              <w:t>зачтено (удовлетворительно)</w:t>
            </w:r>
          </w:p>
          <w:p w14:paraId="05251505" w14:textId="25105B02" w:rsidR="00576BB3" w:rsidRPr="008448CC" w:rsidRDefault="001D7D8B" w:rsidP="001D7D8B">
            <w:pPr>
              <w:rPr>
                <w:bCs/>
                <w:i/>
              </w:rPr>
            </w:pPr>
            <w:r>
              <w:rPr>
                <w:bCs/>
                <w:i/>
              </w:rPr>
              <w:t xml:space="preserve">не зачтено </w:t>
            </w:r>
            <w:r>
              <w:rPr>
                <w:iCs/>
              </w:rPr>
              <w:t>(</w:t>
            </w:r>
            <w:r w:rsidRPr="008448CC">
              <w:rPr>
                <w:iCs/>
              </w:rPr>
              <w:t>неудовлетворительно</w:t>
            </w:r>
            <w:r>
              <w:rPr>
                <w:iCs/>
              </w:rPr>
              <w:t>)</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77777777" w:rsidR="00576BB3" w:rsidRPr="008448CC" w:rsidRDefault="00576BB3" w:rsidP="00AD256A">
            <w:pPr>
              <w:jc w:val="center"/>
              <w:rPr>
                <w:bCs/>
                <w:i/>
              </w:rPr>
            </w:pPr>
            <w:r>
              <w:rPr>
                <w:bCs/>
                <w:i/>
              </w:rPr>
              <w:t xml:space="preserve">0 - </w:t>
            </w:r>
            <w:r w:rsidRPr="008448CC">
              <w:rPr>
                <w:bCs/>
                <w:i/>
              </w:rPr>
              <w:t>100 баллов</w:t>
            </w:r>
          </w:p>
        </w:tc>
        <w:tc>
          <w:tcPr>
            <w:tcW w:w="3402" w:type="dxa"/>
          </w:tcPr>
          <w:p w14:paraId="2ED37B4E" w14:textId="77777777" w:rsidR="00576BB3" w:rsidRPr="008448CC" w:rsidRDefault="00576BB3" w:rsidP="00AD256A">
            <w:pPr>
              <w:rPr>
                <w:bCs/>
                <w:i/>
              </w:rPr>
            </w:pPr>
          </w:p>
        </w:tc>
      </w:tr>
    </w:tbl>
    <w:p w14:paraId="4F2013F6" w14:textId="77777777" w:rsidR="007158E1" w:rsidRPr="000E023F" w:rsidRDefault="007158E1" w:rsidP="005E6E36">
      <w:pPr>
        <w:pStyle w:val="af0"/>
        <w:numPr>
          <w:ilvl w:val="3"/>
          <w:numId w:val="25"/>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r>
        <w:rPr>
          <w:rStyle w:val="ab"/>
          <w:sz w:val="24"/>
          <w:szCs w:val="24"/>
        </w:rPr>
        <w:footnoteReference w:id="13"/>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645"/>
      </w:tblGrid>
      <w:tr w:rsidR="007158E1" w:rsidRPr="008448CC" w14:paraId="7A7A1357" w14:textId="77777777" w:rsidTr="00AD256A">
        <w:trPr>
          <w:trHeight w:val="506"/>
        </w:trPr>
        <w:tc>
          <w:tcPr>
            <w:tcW w:w="2003" w:type="pct"/>
            <w:vAlign w:val="center"/>
          </w:tcPr>
          <w:p w14:paraId="1CAA94EC" w14:textId="4D569D07" w:rsidR="007158E1" w:rsidRPr="000E023F" w:rsidRDefault="007158E1" w:rsidP="00F47EEA">
            <w:pPr>
              <w:jc w:val="center"/>
              <w:rPr>
                <w:b/>
                <w:iCs/>
              </w:rPr>
            </w:pPr>
            <w:r w:rsidRPr="000E023F">
              <w:rPr>
                <w:b/>
                <w:iCs/>
              </w:rPr>
              <w:t xml:space="preserve">100-балльная </w:t>
            </w:r>
            <w:r w:rsidR="00F47EEA">
              <w:rPr>
                <w:b/>
                <w:iCs/>
              </w:rPr>
              <w:t>система</w:t>
            </w:r>
          </w:p>
        </w:tc>
        <w:tc>
          <w:tcPr>
            <w:tcW w:w="2997" w:type="pct"/>
            <w:vAlign w:val="center"/>
          </w:tcPr>
          <w:p w14:paraId="571FCFF7" w14:textId="77777777" w:rsidR="007158E1" w:rsidRPr="000E023F" w:rsidRDefault="007158E1" w:rsidP="00AD256A">
            <w:pPr>
              <w:jc w:val="center"/>
              <w:rPr>
                <w:b/>
                <w:iCs/>
              </w:rPr>
            </w:pPr>
            <w:r>
              <w:rPr>
                <w:b/>
                <w:bCs/>
                <w:iCs/>
              </w:rPr>
              <w:t>пятибалльная система</w:t>
            </w:r>
          </w:p>
        </w:tc>
      </w:tr>
      <w:tr w:rsidR="00AF32B5" w:rsidRPr="008448CC" w14:paraId="13AFE397" w14:textId="77777777" w:rsidTr="00AF32B5">
        <w:trPr>
          <w:trHeight w:val="506"/>
        </w:trPr>
        <w:tc>
          <w:tcPr>
            <w:tcW w:w="2003" w:type="pct"/>
            <w:vAlign w:val="center"/>
          </w:tcPr>
          <w:p w14:paraId="3844DDED" w14:textId="7B8A3896" w:rsidR="00AF32B5" w:rsidRPr="00BD1C19" w:rsidRDefault="00AF32B5" w:rsidP="00AD256A">
            <w:pPr>
              <w:jc w:val="center"/>
              <w:rPr>
                <w:iCs/>
              </w:rPr>
            </w:pPr>
            <w:r w:rsidRPr="00BD1C19">
              <w:rPr>
                <w:iCs/>
              </w:rPr>
              <w:t xml:space="preserve">85 – 100 </w:t>
            </w:r>
            <w:r w:rsidRPr="00BD1C19">
              <w:t>баллов</w:t>
            </w:r>
          </w:p>
        </w:tc>
        <w:tc>
          <w:tcPr>
            <w:tcW w:w="2997" w:type="pct"/>
            <w:vAlign w:val="center"/>
          </w:tcPr>
          <w:p w14:paraId="33D87FE9" w14:textId="60DBD8E3" w:rsidR="00AF32B5" w:rsidRPr="008448CC" w:rsidRDefault="00AF32B5" w:rsidP="00AD256A">
            <w:pPr>
              <w:rPr>
                <w:iCs/>
              </w:rPr>
            </w:pPr>
            <w:r>
              <w:rPr>
                <w:iCs/>
              </w:rPr>
              <w:t>зачтено (отлично)</w:t>
            </w:r>
          </w:p>
        </w:tc>
      </w:tr>
      <w:tr w:rsidR="00AF32B5" w:rsidRPr="008448CC" w14:paraId="6DE76FBE" w14:textId="77777777" w:rsidTr="00AF32B5">
        <w:trPr>
          <w:trHeight w:val="506"/>
        </w:trPr>
        <w:tc>
          <w:tcPr>
            <w:tcW w:w="2003" w:type="pct"/>
            <w:shd w:val="clear" w:color="auto" w:fill="auto"/>
            <w:vAlign w:val="center"/>
          </w:tcPr>
          <w:p w14:paraId="5DBAD871" w14:textId="0F88D708" w:rsidR="00AF32B5" w:rsidRPr="00BD1C19" w:rsidRDefault="00AF32B5" w:rsidP="00F47EEA">
            <w:pPr>
              <w:jc w:val="center"/>
              <w:rPr>
                <w:iCs/>
              </w:rPr>
            </w:pPr>
            <w:r w:rsidRPr="00BD1C19">
              <w:rPr>
                <w:iCs/>
              </w:rPr>
              <w:t xml:space="preserve">65 – </w:t>
            </w:r>
            <w:r w:rsidRPr="00BD1C19">
              <w:rPr>
                <w:iCs/>
                <w:lang w:val="en-US"/>
              </w:rPr>
              <w:t>8</w:t>
            </w:r>
            <w:r w:rsidRPr="00BD1C19">
              <w:rPr>
                <w:iCs/>
              </w:rPr>
              <w:t xml:space="preserve">4 </w:t>
            </w:r>
            <w:r w:rsidRPr="00BD1C19">
              <w:t>баллов</w:t>
            </w:r>
          </w:p>
        </w:tc>
        <w:tc>
          <w:tcPr>
            <w:tcW w:w="2997" w:type="pct"/>
            <w:shd w:val="clear" w:color="auto" w:fill="auto"/>
            <w:vAlign w:val="center"/>
          </w:tcPr>
          <w:p w14:paraId="1529567B" w14:textId="18A02465" w:rsidR="00AF32B5" w:rsidRPr="008448CC" w:rsidRDefault="00AF32B5" w:rsidP="00AD256A">
            <w:pPr>
              <w:rPr>
                <w:iCs/>
                <w:lang w:val="en-US"/>
              </w:rPr>
            </w:pPr>
            <w:r>
              <w:rPr>
                <w:iCs/>
              </w:rPr>
              <w:t>зачтено (хорошо)</w:t>
            </w:r>
          </w:p>
        </w:tc>
      </w:tr>
      <w:tr w:rsidR="00AF32B5" w:rsidRPr="008448CC" w14:paraId="22C61FB4" w14:textId="77777777" w:rsidTr="00AF32B5">
        <w:trPr>
          <w:trHeight w:val="506"/>
        </w:trPr>
        <w:tc>
          <w:tcPr>
            <w:tcW w:w="2003" w:type="pct"/>
            <w:shd w:val="clear" w:color="auto" w:fill="auto"/>
            <w:vAlign w:val="center"/>
          </w:tcPr>
          <w:p w14:paraId="62B6BBAA" w14:textId="209A93BC" w:rsidR="00AF32B5" w:rsidRPr="00BD1C19" w:rsidRDefault="00AF32B5" w:rsidP="00F47EEA">
            <w:pPr>
              <w:jc w:val="center"/>
              <w:rPr>
                <w:iCs/>
              </w:rPr>
            </w:pPr>
            <w:r w:rsidRPr="00BD1C19">
              <w:rPr>
                <w:iCs/>
              </w:rPr>
              <w:t xml:space="preserve">41 </w:t>
            </w:r>
            <w:r w:rsidRPr="00BD1C19">
              <w:rPr>
                <w:iCs/>
                <w:lang w:val="en-US"/>
              </w:rPr>
              <w:t>–</w:t>
            </w:r>
            <w:r w:rsidRPr="00BD1C19">
              <w:rPr>
                <w:iCs/>
              </w:rPr>
              <w:t xml:space="preserve"> </w:t>
            </w:r>
            <w:r w:rsidRPr="00BD1C19">
              <w:rPr>
                <w:iCs/>
                <w:lang w:val="en-US"/>
              </w:rPr>
              <w:t>6</w:t>
            </w:r>
            <w:r w:rsidRPr="00BD1C19">
              <w:rPr>
                <w:iCs/>
              </w:rPr>
              <w:t xml:space="preserve">4 </w:t>
            </w:r>
            <w:r w:rsidRPr="00BD1C19">
              <w:t>баллов</w:t>
            </w:r>
          </w:p>
        </w:tc>
        <w:tc>
          <w:tcPr>
            <w:tcW w:w="2997" w:type="pct"/>
            <w:shd w:val="clear" w:color="auto" w:fill="auto"/>
            <w:vAlign w:val="center"/>
          </w:tcPr>
          <w:p w14:paraId="1AA40E52" w14:textId="6903DDFB" w:rsidR="00AF32B5" w:rsidRPr="008448CC" w:rsidRDefault="00AF32B5" w:rsidP="00AD256A">
            <w:pPr>
              <w:rPr>
                <w:iCs/>
                <w:lang w:val="en-US"/>
              </w:rPr>
            </w:pPr>
            <w:r>
              <w:rPr>
                <w:iCs/>
              </w:rPr>
              <w:t>зачтено (удовлетворительно)</w:t>
            </w:r>
          </w:p>
        </w:tc>
      </w:tr>
      <w:tr w:rsidR="00AF32B5" w:rsidRPr="008448CC" w14:paraId="6C960C77" w14:textId="77777777" w:rsidTr="00AF32B5">
        <w:trPr>
          <w:trHeight w:val="506"/>
        </w:trPr>
        <w:tc>
          <w:tcPr>
            <w:tcW w:w="2003" w:type="pct"/>
            <w:vAlign w:val="center"/>
          </w:tcPr>
          <w:p w14:paraId="25BB13E9" w14:textId="72B2311D" w:rsidR="00AF32B5" w:rsidRPr="00BD1C19" w:rsidRDefault="00AF32B5" w:rsidP="00F47EEA">
            <w:pPr>
              <w:jc w:val="center"/>
              <w:rPr>
                <w:iCs/>
              </w:rPr>
            </w:pPr>
            <w:r w:rsidRPr="00BD1C19">
              <w:rPr>
                <w:iCs/>
              </w:rPr>
              <w:t xml:space="preserve">0 – 40 </w:t>
            </w:r>
            <w:r w:rsidRPr="00BD1C19">
              <w:t>баллов</w:t>
            </w:r>
          </w:p>
        </w:tc>
        <w:tc>
          <w:tcPr>
            <w:tcW w:w="2997" w:type="pct"/>
            <w:vAlign w:val="center"/>
          </w:tcPr>
          <w:p w14:paraId="77A0BD96" w14:textId="25B6EC44" w:rsidR="00AF32B5" w:rsidRPr="008448CC" w:rsidRDefault="00AF32B5" w:rsidP="00AD256A">
            <w:pPr>
              <w:rPr>
                <w:iCs/>
              </w:rPr>
            </w:pPr>
            <w:r>
              <w:rPr>
                <w:iCs/>
              </w:rPr>
              <w:t>не зачтено (</w:t>
            </w:r>
            <w:r w:rsidRPr="008448CC">
              <w:rPr>
                <w:iCs/>
              </w:rPr>
              <w:t>неудовлетворительно</w:t>
            </w:r>
            <w:r>
              <w:rPr>
                <w:iCs/>
              </w:rPr>
              <w:t>)</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необходимости, обучающемуся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32D39013"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Pr="00745475">
        <w:rPr>
          <w:i/>
          <w:sz w:val="24"/>
          <w:szCs w:val="24"/>
        </w:rPr>
        <w:t>заключенным/заключенными договором/договорами</w:t>
      </w:r>
      <w:r w:rsidRPr="00745475">
        <w:rPr>
          <w:sz w:val="24"/>
          <w:szCs w:val="24"/>
        </w:rPr>
        <w:t xml:space="preserve"> о практической подготовке.</w:t>
      </w:r>
      <w:r w:rsidR="00D51033">
        <w:rPr>
          <w:rStyle w:val="ab"/>
          <w:sz w:val="24"/>
          <w:szCs w:val="24"/>
        </w:rPr>
        <w:footnoteReference w:id="14"/>
      </w:r>
      <w:r w:rsidRPr="00745475">
        <w:rPr>
          <w:sz w:val="24"/>
          <w:szCs w:val="24"/>
        </w:rPr>
        <w:t xml:space="preserve"> </w:t>
      </w:r>
    </w:p>
    <w:p w14:paraId="411EFA3B" w14:textId="361F6867" w:rsidR="00745475" w:rsidRPr="00F75CB2" w:rsidRDefault="00AA4DC4" w:rsidP="00F75CB2">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903"/>
      </w:tblGrid>
      <w:tr w:rsidR="00745475" w:rsidRPr="0021251B" w14:paraId="6776D5B3" w14:textId="77777777" w:rsidTr="00F75CB2">
        <w:tc>
          <w:tcPr>
            <w:tcW w:w="4725" w:type="dxa"/>
            <w:vAlign w:val="center"/>
          </w:tcPr>
          <w:p w14:paraId="1C7C3A37" w14:textId="77777777" w:rsidR="00745475" w:rsidRPr="00317827" w:rsidRDefault="00745475" w:rsidP="00AD256A">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03" w:type="dxa"/>
            <w:vAlign w:val="center"/>
          </w:tcPr>
          <w:p w14:paraId="64D200D5" w14:textId="77777777" w:rsidR="00745475" w:rsidRPr="00317827" w:rsidRDefault="00745475" w:rsidP="00AD256A">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F75CB2" w:rsidRPr="0021251B" w14:paraId="16DDEE99" w14:textId="77777777" w:rsidTr="00F75CB2">
        <w:tc>
          <w:tcPr>
            <w:tcW w:w="4725" w:type="dxa"/>
          </w:tcPr>
          <w:p w14:paraId="42FABDCA" w14:textId="59B1005A" w:rsidR="00F75CB2" w:rsidRPr="0021251B" w:rsidRDefault="00F75CB2" w:rsidP="00F75CB2">
            <w:pPr>
              <w:rPr>
                <w:i/>
                <w:sz w:val="24"/>
                <w:szCs w:val="24"/>
              </w:rPr>
            </w:pPr>
            <w:r w:rsidRPr="00E26BA0">
              <w:t xml:space="preserve">129337, г. Москва, </w:t>
            </w:r>
            <w:proofErr w:type="spellStart"/>
            <w:r w:rsidRPr="00E26BA0">
              <w:t>Хибинский</w:t>
            </w:r>
            <w:proofErr w:type="spellEnd"/>
            <w:r w:rsidRPr="00E26BA0">
              <w:t xml:space="preserve"> проезд, дом 6,</w:t>
            </w:r>
          </w:p>
        </w:tc>
        <w:tc>
          <w:tcPr>
            <w:tcW w:w="4903" w:type="dxa"/>
          </w:tcPr>
          <w:p w14:paraId="284FC24E" w14:textId="76676C09" w:rsidR="00F75CB2" w:rsidRPr="0021251B" w:rsidRDefault="00F75CB2" w:rsidP="00F75CB2">
            <w:pPr>
              <w:rPr>
                <w:i/>
                <w:sz w:val="24"/>
                <w:szCs w:val="24"/>
              </w:rPr>
            </w:pPr>
          </w:p>
        </w:tc>
      </w:tr>
      <w:tr w:rsidR="00F75CB2" w:rsidRPr="0021251B" w14:paraId="7E718829" w14:textId="77777777" w:rsidTr="00F75CB2">
        <w:tc>
          <w:tcPr>
            <w:tcW w:w="4725" w:type="dxa"/>
          </w:tcPr>
          <w:p w14:paraId="2296ECB2" w14:textId="76025A22" w:rsidR="00F75CB2" w:rsidRPr="0021251B" w:rsidRDefault="00F75CB2" w:rsidP="00F75CB2">
            <w:pPr>
              <w:rPr>
                <w:b/>
                <w:bCs/>
                <w:i/>
                <w:color w:val="000000"/>
                <w:sz w:val="24"/>
                <w:szCs w:val="24"/>
              </w:rPr>
            </w:pPr>
            <w:r w:rsidRPr="00E26BA0">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4903" w:type="dxa"/>
          </w:tcPr>
          <w:p w14:paraId="13033E16" w14:textId="5348BE6A" w:rsidR="00F75CB2" w:rsidRPr="0021251B" w:rsidRDefault="00F75CB2" w:rsidP="00F75CB2">
            <w:pPr>
              <w:rPr>
                <w:b/>
                <w:bCs/>
                <w:i/>
                <w:color w:val="000000"/>
                <w:sz w:val="24"/>
                <w:szCs w:val="24"/>
              </w:rPr>
            </w:pPr>
            <w:r w:rsidRPr="00E26BA0">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75CB2" w:rsidRPr="0021251B" w14:paraId="5AEED44E" w14:textId="77777777" w:rsidTr="00F75CB2">
        <w:trPr>
          <w:trHeight w:val="130"/>
        </w:trPr>
        <w:tc>
          <w:tcPr>
            <w:tcW w:w="9628" w:type="dxa"/>
            <w:gridSpan w:val="2"/>
          </w:tcPr>
          <w:p w14:paraId="6481999C" w14:textId="14EC49F4" w:rsidR="00F75CB2" w:rsidRPr="00317827" w:rsidRDefault="00F75CB2" w:rsidP="00F75CB2">
            <w:pPr>
              <w:tabs>
                <w:tab w:val="left" w:pos="6474"/>
              </w:tabs>
              <w:rPr>
                <w:b/>
                <w:bCs/>
                <w:i/>
                <w:color w:val="000000"/>
              </w:rPr>
            </w:pPr>
            <w:r w:rsidRPr="00E26BA0">
              <w:t xml:space="preserve">Аудитория №108: </w:t>
            </w:r>
          </w:p>
        </w:tc>
      </w:tr>
      <w:tr w:rsidR="00F75CB2" w:rsidRPr="0021251B" w14:paraId="14DF4544" w14:textId="77777777" w:rsidTr="00F75CB2">
        <w:tc>
          <w:tcPr>
            <w:tcW w:w="4725" w:type="dxa"/>
          </w:tcPr>
          <w:p w14:paraId="7DE0AABA" w14:textId="2284D50E" w:rsidR="00F75CB2" w:rsidRPr="0021251B" w:rsidRDefault="00F75CB2" w:rsidP="00F75CB2">
            <w:pPr>
              <w:rPr>
                <w:i/>
                <w:sz w:val="24"/>
                <w:szCs w:val="24"/>
              </w:rPr>
            </w:pPr>
            <w:r w:rsidRPr="00E26BA0">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03" w:type="dxa"/>
          </w:tcPr>
          <w:p w14:paraId="2F02AE23" w14:textId="5CEE42FD" w:rsidR="00F75CB2" w:rsidRPr="0021251B" w:rsidRDefault="00F75CB2" w:rsidP="00F75CB2">
            <w:pPr>
              <w:rPr>
                <w:b/>
                <w:i/>
                <w:sz w:val="24"/>
                <w:szCs w:val="24"/>
              </w:rPr>
            </w:pPr>
          </w:p>
        </w:tc>
      </w:tr>
      <w:tr w:rsidR="00F75CB2" w:rsidRPr="0021251B" w14:paraId="361640DF" w14:textId="77777777" w:rsidTr="00F75CB2">
        <w:tc>
          <w:tcPr>
            <w:tcW w:w="4725" w:type="dxa"/>
          </w:tcPr>
          <w:p w14:paraId="0DFEC5ED" w14:textId="2593EFAB" w:rsidR="00F75CB2" w:rsidRPr="0021251B" w:rsidRDefault="00F75CB2" w:rsidP="00F75CB2">
            <w:pPr>
              <w:jc w:val="both"/>
              <w:rPr>
                <w:b/>
                <w:bCs/>
                <w:i/>
                <w:color w:val="000000"/>
                <w:sz w:val="24"/>
                <w:szCs w:val="24"/>
              </w:rPr>
            </w:pPr>
            <w:r w:rsidRPr="00E26BA0">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03" w:type="dxa"/>
          </w:tcPr>
          <w:p w14:paraId="01FBDB3C" w14:textId="375E3968" w:rsidR="00F75CB2" w:rsidRPr="0021251B" w:rsidRDefault="00F75CB2" w:rsidP="00F75CB2">
            <w:pPr>
              <w:jc w:val="both"/>
              <w:rPr>
                <w:b/>
                <w:bCs/>
                <w:i/>
                <w:color w:val="000000"/>
                <w:sz w:val="24"/>
                <w:szCs w:val="24"/>
              </w:rPr>
            </w:pPr>
            <w:r w:rsidRPr="00E26BA0">
              <w:t xml:space="preserve">Комплект учебной мебели; </w:t>
            </w:r>
            <w:proofErr w:type="gramStart"/>
            <w:r w:rsidRPr="00E26BA0">
              <w:t>доска  меловая</w:t>
            </w:r>
            <w:proofErr w:type="gramEnd"/>
            <w:r w:rsidRPr="00E26BA0">
              <w:t xml:space="preserve">;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обучения, служащие для представления учебной информации большой аудитории: экран,  компьютер, проектор, колонки. </w:t>
            </w:r>
          </w:p>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6EE497B8" w:rsidR="0095344A" w:rsidRPr="004179ED" w:rsidRDefault="0095344A" w:rsidP="0010336E">
      <w:pPr>
        <w:pStyle w:val="1"/>
        <w:rPr>
          <w:i/>
          <w:szCs w:val="24"/>
        </w:rPr>
      </w:pPr>
      <w:r w:rsidRPr="00566E12">
        <w:t xml:space="preserve">УЧЕБНО-МЕТОДИЧЕСКОЕ И </w:t>
      </w:r>
      <w:r w:rsidRPr="00842D29">
        <w:t>ИНФОРМАЦИОННОЕ</w:t>
      </w:r>
      <w:r w:rsidRPr="00566E12">
        <w:t xml:space="preserve"> ОБЕСПЕЧЕНИЕ УЧЕБНОЙ ДИСЦИПЛИНЫ (МОДУЛЯ)</w:t>
      </w:r>
    </w:p>
    <w:p w14:paraId="55859BA3" w14:textId="630E34CF" w:rsidR="0095344A" w:rsidRDefault="0095344A" w:rsidP="007D1118">
      <w:pPr>
        <w:pStyle w:val="af0"/>
        <w:numPr>
          <w:ilvl w:val="3"/>
          <w:numId w:val="35"/>
        </w:numPr>
        <w:tabs>
          <w:tab w:val="left" w:pos="709"/>
        </w:tabs>
        <w:jc w:val="both"/>
        <w:rPr>
          <w:i/>
          <w:sz w:val="24"/>
          <w:szCs w:val="24"/>
        </w:rPr>
      </w:pPr>
      <w:proofErr w:type="spellStart"/>
      <w:r w:rsidRPr="004179ED">
        <w:rPr>
          <w:i/>
          <w:sz w:val="24"/>
          <w:szCs w:val="24"/>
        </w:rPr>
        <w:t>Книгообеспеченность</w:t>
      </w:r>
      <w:proofErr w:type="spellEnd"/>
      <w:r w:rsidRPr="004179ED">
        <w:rPr>
          <w:i/>
          <w:sz w:val="24"/>
          <w:szCs w:val="24"/>
        </w:rPr>
        <w:t xml:space="preserve"> дисциплины в разделах </w:t>
      </w:r>
      <w:r w:rsidR="005E6E36" w:rsidRPr="004179ED">
        <w:rPr>
          <w:i/>
          <w:sz w:val="24"/>
          <w:szCs w:val="24"/>
        </w:rPr>
        <w:t>1</w:t>
      </w:r>
      <w:r w:rsidR="0075373F">
        <w:rPr>
          <w:i/>
          <w:sz w:val="24"/>
          <w:szCs w:val="24"/>
        </w:rPr>
        <w:t>2</w:t>
      </w:r>
      <w:r w:rsidR="003827B0" w:rsidRPr="004179ED">
        <w:rPr>
          <w:i/>
          <w:sz w:val="24"/>
          <w:szCs w:val="24"/>
        </w:rPr>
        <w:t>.</w:t>
      </w:r>
      <w:r w:rsidRPr="004179ED">
        <w:rPr>
          <w:i/>
          <w:sz w:val="24"/>
          <w:szCs w:val="24"/>
        </w:rPr>
        <w:t xml:space="preserve">1 и </w:t>
      </w:r>
      <w:r w:rsidR="005E6E36" w:rsidRPr="004179ED">
        <w:rPr>
          <w:i/>
          <w:sz w:val="24"/>
          <w:szCs w:val="24"/>
        </w:rPr>
        <w:t>1</w:t>
      </w:r>
      <w:r w:rsidR="0075373F">
        <w:rPr>
          <w:i/>
          <w:sz w:val="24"/>
          <w:szCs w:val="24"/>
        </w:rPr>
        <w:t>2</w:t>
      </w:r>
      <w:r w:rsidRPr="004179ED">
        <w:rPr>
          <w:i/>
          <w:sz w:val="24"/>
          <w:szCs w:val="24"/>
        </w:rPr>
        <w:t>.2</w:t>
      </w:r>
      <w:r w:rsidRPr="004179ED">
        <w:rPr>
          <w:b/>
          <w:i/>
          <w:sz w:val="24"/>
          <w:szCs w:val="24"/>
        </w:rPr>
        <w:t xml:space="preserve"> </w:t>
      </w:r>
      <w:r w:rsidRPr="004179ED">
        <w:rPr>
          <w:i/>
          <w:sz w:val="24"/>
          <w:szCs w:val="24"/>
        </w:rPr>
        <w:t>формируется на основании печатных изданий, имеющихся в фонде библиотеки, а также электронных ресурсов, к которым имеет доступ Университет: см. сайт библиотеки</w:t>
      </w:r>
      <w:r w:rsidRPr="004179ED">
        <w:rPr>
          <w:b/>
          <w:sz w:val="24"/>
          <w:szCs w:val="24"/>
        </w:rPr>
        <w:t xml:space="preserve"> </w:t>
      </w:r>
      <w:hyperlink r:id="rId15" w:history="1">
        <w:r w:rsidRPr="004179ED">
          <w:rPr>
            <w:rStyle w:val="af3"/>
            <w:b/>
            <w:sz w:val="24"/>
            <w:szCs w:val="24"/>
          </w:rPr>
          <w:t>http://biblio.kosygin-rgu.ru</w:t>
        </w:r>
      </w:hyperlink>
      <w:r w:rsidRPr="004179ED">
        <w:rPr>
          <w:b/>
          <w:i/>
          <w:sz w:val="24"/>
          <w:szCs w:val="24"/>
        </w:rPr>
        <w:t xml:space="preserve"> </w:t>
      </w:r>
      <w:r w:rsidRPr="004179ED">
        <w:rPr>
          <w:i/>
          <w:sz w:val="24"/>
          <w:szCs w:val="24"/>
        </w:rPr>
        <w:t xml:space="preserve">(см. разделы «Электронный каталог» и «Электронные ресурсы» </w:t>
      </w:r>
    </w:p>
    <w:p w14:paraId="01B091B6" w14:textId="5B341EEC" w:rsidR="0095344A" w:rsidRPr="004179ED" w:rsidRDefault="0095344A" w:rsidP="007D1118">
      <w:pPr>
        <w:pStyle w:val="af0"/>
        <w:numPr>
          <w:ilvl w:val="3"/>
          <w:numId w:val="35"/>
        </w:numPr>
        <w:tabs>
          <w:tab w:val="left" w:pos="709"/>
        </w:tabs>
        <w:jc w:val="both"/>
        <w:rPr>
          <w:i/>
          <w:sz w:val="24"/>
          <w:szCs w:val="24"/>
        </w:rPr>
      </w:pPr>
      <w:r w:rsidRPr="004179ED">
        <w:rPr>
          <w:b/>
          <w:i/>
          <w:sz w:val="24"/>
          <w:szCs w:val="24"/>
        </w:rPr>
        <w:t>Печатные издания и электронные ресурсы</w:t>
      </w:r>
      <w:r w:rsidRPr="004179ED">
        <w:rPr>
          <w:i/>
          <w:sz w:val="24"/>
          <w:szCs w:val="24"/>
        </w:rPr>
        <w:t xml:space="preserve">, </w:t>
      </w:r>
      <w:r w:rsidRPr="004179ED">
        <w:rPr>
          <w:b/>
          <w:bCs/>
          <w:i/>
          <w:sz w:val="24"/>
          <w:szCs w:val="24"/>
        </w:rPr>
        <w:t xml:space="preserve">которые не находятся в фонде библиотеки и на которые Университет не имеет подписки, в разделах </w:t>
      </w:r>
      <w:r w:rsidR="005E6E36" w:rsidRPr="004179ED">
        <w:rPr>
          <w:b/>
          <w:bCs/>
          <w:i/>
          <w:sz w:val="24"/>
          <w:szCs w:val="24"/>
        </w:rPr>
        <w:t>1</w:t>
      </w:r>
      <w:r w:rsidR="0075373F">
        <w:rPr>
          <w:b/>
          <w:bCs/>
          <w:i/>
          <w:sz w:val="24"/>
          <w:szCs w:val="24"/>
        </w:rPr>
        <w:t>2</w:t>
      </w:r>
      <w:r w:rsidRPr="004179ED">
        <w:rPr>
          <w:b/>
          <w:bCs/>
          <w:i/>
          <w:sz w:val="24"/>
          <w:szCs w:val="24"/>
        </w:rPr>
        <w:t xml:space="preserve">.1 и </w:t>
      </w:r>
      <w:r w:rsidR="005E6E36" w:rsidRPr="004179ED">
        <w:rPr>
          <w:b/>
          <w:bCs/>
          <w:i/>
          <w:sz w:val="24"/>
          <w:szCs w:val="24"/>
        </w:rPr>
        <w:t>1</w:t>
      </w:r>
      <w:r w:rsidR="0075373F">
        <w:rPr>
          <w:b/>
          <w:bCs/>
          <w:i/>
          <w:sz w:val="24"/>
          <w:szCs w:val="24"/>
        </w:rPr>
        <w:t>2</w:t>
      </w:r>
      <w:r w:rsidRPr="004179ED">
        <w:rPr>
          <w:b/>
          <w:bCs/>
          <w:i/>
          <w:sz w:val="24"/>
          <w:szCs w:val="24"/>
        </w:rPr>
        <w:t>.2 не указываются.</w:t>
      </w:r>
    </w:p>
    <w:p w14:paraId="6DD2B042" w14:textId="206BADD4" w:rsidR="0095344A" w:rsidRDefault="0095344A" w:rsidP="007D1118">
      <w:pPr>
        <w:pStyle w:val="af0"/>
        <w:numPr>
          <w:ilvl w:val="3"/>
          <w:numId w:val="35"/>
        </w:numPr>
        <w:tabs>
          <w:tab w:val="left" w:pos="709"/>
        </w:tabs>
        <w:jc w:val="both"/>
        <w:rPr>
          <w:i/>
          <w:sz w:val="24"/>
          <w:szCs w:val="24"/>
        </w:rPr>
      </w:pPr>
      <w:r w:rsidRPr="004179ED">
        <w:rPr>
          <w:bCs/>
          <w:i/>
          <w:sz w:val="24"/>
          <w:szCs w:val="24"/>
        </w:rPr>
        <w:t xml:space="preserve">В разделе </w:t>
      </w:r>
      <w:r w:rsidR="004179ED">
        <w:rPr>
          <w:bCs/>
          <w:i/>
          <w:sz w:val="24"/>
          <w:szCs w:val="24"/>
        </w:rPr>
        <w:t>1</w:t>
      </w:r>
      <w:r w:rsidR="0075373F">
        <w:rPr>
          <w:bCs/>
          <w:i/>
          <w:sz w:val="24"/>
          <w:szCs w:val="24"/>
        </w:rPr>
        <w:t>2</w:t>
      </w:r>
      <w:r w:rsidRPr="004179ED">
        <w:rPr>
          <w:bCs/>
          <w:i/>
          <w:sz w:val="24"/>
          <w:szCs w:val="24"/>
        </w:rPr>
        <w:t>.3 Таблицы перечисляются методические материалы (указания, рекомендации и т.п.) для обучающихся по освоению дисциплины,</w:t>
      </w:r>
      <w:r w:rsidRPr="004179ED">
        <w:rPr>
          <w:i/>
          <w:sz w:val="24"/>
          <w:szCs w:val="24"/>
        </w:rPr>
        <w:t xml:space="preserve"> в том числе по самостоятельной работе, имеющиеся в библиотеке в электронном или бумажном формате.</w:t>
      </w:r>
    </w:p>
    <w:p w14:paraId="46C0B636" w14:textId="44083837" w:rsidR="0095344A" w:rsidRPr="004179ED" w:rsidRDefault="0095344A" w:rsidP="007D1118">
      <w:pPr>
        <w:pStyle w:val="af0"/>
        <w:numPr>
          <w:ilvl w:val="3"/>
          <w:numId w:val="35"/>
        </w:numPr>
        <w:tabs>
          <w:tab w:val="left" w:pos="709"/>
        </w:tabs>
        <w:jc w:val="both"/>
        <w:rPr>
          <w:i/>
          <w:sz w:val="24"/>
          <w:szCs w:val="24"/>
        </w:rPr>
      </w:pPr>
      <w:r w:rsidRPr="004179ED">
        <w:rPr>
          <w:bCs/>
          <w:i/>
          <w:sz w:val="24"/>
          <w:szCs w:val="24"/>
        </w:rPr>
        <w:t>Методические материалы (указания, рекомендации и т.п.)</w:t>
      </w:r>
      <w:r w:rsidRPr="004179ED">
        <w:rPr>
          <w:i/>
          <w:sz w:val="24"/>
          <w:szCs w:val="24"/>
        </w:rPr>
        <w:t>,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w:t>
      </w:r>
      <w:r w:rsidR="00EF3E32">
        <w:rPr>
          <w:i/>
          <w:sz w:val="24"/>
          <w:szCs w:val="24"/>
        </w:rPr>
        <w:t>3</w:t>
      </w:r>
      <w:r w:rsidRPr="004179ED">
        <w:rPr>
          <w:i/>
          <w:sz w:val="24"/>
          <w:szCs w:val="24"/>
        </w:rPr>
        <w:t>.3 таблицы</w:t>
      </w:r>
      <w:r w:rsidRPr="004179ED">
        <w:rPr>
          <w:b/>
          <w:i/>
          <w:sz w:val="24"/>
          <w:szCs w:val="24"/>
        </w:rPr>
        <w:t xml:space="preserve"> </w:t>
      </w:r>
      <w:r w:rsidRPr="004179ED">
        <w:rPr>
          <w:i/>
          <w:sz w:val="24"/>
          <w:szCs w:val="24"/>
        </w:rPr>
        <w:t>с указанием даты утверждения на заседании кафедры и номера протокола.</w:t>
      </w:r>
      <w:r w:rsidRPr="004179ED">
        <w:rPr>
          <w:b/>
          <w:sz w:val="24"/>
          <w:szCs w:val="24"/>
        </w:rPr>
        <w:t xml:space="preserve"> </w:t>
      </w:r>
    </w:p>
    <w:p w14:paraId="2A18C21D" w14:textId="77777777" w:rsidR="004179ED" w:rsidRDefault="0095344A" w:rsidP="007D1118">
      <w:pPr>
        <w:pStyle w:val="af0"/>
        <w:numPr>
          <w:ilvl w:val="3"/>
          <w:numId w:val="35"/>
        </w:numPr>
        <w:tabs>
          <w:tab w:val="left" w:pos="709"/>
        </w:tabs>
        <w:jc w:val="both"/>
        <w:rPr>
          <w:i/>
          <w:sz w:val="24"/>
          <w:szCs w:val="24"/>
        </w:rPr>
      </w:pPr>
      <w:r w:rsidRPr="004179ED">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F75CB2" w:rsidRPr="0021251B" w14:paraId="63E9B6BE" w14:textId="77777777" w:rsidTr="004246E7">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F75CB2" w:rsidRPr="0021251B" w:rsidRDefault="00F75CB2" w:rsidP="00F75CB2">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03B1963" w14:textId="531949D9" w:rsidR="00F75CB2" w:rsidRPr="0021251B" w:rsidRDefault="00F75CB2" w:rsidP="00F75CB2">
            <w:pPr>
              <w:suppressAutoHyphens/>
              <w:rPr>
                <w:i/>
                <w:sz w:val="24"/>
                <w:szCs w:val="24"/>
                <w:lang w:eastAsia="ar-SA"/>
              </w:rPr>
            </w:pPr>
            <w:proofErr w:type="spellStart"/>
            <w:r w:rsidRPr="00AC798B">
              <w:rPr>
                <w:sz w:val="24"/>
                <w:szCs w:val="24"/>
              </w:rPr>
              <w:t>Багдасарьян</w:t>
            </w:r>
            <w:proofErr w:type="spellEnd"/>
            <w:r w:rsidRPr="00AC798B">
              <w:rPr>
                <w:sz w:val="24"/>
                <w:szCs w:val="24"/>
              </w:rPr>
              <w:t xml:space="preserve"> Н.Г.</w:t>
            </w:r>
          </w:p>
        </w:tc>
        <w:tc>
          <w:tcPr>
            <w:tcW w:w="3127" w:type="dxa"/>
            <w:tcBorders>
              <w:top w:val="single" w:sz="4" w:space="0" w:color="000000"/>
              <w:left w:val="single" w:sz="4" w:space="0" w:color="000000"/>
              <w:bottom w:val="single" w:sz="4" w:space="0" w:color="000000"/>
              <w:right w:val="nil"/>
            </w:tcBorders>
            <w:shd w:val="clear" w:color="auto" w:fill="FFFFFF"/>
          </w:tcPr>
          <w:p w14:paraId="6649C600" w14:textId="0C32EBC4" w:rsidR="00F75CB2" w:rsidRPr="0021251B" w:rsidRDefault="00F75CB2" w:rsidP="00F75CB2">
            <w:pPr>
              <w:suppressAutoHyphens/>
              <w:rPr>
                <w:i/>
                <w:sz w:val="24"/>
                <w:szCs w:val="24"/>
                <w:lang w:eastAsia="ar-SA"/>
              </w:rPr>
            </w:pPr>
            <w:r w:rsidRPr="00AC798B">
              <w:rPr>
                <w:sz w:val="24"/>
                <w:szCs w:val="24"/>
              </w:rPr>
              <w:t xml:space="preserve">Культурология </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73DE270" w14:textId="188B8131" w:rsidR="00F75CB2" w:rsidRPr="0021251B" w:rsidRDefault="00F75CB2" w:rsidP="00F75CB2">
            <w:pPr>
              <w:suppressAutoHyphens/>
              <w:rPr>
                <w:i/>
                <w:color w:val="000000"/>
                <w:sz w:val="24"/>
                <w:szCs w:val="24"/>
                <w:lang w:eastAsia="ar-SA"/>
              </w:rPr>
            </w:pPr>
            <w:r w:rsidRPr="00AC798B">
              <w:rPr>
                <w:sz w:val="24"/>
                <w:szCs w:val="24"/>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5C24C6DD" w14:textId="3AE7F71D" w:rsidR="00F75CB2" w:rsidRPr="0021251B" w:rsidRDefault="00F75CB2" w:rsidP="00F75CB2">
            <w:pPr>
              <w:suppressAutoHyphens/>
              <w:rPr>
                <w:i/>
                <w:sz w:val="24"/>
                <w:szCs w:val="24"/>
                <w:lang w:eastAsia="ar-SA"/>
              </w:rPr>
            </w:pPr>
            <w:r w:rsidRPr="00AC798B">
              <w:rPr>
                <w:sz w:val="24"/>
                <w:szCs w:val="24"/>
              </w:rPr>
              <w:t xml:space="preserve">М., Высшее образование </w:t>
            </w:r>
          </w:p>
        </w:tc>
        <w:tc>
          <w:tcPr>
            <w:tcW w:w="1130" w:type="dxa"/>
            <w:tcBorders>
              <w:top w:val="single" w:sz="4" w:space="0" w:color="000000"/>
              <w:left w:val="single" w:sz="4" w:space="0" w:color="000000"/>
              <w:bottom w:val="single" w:sz="4" w:space="0" w:color="000000"/>
              <w:right w:val="nil"/>
            </w:tcBorders>
            <w:shd w:val="clear" w:color="auto" w:fill="FFFFFF"/>
          </w:tcPr>
          <w:p w14:paraId="0B8A52C9" w14:textId="6FFFE3DB" w:rsidR="00F75CB2" w:rsidRPr="0021251B" w:rsidRDefault="00F75CB2" w:rsidP="00F75CB2">
            <w:pPr>
              <w:suppressAutoHyphens/>
              <w:rPr>
                <w:i/>
                <w:sz w:val="24"/>
                <w:szCs w:val="24"/>
                <w:lang w:eastAsia="ar-SA"/>
              </w:rPr>
            </w:pPr>
            <w:r w:rsidRPr="00AC798B">
              <w:rPr>
                <w:sz w:val="24"/>
                <w:szCs w:val="24"/>
              </w:rPr>
              <w:t>2008</w:t>
            </w: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356B192A" w:rsidR="00F75CB2" w:rsidRPr="0021251B" w:rsidRDefault="00F75CB2" w:rsidP="00F75CB2">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B3B314" w14:textId="46D53DF9" w:rsidR="00F75CB2" w:rsidRPr="0021251B" w:rsidRDefault="00F75CB2" w:rsidP="00F75CB2">
            <w:pPr>
              <w:suppressAutoHyphens/>
              <w:rPr>
                <w:i/>
                <w:sz w:val="24"/>
                <w:szCs w:val="24"/>
                <w:lang w:eastAsia="ar-SA"/>
              </w:rPr>
            </w:pPr>
            <w:r w:rsidRPr="00AC798B">
              <w:rPr>
                <w:i/>
                <w:sz w:val="24"/>
                <w:szCs w:val="24"/>
                <w:lang w:eastAsia="ar-SA"/>
              </w:rPr>
              <w:t>14</w:t>
            </w:r>
          </w:p>
        </w:tc>
      </w:tr>
      <w:tr w:rsidR="00F75CB2" w:rsidRPr="0021251B" w14:paraId="5ECBCFEE" w14:textId="77777777" w:rsidTr="004246E7">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77777777" w:rsidR="00F75CB2" w:rsidRPr="0021251B" w:rsidRDefault="00F75CB2" w:rsidP="00F75CB2">
            <w:pPr>
              <w:suppressAutoHyphens/>
              <w:jc w:val="both"/>
              <w:rPr>
                <w:i/>
                <w:color w:val="000000"/>
                <w:sz w:val="24"/>
                <w:szCs w:val="24"/>
                <w:lang w:eastAsia="ar-SA"/>
              </w:rPr>
            </w:pPr>
            <w:r w:rsidRPr="0021251B">
              <w:rPr>
                <w:i/>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63A1D6D" w14:textId="7DB74535" w:rsidR="00F75CB2" w:rsidRPr="0021251B" w:rsidRDefault="00F75CB2" w:rsidP="00F75CB2">
            <w:pPr>
              <w:suppressAutoHyphens/>
              <w:rPr>
                <w:i/>
                <w:sz w:val="24"/>
                <w:szCs w:val="24"/>
                <w:lang w:eastAsia="ar-SA"/>
              </w:rPr>
            </w:pPr>
            <w:r w:rsidRPr="00AC798B">
              <w:rPr>
                <w:sz w:val="24"/>
                <w:szCs w:val="24"/>
              </w:rPr>
              <w:t>Костина А.В.</w:t>
            </w:r>
          </w:p>
        </w:tc>
        <w:tc>
          <w:tcPr>
            <w:tcW w:w="3127" w:type="dxa"/>
            <w:tcBorders>
              <w:top w:val="single" w:sz="4" w:space="0" w:color="000000"/>
              <w:left w:val="single" w:sz="4" w:space="0" w:color="000000"/>
              <w:bottom w:val="single" w:sz="4" w:space="0" w:color="000000"/>
              <w:right w:val="nil"/>
            </w:tcBorders>
            <w:shd w:val="clear" w:color="auto" w:fill="FFFFFF"/>
          </w:tcPr>
          <w:p w14:paraId="5E87C433" w14:textId="7AE6F497" w:rsidR="00F75CB2" w:rsidRPr="0021251B" w:rsidRDefault="00F75CB2" w:rsidP="00F75CB2">
            <w:pPr>
              <w:suppressAutoHyphens/>
              <w:rPr>
                <w:i/>
                <w:sz w:val="24"/>
                <w:szCs w:val="24"/>
                <w:lang w:eastAsia="ar-SA"/>
              </w:rPr>
            </w:pPr>
            <w:r w:rsidRPr="00AC798B">
              <w:rPr>
                <w:sz w:val="24"/>
                <w:szCs w:val="24"/>
              </w:rPr>
              <w:t>Теоретические проблемы современной культурологии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97EBE0F" w14:textId="09424C41" w:rsidR="00F75CB2" w:rsidRPr="0021251B" w:rsidRDefault="00F75CB2" w:rsidP="00F75CB2">
            <w:pPr>
              <w:suppressAutoHyphens/>
              <w:rPr>
                <w:i/>
                <w:color w:val="000000"/>
                <w:sz w:val="24"/>
                <w:szCs w:val="24"/>
                <w:lang w:eastAsia="ar-SA"/>
              </w:rPr>
            </w:pPr>
            <w:r w:rsidRPr="00AC798B">
              <w:rPr>
                <w:sz w:val="24"/>
                <w:szCs w:val="24"/>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E4DFDA6" w14:textId="4F7415C8" w:rsidR="00F75CB2" w:rsidRPr="0021251B" w:rsidRDefault="00F75CB2" w:rsidP="00F75CB2">
            <w:pPr>
              <w:suppressAutoHyphens/>
              <w:rPr>
                <w:i/>
                <w:sz w:val="24"/>
                <w:szCs w:val="24"/>
                <w:lang w:eastAsia="ar-SA"/>
              </w:rPr>
            </w:pPr>
            <w:r w:rsidRPr="00AC798B">
              <w:rPr>
                <w:sz w:val="24"/>
                <w:szCs w:val="24"/>
              </w:rPr>
              <w:t xml:space="preserve">М., </w:t>
            </w:r>
            <w:r w:rsidRPr="00AC798B">
              <w:rPr>
                <w:sz w:val="24"/>
                <w:szCs w:val="24"/>
                <w:lang w:val="en-US"/>
              </w:rPr>
              <w:t>URSS</w:t>
            </w:r>
          </w:p>
        </w:tc>
        <w:tc>
          <w:tcPr>
            <w:tcW w:w="1130" w:type="dxa"/>
            <w:tcBorders>
              <w:top w:val="single" w:sz="4" w:space="0" w:color="000000"/>
              <w:left w:val="single" w:sz="4" w:space="0" w:color="000000"/>
              <w:bottom w:val="single" w:sz="4" w:space="0" w:color="000000"/>
              <w:right w:val="nil"/>
            </w:tcBorders>
            <w:shd w:val="clear" w:color="auto" w:fill="FFFFFF"/>
          </w:tcPr>
          <w:p w14:paraId="3F4AFD01" w14:textId="33746E07" w:rsidR="00F75CB2" w:rsidRPr="0021251B" w:rsidRDefault="00F75CB2" w:rsidP="00F75CB2">
            <w:pPr>
              <w:suppressAutoHyphens/>
              <w:rPr>
                <w:i/>
                <w:sz w:val="24"/>
                <w:szCs w:val="24"/>
                <w:lang w:val="en-US" w:eastAsia="ar-SA"/>
              </w:rPr>
            </w:pPr>
            <w:r w:rsidRPr="00AC798B">
              <w:rPr>
                <w:sz w:val="24"/>
                <w:szCs w:val="24"/>
              </w:rPr>
              <w:t>2009</w:t>
            </w:r>
          </w:p>
        </w:tc>
        <w:tc>
          <w:tcPr>
            <w:tcW w:w="3406" w:type="dxa"/>
            <w:tcBorders>
              <w:top w:val="single" w:sz="4" w:space="0" w:color="000000"/>
              <w:left w:val="single" w:sz="4" w:space="0" w:color="000000"/>
              <w:bottom w:val="single" w:sz="4" w:space="0" w:color="000000"/>
              <w:right w:val="nil"/>
            </w:tcBorders>
            <w:shd w:val="clear" w:color="auto" w:fill="FFFFFF"/>
          </w:tcPr>
          <w:p w14:paraId="5721E709" w14:textId="6E0F8481" w:rsidR="00F75CB2" w:rsidRPr="0021251B" w:rsidRDefault="00F75CB2" w:rsidP="00F75CB2">
            <w:pPr>
              <w:suppressAutoHyphens/>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F930A3" w14:textId="14ADCA41" w:rsidR="00F75CB2" w:rsidRPr="0021251B" w:rsidRDefault="00F75CB2" w:rsidP="00F75CB2">
            <w:pPr>
              <w:suppressAutoHyphens/>
              <w:rPr>
                <w:i/>
                <w:sz w:val="24"/>
                <w:szCs w:val="24"/>
                <w:lang w:eastAsia="ar-SA"/>
              </w:rPr>
            </w:pPr>
            <w:r w:rsidRPr="00AC798B">
              <w:rPr>
                <w:i/>
                <w:sz w:val="24"/>
                <w:szCs w:val="24"/>
                <w:lang w:eastAsia="ar-SA"/>
              </w:rPr>
              <w:t>5</w:t>
            </w:r>
          </w:p>
        </w:tc>
      </w:tr>
      <w:tr w:rsidR="00F75CB2" w:rsidRPr="002035C1" w14:paraId="3C51423D" w14:textId="77777777" w:rsidTr="004246E7">
        <w:tc>
          <w:tcPr>
            <w:tcW w:w="709" w:type="dxa"/>
            <w:tcBorders>
              <w:top w:val="single" w:sz="4" w:space="0" w:color="000000"/>
              <w:left w:val="single" w:sz="4" w:space="0" w:color="000000"/>
              <w:bottom w:val="single" w:sz="4" w:space="0" w:color="000000"/>
              <w:right w:val="nil"/>
            </w:tcBorders>
            <w:shd w:val="clear" w:color="auto" w:fill="FFFFFF"/>
          </w:tcPr>
          <w:p w14:paraId="2A408500" w14:textId="205F73C3" w:rsidR="00F75CB2" w:rsidRPr="0021251B" w:rsidRDefault="00F75CB2" w:rsidP="00F75CB2">
            <w:pPr>
              <w:suppressAutoHyphens/>
              <w:jc w:val="both"/>
              <w:rPr>
                <w:i/>
                <w:sz w:val="24"/>
                <w:szCs w:val="24"/>
                <w:lang w:eastAsia="ar-SA"/>
              </w:rPr>
            </w:pPr>
            <w:r>
              <w:rPr>
                <w:i/>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83B108B" w14:textId="6A34CC91" w:rsidR="00F75CB2" w:rsidRPr="0021251B" w:rsidRDefault="002035C1" w:rsidP="00F75CB2">
            <w:pPr>
              <w:suppressAutoHyphens/>
              <w:rPr>
                <w:i/>
                <w:sz w:val="24"/>
                <w:szCs w:val="24"/>
                <w:lang w:eastAsia="ar-SA"/>
              </w:rPr>
            </w:pPr>
            <w:hyperlink r:id="rId16" w:history="1">
              <w:proofErr w:type="spellStart"/>
              <w:r w:rsidR="00F75CB2" w:rsidRPr="00552B6E">
                <w:rPr>
                  <w:rStyle w:val="af3"/>
                  <w:sz w:val="24"/>
                  <w:szCs w:val="24"/>
                </w:rPr>
                <w:t>Флиер</w:t>
              </w:r>
              <w:proofErr w:type="spellEnd"/>
              <w:r w:rsidR="00F75CB2" w:rsidRPr="00552B6E">
                <w:rPr>
                  <w:rStyle w:val="af3"/>
                  <w:sz w:val="24"/>
                  <w:szCs w:val="24"/>
                </w:rPr>
                <w:t xml:space="preserve"> А. Я.</w:t>
              </w:r>
            </w:hyperlink>
          </w:p>
        </w:tc>
        <w:tc>
          <w:tcPr>
            <w:tcW w:w="3127" w:type="dxa"/>
            <w:tcBorders>
              <w:top w:val="single" w:sz="4" w:space="0" w:color="000000"/>
              <w:left w:val="single" w:sz="4" w:space="0" w:color="000000"/>
              <w:bottom w:val="single" w:sz="4" w:space="0" w:color="000000"/>
              <w:right w:val="nil"/>
            </w:tcBorders>
            <w:shd w:val="clear" w:color="auto" w:fill="FFFFFF"/>
          </w:tcPr>
          <w:p w14:paraId="5CF6592B" w14:textId="0698D648" w:rsidR="00F75CB2" w:rsidRPr="0021251B" w:rsidRDefault="00F75CB2" w:rsidP="00F75CB2">
            <w:pPr>
              <w:suppressAutoHyphens/>
              <w:rPr>
                <w:i/>
                <w:sz w:val="24"/>
                <w:szCs w:val="24"/>
                <w:lang w:eastAsia="ar-SA"/>
              </w:rPr>
            </w:pPr>
            <w:r w:rsidRPr="00552B6E">
              <w:rPr>
                <w:bCs/>
                <w:sz w:val="24"/>
                <w:szCs w:val="24"/>
              </w:rPr>
              <w:t>Культурология для культурологов</w:t>
            </w:r>
            <w:r w:rsidRPr="00552B6E">
              <w:rPr>
                <w:sz w:val="24"/>
                <w:szCs w:val="24"/>
              </w:rPr>
              <w:t> </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1C7BB0F" w14:textId="30614872" w:rsidR="00F75CB2" w:rsidRPr="0021251B" w:rsidRDefault="00F75CB2" w:rsidP="00F75CB2">
            <w:pPr>
              <w:suppressAutoHyphens/>
              <w:rPr>
                <w:i/>
                <w:color w:val="000000"/>
                <w:sz w:val="24"/>
                <w:szCs w:val="24"/>
                <w:lang w:eastAsia="ar-SA"/>
              </w:rPr>
            </w:pPr>
            <w:r w:rsidRPr="00552B6E">
              <w:rPr>
                <w:bCs/>
                <w:sz w:val="24"/>
                <w:szCs w:val="24"/>
                <w:shd w:val="clear" w:color="auto" w:fill="FFFFFF"/>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66012A2" w14:textId="1F251169" w:rsidR="00F75CB2" w:rsidRPr="0021251B" w:rsidRDefault="00F75CB2" w:rsidP="00F75CB2">
            <w:pPr>
              <w:suppressAutoHyphens/>
              <w:rPr>
                <w:i/>
                <w:sz w:val="24"/>
                <w:szCs w:val="24"/>
                <w:lang w:eastAsia="ar-SA"/>
              </w:rPr>
            </w:pPr>
            <w:r w:rsidRPr="00552B6E">
              <w:rPr>
                <w:sz w:val="24"/>
                <w:szCs w:val="24"/>
              </w:rPr>
              <w:t>М.:</w:t>
            </w:r>
            <w:r>
              <w:rPr>
                <w:sz w:val="24"/>
                <w:szCs w:val="24"/>
              </w:rPr>
              <w:t xml:space="preserve"> </w:t>
            </w:r>
            <w:r w:rsidRPr="00552B6E">
              <w:rPr>
                <w:sz w:val="24"/>
                <w:szCs w:val="24"/>
              </w:rPr>
              <w:t>Согласие</w:t>
            </w:r>
          </w:p>
        </w:tc>
        <w:tc>
          <w:tcPr>
            <w:tcW w:w="1130" w:type="dxa"/>
            <w:tcBorders>
              <w:top w:val="single" w:sz="4" w:space="0" w:color="000000"/>
              <w:left w:val="single" w:sz="4" w:space="0" w:color="000000"/>
              <w:bottom w:val="single" w:sz="4" w:space="0" w:color="000000"/>
              <w:right w:val="nil"/>
            </w:tcBorders>
            <w:shd w:val="clear" w:color="auto" w:fill="FFFFFF"/>
          </w:tcPr>
          <w:p w14:paraId="7EB77EC7" w14:textId="6C19B45F" w:rsidR="00F75CB2" w:rsidRPr="0021251B" w:rsidRDefault="00F75CB2" w:rsidP="00F75CB2">
            <w:pPr>
              <w:suppressAutoHyphens/>
              <w:rPr>
                <w:i/>
                <w:sz w:val="24"/>
                <w:szCs w:val="24"/>
                <w:lang w:val="en-US" w:eastAsia="ar-SA"/>
              </w:rPr>
            </w:pPr>
            <w:r w:rsidRPr="00552B6E">
              <w:rPr>
                <w:sz w:val="24"/>
                <w:szCs w:val="24"/>
              </w:rPr>
              <w:t>2015</w:t>
            </w:r>
          </w:p>
        </w:tc>
        <w:tc>
          <w:tcPr>
            <w:tcW w:w="3406" w:type="dxa"/>
            <w:tcBorders>
              <w:top w:val="single" w:sz="4" w:space="0" w:color="000000"/>
              <w:left w:val="single" w:sz="4" w:space="0" w:color="000000"/>
              <w:bottom w:val="single" w:sz="4" w:space="0" w:color="000000"/>
              <w:right w:val="nil"/>
            </w:tcBorders>
            <w:shd w:val="clear" w:color="auto" w:fill="FFFFFF"/>
          </w:tcPr>
          <w:p w14:paraId="6087A5C2" w14:textId="31298870" w:rsidR="00F75CB2" w:rsidRPr="0021251B" w:rsidRDefault="00F75CB2" w:rsidP="00F75CB2">
            <w:pPr>
              <w:suppressAutoHyphens/>
              <w:rPr>
                <w:i/>
                <w:sz w:val="24"/>
                <w:szCs w:val="24"/>
                <w:lang w:val="en-US" w:eastAsia="ar-SA"/>
              </w:rPr>
            </w:pPr>
            <w:r w:rsidRPr="00F75CB2">
              <w:rPr>
                <w:sz w:val="24"/>
                <w:szCs w:val="24"/>
                <w:lang w:val="en-US"/>
              </w:rPr>
              <w:t>http://znanium.com/bookread2.php?book=559553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EEEDAEB" w14:textId="77777777" w:rsidR="00F75CB2" w:rsidRPr="00F75CB2" w:rsidRDefault="00F75CB2" w:rsidP="00F75CB2">
            <w:pPr>
              <w:suppressAutoHyphens/>
              <w:rPr>
                <w:i/>
                <w:sz w:val="24"/>
                <w:szCs w:val="24"/>
                <w:lang w:val="en-US" w:eastAsia="ar-SA"/>
              </w:rPr>
            </w:pPr>
          </w:p>
        </w:tc>
      </w:tr>
      <w:tr w:rsidR="00F75CB2" w:rsidRPr="002035C1" w14:paraId="70F2DFB8" w14:textId="77777777" w:rsidTr="004246E7">
        <w:tc>
          <w:tcPr>
            <w:tcW w:w="709" w:type="dxa"/>
            <w:tcBorders>
              <w:top w:val="single" w:sz="4" w:space="0" w:color="000000"/>
              <w:left w:val="single" w:sz="4" w:space="0" w:color="000000"/>
              <w:bottom w:val="single" w:sz="4" w:space="0" w:color="000000"/>
              <w:right w:val="nil"/>
            </w:tcBorders>
            <w:shd w:val="clear" w:color="auto" w:fill="FFFFFF"/>
          </w:tcPr>
          <w:p w14:paraId="0282D4C0" w14:textId="549BE3CD" w:rsidR="00F75CB2" w:rsidRPr="00F75CB2" w:rsidRDefault="00F75CB2" w:rsidP="00F75CB2">
            <w:pPr>
              <w:suppressAutoHyphens/>
              <w:jc w:val="both"/>
              <w:rPr>
                <w:i/>
                <w:sz w:val="24"/>
                <w:szCs w:val="24"/>
                <w:lang w:eastAsia="ar-SA"/>
              </w:rPr>
            </w:pPr>
            <w:r>
              <w:rPr>
                <w:i/>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21640822" w14:textId="77777777" w:rsidR="00F75CB2" w:rsidRPr="008E0BC6" w:rsidRDefault="002035C1" w:rsidP="00F75CB2">
            <w:pPr>
              <w:shd w:val="clear" w:color="auto" w:fill="FFFFFF"/>
              <w:rPr>
                <w:i/>
                <w:sz w:val="24"/>
                <w:szCs w:val="24"/>
              </w:rPr>
            </w:pPr>
            <w:hyperlink r:id="rId17" w:history="1">
              <w:proofErr w:type="spellStart"/>
              <w:r w:rsidR="00F75CB2" w:rsidRPr="008E0BC6">
                <w:rPr>
                  <w:rStyle w:val="af3"/>
                  <w:i/>
                  <w:sz w:val="24"/>
                  <w:szCs w:val="24"/>
                </w:rPr>
                <w:t>Садохин</w:t>
              </w:r>
              <w:proofErr w:type="spellEnd"/>
              <w:r w:rsidR="00F75CB2" w:rsidRPr="008E0BC6">
                <w:rPr>
                  <w:rStyle w:val="af3"/>
                  <w:i/>
                  <w:sz w:val="24"/>
                  <w:szCs w:val="24"/>
                </w:rPr>
                <w:t xml:space="preserve"> А. П.</w:t>
              </w:r>
            </w:hyperlink>
            <w:r w:rsidR="00F75CB2" w:rsidRPr="008E0BC6">
              <w:rPr>
                <w:i/>
                <w:sz w:val="24"/>
                <w:szCs w:val="24"/>
              </w:rPr>
              <w:t xml:space="preserve"> </w:t>
            </w:r>
          </w:p>
          <w:p w14:paraId="7028877D" w14:textId="77777777" w:rsidR="00F75CB2" w:rsidRPr="0021251B" w:rsidRDefault="00F75CB2" w:rsidP="00F75CB2">
            <w:pPr>
              <w:suppressAutoHyphens/>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5DE2BA06" w14:textId="1598B2DB" w:rsidR="00F75CB2" w:rsidRPr="0021251B" w:rsidRDefault="00F75CB2" w:rsidP="00F75CB2">
            <w:pPr>
              <w:suppressAutoHyphens/>
              <w:rPr>
                <w:i/>
                <w:sz w:val="24"/>
                <w:szCs w:val="24"/>
                <w:lang w:eastAsia="ar-SA"/>
              </w:rPr>
            </w:pPr>
            <w:r w:rsidRPr="008E0BC6">
              <w:rPr>
                <w:bCs/>
                <w:i/>
                <w:sz w:val="24"/>
                <w:szCs w:val="24"/>
              </w:rPr>
              <w:t>Культурология</w:t>
            </w:r>
            <w:r w:rsidRPr="008E0BC6">
              <w:rPr>
                <w:i/>
                <w:sz w:val="24"/>
                <w:szCs w:val="24"/>
              </w:rPr>
              <w:t>:</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5E07736F" w14:textId="1E123F5F" w:rsidR="00F75CB2" w:rsidRPr="0021251B" w:rsidRDefault="00F75CB2" w:rsidP="00F75CB2">
            <w:pPr>
              <w:suppressAutoHyphens/>
              <w:rPr>
                <w:i/>
                <w:color w:val="000000"/>
                <w:sz w:val="24"/>
                <w:szCs w:val="24"/>
                <w:lang w:eastAsia="ar-SA"/>
              </w:rPr>
            </w:pPr>
            <w:r w:rsidRPr="008E0BC6">
              <w:rPr>
                <w:i/>
                <w:sz w:val="24"/>
                <w:szCs w:val="24"/>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5EE461CF" w14:textId="3D15E1C0" w:rsidR="00F75CB2" w:rsidRPr="0021251B" w:rsidRDefault="00F75CB2" w:rsidP="00F75CB2">
            <w:pPr>
              <w:suppressAutoHyphens/>
              <w:rPr>
                <w:i/>
                <w:sz w:val="24"/>
                <w:szCs w:val="24"/>
                <w:lang w:eastAsia="ar-SA"/>
              </w:rPr>
            </w:pPr>
            <w:r w:rsidRPr="008E0BC6">
              <w:rPr>
                <w:i/>
                <w:sz w:val="24"/>
                <w:szCs w:val="24"/>
              </w:rPr>
              <w:t>М.: Альфа-М: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7A891F08" w14:textId="0B824C1C" w:rsidR="00F75CB2" w:rsidRPr="0021251B" w:rsidRDefault="00F75CB2" w:rsidP="00F75CB2">
            <w:pPr>
              <w:suppressAutoHyphens/>
              <w:rPr>
                <w:i/>
                <w:sz w:val="24"/>
                <w:szCs w:val="24"/>
                <w:lang w:val="en-US" w:eastAsia="ar-SA"/>
              </w:rPr>
            </w:pPr>
            <w:r w:rsidRPr="008E0BC6">
              <w:rPr>
                <w:i/>
                <w:sz w:val="24"/>
                <w:szCs w:val="24"/>
              </w:rPr>
              <w:t>2011</w:t>
            </w:r>
          </w:p>
        </w:tc>
        <w:tc>
          <w:tcPr>
            <w:tcW w:w="3406" w:type="dxa"/>
            <w:tcBorders>
              <w:top w:val="single" w:sz="4" w:space="0" w:color="000000"/>
              <w:left w:val="single" w:sz="4" w:space="0" w:color="000000"/>
              <w:bottom w:val="single" w:sz="4" w:space="0" w:color="000000"/>
              <w:right w:val="nil"/>
            </w:tcBorders>
            <w:shd w:val="clear" w:color="auto" w:fill="FFFFFF"/>
          </w:tcPr>
          <w:p w14:paraId="79787821" w14:textId="20AE7AFB" w:rsidR="00F75CB2" w:rsidRPr="0021251B" w:rsidRDefault="00F75CB2" w:rsidP="00F75CB2">
            <w:pPr>
              <w:suppressAutoHyphens/>
              <w:rPr>
                <w:i/>
                <w:sz w:val="24"/>
                <w:szCs w:val="24"/>
                <w:lang w:val="en-US" w:eastAsia="ar-SA"/>
              </w:rPr>
            </w:pPr>
            <w:r w:rsidRPr="00F75CB2">
              <w:rPr>
                <w:i/>
                <w:sz w:val="24"/>
                <w:szCs w:val="24"/>
                <w:lang w:val="en-US"/>
              </w:rPr>
              <w:t>http://znanium.com/bookread2.php?book=227028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A57E81" w14:textId="77777777" w:rsidR="00F75CB2" w:rsidRPr="00F75CB2" w:rsidRDefault="00F75CB2" w:rsidP="00F75CB2">
            <w:pPr>
              <w:suppressAutoHyphens/>
              <w:rPr>
                <w:i/>
                <w:sz w:val="24"/>
                <w:szCs w:val="24"/>
                <w:lang w:val="en-US" w:eastAsia="ar-SA"/>
              </w:rPr>
            </w:pP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21251B" w:rsidRDefault="004179ED" w:rsidP="0075373F">
            <w:pPr>
              <w:suppressAutoHyphens/>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21251B"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F75CB2" w:rsidRPr="0021251B" w14:paraId="19B42D99" w14:textId="77777777" w:rsidTr="0027279E">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F75CB2" w:rsidRPr="0021251B" w:rsidRDefault="00F75CB2" w:rsidP="00F75CB2">
            <w:pPr>
              <w:suppressAutoHyphens/>
              <w:jc w:val="both"/>
              <w:rPr>
                <w:i/>
                <w:sz w:val="24"/>
                <w:szCs w:val="24"/>
                <w:lang w:eastAsia="ar-SA"/>
              </w:rPr>
            </w:pPr>
            <w:r w:rsidRPr="0021251B">
              <w:rPr>
                <w:i/>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A27BE4" w14:textId="09D7C601" w:rsidR="00F75CB2" w:rsidRPr="0021251B" w:rsidRDefault="00F75CB2" w:rsidP="00F75CB2">
            <w:pPr>
              <w:suppressAutoHyphens/>
              <w:rPr>
                <w:i/>
                <w:sz w:val="24"/>
                <w:szCs w:val="24"/>
                <w:lang w:eastAsia="ar-SA"/>
              </w:rPr>
            </w:pPr>
            <w:proofErr w:type="spellStart"/>
            <w:r w:rsidRPr="00AC798B">
              <w:rPr>
                <w:sz w:val="24"/>
                <w:szCs w:val="24"/>
              </w:rPr>
              <w:t>Дианова</w:t>
            </w:r>
            <w:proofErr w:type="spellEnd"/>
            <w:r>
              <w:rPr>
                <w:sz w:val="24"/>
                <w:szCs w:val="24"/>
              </w:rPr>
              <w:t xml:space="preserve"> </w:t>
            </w:r>
            <w:r w:rsidRPr="00AC798B">
              <w:rPr>
                <w:sz w:val="24"/>
                <w:szCs w:val="24"/>
              </w:rPr>
              <w:t>М.</w:t>
            </w:r>
            <w:r>
              <w:rPr>
                <w:sz w:val="24"/>
                <w:szCs w:val="24"/>
              </w:rPr>
              <w:t>В.</w:t>
            </w:r>
          </w:p>
        </w:tc>
        <w:tc>
          <w:tcPr>
            <w:tcW w:w="3127" w:type="dxa"/>
            <w:tcBorders>
              <w:top w:val="single" w:sz="4" w:space="0" w:color="000000"/>
              <w:left w:val="single" w:sz="4" w:space="0" w:color="000000"/>
              <w:bottom w:val="single" w:sz="4" w:space="0" w:color="000000"/>
              <w:right w:val="nil"/>
            </w:tcBorders>
            <w:shd w:val="clear" w:color="auto" w:fill="FFFFFF"/>
          </w:tcPr>
          <w:p w14:paraId="1B77C607" w14:textId="35D3BF73" w:rsidR="00F75CB2" w:rsidRPr="0021251B" w:rsidRDefault="00F75CB2" w:rsidP="00F75CB2">
            <w:pPr>
              <w:suppressAutoHyphens/>
              <w:rPr>
                <w:i/>
                <w:sz w:val="24"/>
                <w:szCs w:val="24"/>
                <w:lang w:eastAsia="ar-SA"/>
              </w:rPr>
            </w:pPr>
            <w:r w:rsidRPr="00AC798B">
              <w:rPr>
                <w:sz w:val="24"/>
                <w:szCs w:val="24"/>
              </w:rPr>
              <w:t>История культурологии</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CF4B91B" w14:textId="17646344" w:rsidR="00F75CB2" w:rsidRPr="0021251B" w:rsidRDefault="00F75CB2" w:rsidP="00F75CB2">
            <w:pPr>
              <w:suppressAutoHyphens/>
              <w:rPr>
                <w:i/>
                <w:sz w:val="24"/>
                <w:szCs w:val="24"/>
                <w:lang w:eastAsia="ar-SA"/>
              </w:rPr>
            </w:pPr>
            <w:r w:rsidRPr="00AC798B">
              <w:rPr>
                <w:sz w:val="24"/>
                <w:szCs w:val="24"/>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0140DBEF" w:rsidR="00F75CB2" w:rsidRPr="0021251B" w:rsidRDefault="00F75CB2" w:rsidP="00F75CB2">
            <w:pPr>
              <w:suppressAutoHyphens/>
              <w:rPr>
                <w:i/>
                <w:sz w:val="24"/>
                <w:szCs w:val="24"/>
                <w:lang w:eastAsia="ar-SA"/>
              </w:rPr>
            </w:pPr>
            <w:r w:rsidRPr="00AC798B">
              <w:rPr>
                <w:sz w:val="24"/>
                <w:szCs w:val="24"/>
              </w:rPr>
              <w:t xml:space="preserve">М., </w:t>
            </w:r>
            <w:proofErr w:type="spellStart"/>
            <w:r w:rsidRPr="00AC798B">
              <w:rPr>
                <w:sz w:val="24"/>
                <w:szCs w:val="24"/>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25DB179F" w14:textId="30420417" w:rsidR="00F75CB2" w:rsidRPr="0021251B" w:rsidRDefault="00F75CB2" w:rsidP="00F75CB2">
            <w:pPr>
              <w:suppressAutoHyphens/>
              <w:rPr>
                <w:sz w:val="24"/>
                <w:szCs w:val="24"/>
                <w:lang w:eastAsia="ar-SA"/>
              </w:rPr>
            </w:pPr>
            <w:r w:rsidRPr="00AC798B">
              <w:rPr>
                <w:sz w:val="24"/>
                <w:szCs w:val="24"/>
              </w:rPr>
              <w:t>2012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636E665" w14:textId="0F042A12" w:rsidR="00F75CB2" w:rsidRPr="0021251B" w:rsidRDefault="00F75CB2" w:rsidP="00F75CB2">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792A106" w14:textId="77777777" w:rsidR="00F75CB2" w:rsidRPr="00AC798B" w:rsidRDefault="00F75CB2" w:rsidP="00F75CB2">
            <w:pPr>
              <w:suppressAutoHyphens/>
              <w:spacing w:line="100" w:lineRule="atLeast"/>
              <w:jc w:val="center"/>
              <w:rPr>
                <w:sz w:val="24"/>
                <w:szCs w:val="24"/>
                <w:lang w:eastAsia="ar-SA"/>
              </w:rPr>
            </w:pPr>
          </w:p>
          <w:p w14:paraId="4F386721" w14:textId="77777777" w:rsidR="00F75CB2" w:rsidRPr="00AC798B" w:rsidRDefault="00F75CB2" w:rsidP="00F75CB2">
            <w:pPr>
              <w:suppressAutoHyphens/>
              <w:spacing w:line="100" w:lineRule="atLeast"/>
              <w:rPr>
                <w:sz w:val="24"/>
                <w:szCs w:val="24"/>
                <w:lang w:eastAsia="ar-SA"/>
              </w:rPr>
            </w:pPr>
            <w:r w:rsidRPr="00AC798B">
              <w:rPr>
                <w:sz w:val="24"/>
                <w:szCs w:val="24"/>
                <w:lang w:eastAsia="ar-SA"/>
              </w:rPr>
              <w:t xml:space="preserve">            5</w:t>
            </w:r>
          </w:p>
          <w:p w14:paraId="033169CA" w14:textId="6FA3BCE5" w:rsidR="00F75CB2" w:rsidRPr="0021251B" w:rsidRDefault="00F75CB2" w:rsidP="00F75CB2">
            <w:pPr>
              <w:suppressAutoHyphens/>
              <w:rPr>
                <w:sz w:val="24"/>
                <w:szCs w:val="24"/>
                <w:lang w:eastAsia="ar-SA"/>
              </w:rPr>
            </w:pPr>
          </w:p>
        </w:tc>
      </w:tr>
      <w:tr w:rsidR="00F75CB2" w:rsidRPr="0021251B" w14:paraId="20E6781C" w14:textId="77777777" w:rsidTr="0027279E">
        <w:tc>
          <w:tcPr>
            <w:tcW w:w="709" w:type="dxa"/>
            <w:tcBorders>
              <w:top w:val="single" w:sz="4" w:space="0" w:color="000000"/>
              <w:left w:val="single" w:sz="4" w:space="0" w:color="000000"/>
              <w:bottom w:val="single" w:sz="4" w:space="0" w:color="000000"/>
              <w:right w:val="nil"/>
            </w:tcBorders>
            <w:shd w:val="clear" w:color="auto" w:fill="FFFFFF"/>
            <w:hideMark/>
          </w:tcPr>
          <w:p w14:paraId="3045F770" w14:textId="77777777" w:rsidR="00F75CB2" w:rsidRPr="0021251B" w:rsidRDefault="00F75CB2" w:rsidP="00F75CB2">
            <w:pPr>
              <w:suppressAutoHyphens/>
              <w:jc w:val="both"/>
              <w:rPr>
                <w:i/>
                <w:sz w:val="24"/>
                <w:szCs w:val="24"/>
                <w:lang w:eastAsia="ar-SA"/>
              </w:rPr>
            </w:pPr>
            <w:r w:rsidRPr="0021251B">
              <w:rPr>
                <w:i/>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1D931E2" w14:textId="77777777" w:rsidR="00F75CB2" w:rsidRPr="009D45C1" w:rsidRDefault="00F75CB2" w:rsidP="00F75CB2">
            <w:pPr>
              <w:shd w:val="clear" w:color="auto" w:fill="FFFFFF"/>
              <w:rPr>
                <w:sz w:val="24"/>
                <w:szCs w:val="24"/>
              </w:rPr>
            </w:pPr>
            <w:r w:rsidRPr="009D45C1">
              <w:rPr>
                <w:sz w:val="24"/>
                <w:szCs w:val="24"/>
              </w:rPr>
              <w:t>Самойлова М. П.</w:t>
            </w:r>
          </w:p>
          <w:p w14:paraId="07325EA7" w14:textId="3E2062FB" w:rsidR="00F75CB2" w:rsidRPr="0021251B" w:rsidRDefault="00F75CB2" w:rsidP="00F75CB2">
            <w:pPr>
              <w:suppressAutoHyphens/>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3265F3C7" w14:textId="445B7D39" w:rsidR="00F75CB2" w:rsidRPr="0021251B" w:rsidRDefault="00F75CB2" w:rsidP="00F75CB2">
            <w:pPr>
              <w:suppressAutoHyphens/>
              <w:rPr>
                <w:i/>
                <w:sz w:val="24"/>
                <w:szCs w:val="24"/>
                <w:lang w:eastAsia="ar-SA"/>
              </w:rPr>
            </w:pPr>
            <w:r w:rsidRPr="009D45C1">
              <w:rPr>
                <w:bCs/>
                <w:sz w:val="24"/>
                <w:szCs w:val="24"/>
              </w:rPr>
              <w:t>Культура. Религия. Толерантность</w:t>
            </w:r>
            <w:r w:rsidRPr="009D45C1">
              <w:rPr>
                <w:sz w:val="24"/>
                <w:szCs w:val="24"/>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0C45DB3C" w14:textId="04DFD08C" w:rsidR="00F75CB2" w:rsidRPr="0021251B" w:rsidRDefault="00F75CB2" w:rsidP="00F75CB2">
            <w:pPr>
              <w:suppressAutoHyphens/>
              <w:rPr>
                <w:i/>
                <w:color w:val="000000"/>
                <w:sz w:val="24"/>
                <w:szCs w:val="24"/>
                <w:lang w:eastAsia="ar-SA"/>
              </w:rPr>
            </w:pPr>
            <w:r w:rsidRPr="009D45C1">
              <w:rPr>
                <w:sz w:val="24"/>
                <w:szCs w:val="24"/>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EF83A47" w14:textId="1950405C" w:rsidR="00F75CB2" w:rsidRPr="0021251B" w:rsidRDefault="00F75CB2" w:rsidP="00F75CB2">
            <w:pPr>
              <w:suppressAutoHyphens/>
              <w:rPr>
                <w:sz w:val="24"/>
                <w:szCs w:val="24"/>
                <w:lang w:eastAsia="ar-SA"/>
              </w:rPr>
            </w:pPr>
            <w:r w:rsidRPr="009D45C1">
              <w:rPr>
                <w:sz w:val="24"/>
                <w:szCs w:val="24"/>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43E09973" w14:textId="36C1D76C" w:rsidR="00F75CB2" w:rsidRPr="0021251B" w:rsidRDefault="00F75CB2" w:rsidP="00F75CB2">
            <w:pPr>
              <w:suppressAutoHyphens/>
              <w:rPr>
                <w:sz w:val="24"/>
                <w:szCs w:val="24"/>
                <w:lang w:eastAsia="ar-SA"/>
              </w:rPr>
            </w:pPr>
            <w:r w:rsidRPr="009D45C1">
              <w:rPr>
                <w:sz w:val="24"/>
                <w:szCs w:val="24"/>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1A6B9ABC" w14:textId="45722772" w:rsidR="00F75CB2" w:rsidRPr="0021251B" w:rsidRDefault="00F75CB2" w:rsidP="00F75CB2">
            <w:pPr>
              <w:suppressAutoHyphens/>
              <w:rPr>
                <w:sz w:val="24"/>
                <w:szCs w:val="24"/>
                <w:lang w:eastAsia="ar-SA"/>
              </w:rPr>
            </w:pPr>
            <w:r w:rsidRPr="009D45C1">
              <w:rPr>
                <w:sz w:val="24"/>
                <w:szCs w:val="24"/>
                <w:lang w:eastAsia="ar-SA"/>
              </w:rPr>
              <w:t>http://znanium.com/bookread2.php?book=635220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1BDC7D" w14:textId="476018C1" w:rsidR="00F75CB2" w:rsidRPr="0021251B" w:rsidRDefault="00F75CB2" w:rsidP="00F75CB2">
            <w:pPr>
              <w:suppressAutoHyphens/>
              <w:rPr>
                <w:i/>
                <w:sz w:val="24"/>
                <w:szCs w:val="24"/>
                <w:lang w:eastAsia="ar-SA"/>
              </w:rPr>
            </w:pP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4179ED" w:rsidRPr="0021251B" w:rsidRDefault="004179ED" w:rsidP="0075373F">
            <w:pPr>
              <w:suppressAutoHyphens/>
              <w:rPr>
                <w:sz w:val="24"/>
                <w:szCs w:val="24"/>
                <w:lang w:eastAsia="en-US"/>
              </w:rPr>
            </w:pPr>
            <w:r>
              <w:rPr>
                <w:bCs/>
                <w:sz w:val="24"/>
                <w:szCs w:val="24"/>
                <w:lang w:eastAsia="en-US"/>
              </w:rPr>
              <w:t>1</w:t>
            </w:r>
            <w:r w:rsidR="0075373F">
              <w:rPr>
                <w:bCs/>
                <w:sz w:val="24"/>
                <w:szCs w:val="24"/>
                <w:lang w:eastAsia="en-US"/>
              </w:rPr>
              <w:t>2</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F75CB2" w:rsidRPr="0021251B" w14:paraId="245A5CF4" w14:textId="77777777" w:rsidTr="00C74A4B">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F75CB2" w:rsidRPr="0021251B" w:rsidRDefault="00F75CB2" w:rsidP="00F75CB2">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17DD8F3" w14:textId="74B40C03" w:rsidR="00F75CB2" w:rsidRPr="0021251B" w:rsidRDefault="00F75CB2" w:rsidP="00F75CB2">
            <w:pPr>
              <w:suppressAutoHyphens/>
              <w:rPr>
                <w:i/>
                <w:sz w:val="24"/>
                <w:szCs w:val="24"/>
                <w:lang w:eastAsia="ar-SA"/>
              </w:rPr>
            </w:pPr>
            <w:r w:rsidRPr="00AC798B">
              <w:rPr>
                <w:sz w:val="24"/>
                <w:szCs w:val="24"/>
              </w:rPr>
              <w:t xml:space="preserve">Отв. </w:t>
            </w:r>
            <w:proofErr w:type="spellStart"/>
            <w:r w:rsidRPr="00AC798B">
              <w:rPr>
                <w:sz w:val="24"/>
                <w:szCs w:val="24"/>
              </w:rPr>
              <w:t>ред</w:t>
            </w:r>
            <w:proofErr w:type="spellEnd"/>
            <w:r w:rsidRPr="00AC798B">
              <w:rPr>
                <w:sz w:val="24"/>
                <w:szCs w:val="24"/>
              </w:rPr>
              <w:t xml:space="preserve"> </w:t>
            </w:r>
            <w:r>
              <w:rPr>
                <w:sz w:val="24"/>
                <w:szCs w:val="24"/>
              </w:rPr>
              <w:t xml:space="preserve">      </w:t>
            </w:r>
            <w:r w:rsidRPr="00AC798B">
              <w:rPr>
                <w:sz w:val="24"/>
                <w:szCs w:val="24"/>
              </w:rPr>
              <w:t>Запека О.А.</w:t>
            </w:r>
          </w:p>
        </w:tc>
        <w:tc>
          <w:tcPr>
            <w:tcW w:w="3127" w:type="dxa"/>
            <w:tcBorders>
              <w:top w:val="single" w:sz="4" w:space="0" w:color="000000"/>
              <w:left w:val="single" w:sz="4" w:space="0" w:color="000000"/>
              <w:bottom w:val="single" w:sz="4" w:space="0" w:color="000000"/>
              <w:right w:val="nil"/>
            </w:tcBorders>
            <w:shd w:val="clear" w:color="auto" w:fill="FFFFFF"/>
          </w:tcPr>
          <w:p w14:paraId="43F8B826" w14:textId="3A3DB332" w:rsidR="00F75CB2" w:rsidRPr="0021251B" w:rsidRDefault="00F75CB2" w:rsidP="00F75CB2">
            <w:pPr>
              <w:suppressAutoHyphens/>
              <w:rPr>
                <w:i/>
                <w:sz w:val="24"/>
                <w:szCs w:val="24"/>
                <w:lang w:eastAsia="ar-SA"/>
              </w:rPr>
            </w:pPr>
            <w:r w:rsidRPr="00AC798B">
              <w:rPr>
                <w:sz w:val="24"/>
                <w:szCs w:val="24"/>
              </w:rPr>
              <w:t>Культурология:</w:t>
            </w:r>
            <w:r>
              <w:rPr>
                <w:sz w:val="24"/>
                <w:szCs w:val="24"/>
              </w:rPr>
              <w:t xml:space="preserve"> </w:t>
            </w:r>
            <w:r w:rsidRPr="00AC798B">
              <w:rPr>
                <w:sz w:val="24"/>
                <w:szCs w:val="24"/>
              </w:rPr>
              <w:t>сборник учебно-методических рекомендаций для студентов культурологов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37BD5A6E" w14:textId="6C10526A" w:rsidR="00F75CB2" w:rsidRPr="0021251B" w:rsidRDefault="00F75CB2" w:rsidP="00F75CB2">
            <w:pPr>
              <w:suppressAutoHyphens/>
              <w:rPr>
                <w:i/>
                <w:sz w:val="24"/>
                <w:szCs w:val="24"/>
                <w:lang w:eastAsia="ar-SA"/>
              </w:rPr>
            </w:pPr>
            <w:r w:rsidRPr="00AC798B">
              <w:rPr>
                <w:sz w:val="24"/>
                <w:szCs w:val="24"/>
                <w:lang w:eastAsia="ar-SA"/>
              </w:rPr>
              <w:t>Учебно-методические материалы</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42F284" w14:textId="493690C3" w:rsidR="00F75CB2" w:rsidRPr="0021251B" w:rsidRDefault="00F75CB2" w:rsidP="00F75CB2">
            <w:pPr>
              <w:suppressAutoHyphens/>
              <w:rPr>
                <w:i/>
                <w:sz w:val="24"/>
                <w:szCs w:val="24"/>
                <w:lang w:eastAsia="ar-SA"/>
              </w:rPr>
            </w:pPr>
            <w:r w:rsidRPr="00AC798B">
              <w:rPr>
                <w:sz w:val="24"/>
                <w:szCs w:val="24"/>
                <w:lang w:eastAsia="ar-SA"/>
              </w:rPr>
              <w:t>М.: РГУ (в печати)</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15EB9E1" w14:textId="4D5C642D" w:rsidR="00F75CB2" w:rsidRPr="0021251B" w:rsidRDefault="00F75CB2" w:rsidP="00F75CB2">
            <w:pPr>
              <w:suppressAutoHyphens/>
              <w:rPr>
                <w:sz w:val="24"/>
                <w:szCs w:val="24"/>
                <w:lang w:eastAsia="ar-SA"/>
              </w:rPr>
            </w:pPr>
            <w:r w:rsidRPr="00AC798B">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621C8ACD" w:rsidR="00F75CB2" w:rsidRPr="0021251B" w:rsidRDefault="00F75CB2" w:rsidP="00F75CB2">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6F1A8D" w14:textId="6C7BFC4B" w:rsidR="00F75CB2" w:rsidRPr="0021251B" w:rsidRDefault="00F75CB2" w:rsidP="00F75CB2">
            <w:pPr>
              <w:suppressAutoHyphens/>
              <w:rPr>
                <w:sz w:val="24"/>
                <w:szCs w:val="24"/>
                <w:lang w:eastAsia="ar-SA"/>
              </w:rPr>
            </w:pPr>
            <w:r>
              <w:rPr>
                <w:sz w:val="24"/>
                <w:szCs w:val="24"/>
              </w:rPr>
              <w:t>Протокол утверждения №1 от 29.08.18</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508AD9A3" w14:textId="77777777" w:rsidR="004179ED" w:rsidRPr="004179ED" w:rsidRDefault="00EC1980" w:rsidP="007D1118">
      <w:pPr>
        <w:pStyle w:val="af0"/>
        <w:numPr>
          <w:ilvl w:val="3"/>
          <w:numId w:val="35"/>
        </w:numPr>
        <w:tabs>
          <w:tab w:val="left" w:pos="709"/>
        </w:tabs>
        <w:jc w:val="both"/>
        <w:rPr>
          <w:i/>
          <w:sz w:val="24"/>
          <w:szCs w:val="24"/>
        </w:rPr>
      </w:pPr>
      <w:r w:rsidRPr="004179ED">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79ED" w:rsidRPr="00B63599" w14:paraId="3AF0DC13" w14:textId="77777777" w:rsidTr="00AD256A">
        <w:trPr>
          <w:trHeight w:val="356"/>
        </w:trPr>
        <w:tc>
          <w:tcPr>
            <w:tcW w:w="851" w:type="dxa"/>
          </w:tcPr>
          <w:p w14:paraId="79CC1528" w14:textId="77777777" w:rsidR="004179ED" w:rsidRPr="005338F1" w:rsidRDefault="004179ED" w:rsidP="00AD256A">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tcPr>
          <w:p w14:paraId="2554A2A8" w14:textId="77777777" w:rsidR="004179ED" w:rsidRPr="005338F1" w:rsidRDefault="004179ED" w:rsidP="00AD256A">
            <w:pPr>
              <w:rPr>
                <w:b/>
                <w:sz w:val="24"/>
                <w:szCs w:val="24"/>
              </w:rPr>
            </w:pPr>
            <w:r w:rsidRPr="005338F1">
              <w:rPr>
                <w:b/>
                <w:sz w:val="24"/>
                <w:szCs w:val="24"/>
              </w:rPr>
              <w:t>Наименование, адрес веб-сайта</w:t>
            </w:r>
          </w:p>
        </w:tc>
      </w:tr>
      <w:tr w:rsidR="004179ED" w:rsidRPr="00B63599" w14:paraId="2548CAFB" w14:textId="77777777" w:rsidTr="00AD256A">
        <w:trPr>
          <w:trHeight w:val="340"/>
        </w:trPr>
        <w:tc>
          <w:tcPr>
            <w:tcW w:w="851" w:type="dxa"/>
          </w:tcPr>
          <w:p w14:paraId="4537A4F6"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02C045F7" w14:textId="77777777" w:rsidR="004179ED" w:rsidRPr="00F35A98" w:rsidRDefault="004179ED" w:rsidP="00AD256A">
            <w:pPr>
              <w:pStyle w:val="af4"/>
              <w:ind w:left="34"/>
              <w:jc w:val="left"/>
              <w:rPr>
                <w:rFonts w:cs="Times New Roman"/>
                <w:b w:val="0"/>
                <w:i/>
                <w:caps/>
              </w:rPr>
            </w:pPr>
            <w:r w:rsidRPr="00F35A98">
              <w:rPr>
                <w:rFonts w:cs="Times New Roman"/>
                <w:b w:val="0"/>
                <w:i/>
              </w:rPr>
              <w:t xml:space="preserve">ЭБС «Лань» </w:t>
            </w:r>
            <w:hyperlink r:id="rId18"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proofErr w:type="spellStart"/>
              <w:r w:rsidRPr="00F35A98">
                <w:rPr>
                  <w:rStyle w:val="af3"/>
                  <w:rFonts w:cs="Times New Roman"/>
                  <w:b w:val="0"/>
                  <w:i/>
                  <w:lang w:val="en-US"/>
                </w:rPr>
                <w:t>lanbook</w:t>
              </w:r>
              <w:proofErr w:type="spellEnd"/>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4179ED" w:rsidRPr="00B63599" w14:paraId="262011ED" w14:textId="77777777" w:rsidTr="00AD256A">
        <w:trPr>
          <w:trHeight w:val="340"/>
        </w:trPr>
        <w:tc>
          <w:tcPr>
            <w:tcW w:w="851" w:type="dxa"/>
          </w:tcPr>
          <w:p w14:paraId="749FC624"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30814472" w14:textId="77777777" w:rsidR="004179ED" w:rsidRPr="00F35A98" w:rsidRDefault="004179ED" w:rsidP="00AD256A">
            <w:pPr>
              <w:ind w:left="34"/>
              <w:rPr>
                <w:i/>
                <w:sz w:val="24"/>
                <w:szCs w:val="24"/>
              </w:rPr>
            </w:pPr>
            <w:r w:rsidRPr="00F35A98">
              <w:rPr>
                <w:i/>
                <w:sz w:val="24"/>
                <w:szCs w:val="24"/>
              </w:rPr>
              <w:t>«</w:t>
            </w:r>
            <w:proofErr w:type="spellStart"/>
            <w:r w:rsidRPr="00F35A98">
              <w:rPr>
                <w:i/>
                <w:sz w:val="24"/>
                <w:szCs w:val="24"/>
                <w:lang w:val="en-US"/>
              </w:rPr>
              <w:t>Znanium</w:t>
            </w:r>
            <w:proofErr w:type="spellEnd"/>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14:paraId="6A2B9C82" w14:textId="77777777" w:rsidR="004179ED" w:rsidRPr="00F35A98" w:rsidRDefault="002035C1" w:rsidP="00AD256A">
            <w:pPr>
              <w:pStyle w:val="af4"/>
              <w:ind w:left="34"/>
              <w:jc w:val="left"/>
              <w:rPr>
                <w:rFonts w:cs="Times New Roman"/>
                <w:b w:val="0"/>
                <w:i/>
              </w:rPr>
            </w:pPr>
            <w:hyperlink r:id="rId19" w:history="1">
              <w:r w:rsidR="004179ED" w:rsidRPr="00F35A98">
                <w:rPr>
                  <w:rStyle w:val="af3"/>
                  <w:rFonts w:cs="Times New Roman"/>
                  <w:b w:val="0"/>
                  <w:i/>
                  <w:lang w:val="en-US"/>
                </w:rPr>
                <w:t>http</w:t>
              </w:r>
              <w:r w:rsidR="004179ED" w:rsidRPr="00F35A98">
                <w:rPr>
                  <w:rStyle w:val="af3"/>
                  <w:rFonts w:cs="Times New Roman"/>
                  <w:b w:val="0"/>
                  <w:i/>
                </w:rPr>
                <w:t>://</w:t>
              </w:r>
              <w:proofErr w:type="spellStart"/>
              <w:r w:rsidR="004179ED" w:rsidRPr="00F35A98">
                <w:rPr>
                  <w:rStyle w:val="af3"/>
                  <w:rFonts w:cs="Times New Roman"/>
                  <w:b w:val="0"/>
                  <w:i/>
                  <w:lang w:val="en-US"/>
                </w:rPr>
                <w:t>znanium</w:t>
              </w:r>
              <w:proofErr w:type="spellEnd"/>
              <w:r w:rsidR="004179ED" w:rsidRPr="00F35A98">
                <w:rPr>
                  <w:rStyle w:val="af3"/>
                  <w:rFonts w:cs="Times New Roman"/>
                  <w:b w:val="0"/>
                  <w:i/>
                </w:rPr>
                <w:t>.</w:t>
              </w:r>
              <w:r w:rsidR="004179ED" w:rsidRPr="00F35A98">
                <w:rPr>
                  <w:rStyle w:val="af3"/>
                  <w:rFonts w:cs="Times New Roman"/>
                  <w:b w:val="0"/>
                  <w:i/>
                  <w:lang w:val="en-US"/>
                </w:rPr>
                <w:t>com</w:t>
              </w:r>
              <w:r w:rsidR="004179ED" w:rsidRPr="00F35A98">
                <w:rPr>
                  <w:rStyle w:val="af3"/>
                  <w:rFonts w:cs="Times New Roman"/>
                  <w:b w:val="0"/>
                  <w:i/>
                </w:rPr>
                <w:t>/</w:t>
              </w:r>
            </w:hyperlink>
            <w:r w:rsidR="004179ED">
              <w:rPr>
                <w:rFonts w:cs="Times New Roman"/>
                <w:b w:val="0"/>
                <w:i/>
              </w:rPr>
              <w:t xml:space="preserve"> </w:t>
            </w:r>
          </w:p>
        </w:tc>
      </w:tr>
      <w:tr w:rsidR="004179ED" w:rsidRPr="00B63599" w14:paraId="28B8068E" w14:textId="77777777" w:rsidTr="00AD256A">
        <w:trPr>
          <w:trHeight w:val="340"/>
        </w:trPr>
        <w:tc>
          <w:tcPr>
            <w:tcW w:w="851" w:type="dxa"/>
          </w:tcPr>
          <w:p w14:paraId="375C7DC0"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7251019E" w14:textId="77777777" w:rsidR="004179ED" w:rsidRPr="00F35A98" w:rsidRDefault="004179ED" w:rsidP="00AD256A">
            <w:pPr>
              <w:ind w:left="34"/>
              <w:rPr>
                <w:i/>
                <w:sz w:val="24"/>
                <w:szCs w:val="24"/>
              </w:rPr>
            </w:pPr>
            <w:r w:rsidRPr="00F35A98">
              <w:rPr>
                <w:i/>
                <w:sz w:val="24"/>
                <w:szCs w:val="24"/>
              </w:rPr>
              <w:t>Электронные издания «РГУ им. А.Н. Косыгина» на платформе ЭБС «</w:t>
            </w:r>
            <w:proofErr w:type="spellStart"/>
            <w:r w:rsidRPr="00F35A98">
              <w:rPr>
                <w:i/>
                <w:sz w:val="24"/>
                <w:szCs w:val="24"/>
                <w:lang w:val="en-US"/>
              </w:rPr>
              <w:t>Znanium</w:t>
            </w:r>
            <w:proofErr w:type="spellEnd"/>
            <w:r w:rsidRPr="00F35A98">
              <w:rPr>
                <w:i/>
                <w:sz w:val="24"/>
                <w:szCs w:val="24"/>
              </w:rPr>
              <w:t>.</w:t>
            </w:r>
            <w:r w:rsidRPr="00F35A98">
              <w:rPr>
                <w:i/>
                <w:sz w:val="24"/>
                <w:szCs w:val="24"/>
                <w:lang w:val="en-US"/>
              </w:rPr>
              <w:t>com</w:t>
            </w:r>
            <w:r w:rsidRPr="00F35A98">
              <w:rPr>
                <w:i/>
                <w:sz w:val="24"/>
                <w:szCs w:val="24"/>
              </w:rPr>
              <w:t xml:space="preserve">» </w:t>
            </w:r>
            <w:hyperlink r:id="rId20" w:history="1">
              <w:r w:rsidRPr="00F35A98">
                <w:rPr>
                  <w:rStyle w:val="af3"/>
                  <w:i/>
                  <w:sz w:val="24"/>
                  <w:szCs w:val="24"/>
                  <w:lang w:val="en-US"/>
                </w:rPr>
                <w:t>http</w:t>
              </w:r>
              <w:r w:rsidRPr="00F35A98">
                <w:rPr>
                  <w:rStyle w:val="af3"/>
                  <w:i/>
                  <w:sz w:val="24"/>
                  <w:szCs w:val="24"/>
                </w:rPr>
                <w:t>://</w:t>
              </w:r>
              <w:proofErr w:type="spellStart"/>
              <w:r w:rsidRPr="00F35A98">
                <w:rPr>
                  <w:rStyle w:val="af3"/>
                  <w:i/>
                  <w:sz w:val="24"/>
                  <w:szCs w:val="24"/>
                  <w:lang w:val="en-US"/>
                </w:rPr>
                <w:t>znanium</w:t>
              </w:r>
              <w:proofErr w:type="spellEnd"/>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4179ED" w:rsidRPr="00B63599" w14:paraId="1B293F8D" w14:textId="77777777" w:rsidTr="00AD256A">
        <w:trPr>
          <w:trHeight w:val="340"/>
        </w:trPr>
        <w:tc>
          <w:tcPr>
            <w:tcW w:w="851" w:type="dxa"/>
          </w:tcPr>
          <w:p w14:paraId="36E04EAD"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56371B90" w14:textId="77777777" w:rsidR="004179ED" w:rsidRPr="00B63599" w:rsidRDefault="004179ED" w:rsidP="00AD256A">
            <w:pPr>
              <w:ind w:left="34"/>
              <w:jc w:val="both"/>
              <w:rPr>
                <w:sz w:val="24"/>
                <w:szCs w:val="24"/>
              </w:rPr>
            </w:pPr>
            <w:r>
              <w:rPr>
                <w:sz w:val="24"/>
                <w:szCs w:val="24"/>
              </w:rPr>
              <w:t>…</w:t>
            </w:r>
          </w:p>
        </w:tc>
      </w:tr>
    </w:tbl>
    <w:p w14:paraId="30750BBF" w14:textId="7AD2CAD4" w:rsidR="007F3D0E" w:rsidRPr="004179ED" w:rsidRDefault="007F3D0E" w:rsidP="0010336E">
      <w:pPr>
        <w:pStyle w:val="2"/>
        <w:rPr>
          <w:i/>
          <w:sz w:val="24"/>
          <w:szCs w:val="24"/>
        </w:rPr>
      </w:pPr>
      <w:r w:rsidRPr="002243A9">
        <w:t>Перечень лицензионного программного обеспечения</w:t>
      </w:r>
      <w:r w:rsidR="004927C8" w:rsidRPr="002243A9">
        <w:t xml:space="preserve"> </w:t>
      </w:r>
    </w:p>
    <w:p w14:paraId="48A8B732" w14:textId="04E03C67" w:rsidR="007F3D0E" w:rsidRPr="004179ED" w:rsidRDefault="007F3D0E" w:rsidP="007D1118">
      <w:pPr>
        <w:pStyle w:val="af0"/>
        <w:numPr>
          <w:ilvl w:val="3"/>
          <w:numId w:val="35"/>
        </w:numPr>
        <w:tabs>
          <w:tab w:val="left" w:pos="709"/>
        </w:tabs>
        <w:jc w:val="both"/>
        <w:rPr>
          <w:i/>
          <w:sz w:val="24"/>
          <w:szCs w:val="24"/>
        </w:rPr>
      </w:pPr>
      <w:r w:rsidRPr="004179ED">
        <w:rPr>
          <w:i/>
        </w:rPr>
        <w:t>Перечень</w:t>
      </w:r>
      <w:r w:rsidR="004927C8" w:rsidRPr="004179ED">
        <w:rPr>
          <w:i/>
        </w:rPr>
        <w:t xml:space="preserve"> </w:t>
      </w:r>
      <w:r w:rsidRPr="004179ED">
        <w:rPr>
          <w:i/>
        </w:rPr>
        <w:t>используемого лицензионного программного обеспечения</w:t>
      </w:r>
      <w:r w:rsidR="00BD6768" w:rsidRPr="004179ED">
        <w:rPr>
          <w:i/>
        </w:rPr>
        <w:t xml:space="preserve"> </w:t>
      </w:r>
      <w:r w:rsidRPr="004179ED">
        <w:rPr>
          <w:i/>
        </w:rPr>
        <w:t>с реквизитами подтверждающих документов</w:t>
      </w:r>
      <w:r w:rsidR="004927C8" w:rsidRPr="004179ED">
        <w:rPr>
          <w:i/>
        </w:rPr>
        <w:t xml:space="preserve"> </w:t>
      </w:r>
      <w:r w:rsidRPr="004179ED">
        <w:rPr>
          <w:i/>
        </w:rPr>
        <w:t>составляется</w:t>
      </w:r>
      <w:r w:rsidR="004927C8" w:rsidRPr="004179ED">
        <w:rPr>
          <w:i/>
        </w:rPr>
        <w:t xml:space="preserve"> </w:t>
      </w:r>
      <w:r w:rsidRPr="004179ED">
        <w:rPr>
          <w:i/>
        </w:rPr>
        <w:t>в соответствии</w:t>
      </w:r>
      <w:r w:rsidR="004927C8" w:rsidRPr="004179ED">
        <w:rPr>
          <w:i/>
        </w:rPr>
        <w:t xml:space="preserve"> </w:t>
      </w:r>
      <w:r w:rsidRPr="004179ED">
        <w:rPr>
          <w:i/>
        </w:rPr>
        <w:t>с</w:t>
      </w:r>
      <w:r w:rsidR="004927C8" w:rsidRPr="004179ED">
        <w:rPr>
          <w:i/>
        </w:rPr>
        <w:t xml:space="preserve"> </w:t>
      </w:r>
      <w:r w:rsidRPr="004179ED">
        <w:rPr>
          <w:i/>
        </w:rPr>
        <w:t>П</w:t>
      </w:r>
      <w:r w:rsidR="00121879" w:rsidRPr="004179ED">
        <w:rPr>
          <w:i/>
        </w:rPr>
        <w:t>риложением</w:t>
      </w:r>
      <w:r w:rsidR="00BD6768" w:rsidRPr="004179ED">
        <w:rPr>
          <w:i/>
        </w:rPr>
        <w:t xml:space="preserve"> </w:t>
      </w:r>
      <w:r w:rsidRPr="004179ED">
        <w:rPr>
          <w:i/>
        </w:rPr>
        <w:t xml:space="preserve">№ </w:t>
      </w:r>
      <w:r w:rsidR="00121879" w:rsidRPr="004179ED">
        <w:rPr>
          <w:i/>
        </w:rPr>
        <w:t>2</w:t>
      </w:r>
      <w:r w:rsidR="004927C8" w:rsidRPr="004179ED">
        <w:rPr>
          <w:i/>
        </w:rPr>
        <w:t xml:space="preserve"> </w:t>
      </w:r>
      <w:r w:rsidRPr="004179ED">
        <w:rPr>
          <w:i/>
        </w:rPr>
        <w:t xml:space="preserve">к </w:t>
      </w:r>
      <w:r w:rsidR="00121879" w:rsidRPr="004179ED">
        <w:rPr>
          <w:i/>
        </w:rPr>
        <w:t>ОПОП ВО.</w:t>
      </w:r>
    </w:p>
    <w:p w14:paraId="1C9E7CE8" w14:textId="77777777" w:rsidR="004179ED" w:rsidRPr="004179ED" w:rsidRDefault="004179ED" w:rsidP="007D1118">
      <w:pPr>
        <w:pStyle w:val="af0"/>
        <w:numPr>
          <w:ilvl w:val="3"/>
          <w:numId w:val="35"/>
        </w:numPr>
        <w:tabs>
          <w:tab w:val="left" w:pos="709"/>
        </w:tabs>
        <w:jc w:val="both"/>
        <w:rPr>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53"/>
        <w:gridCol w:w="3977"/>
      </w:tblGrid>
      <w:tr w:rsidR="005338F1" w:rsidRPr="0021251B" w14:paraId="1ACEECEB" w14:textId="77777777" w:rsidTr="005338F1">
        <w:tc>
          <w:tcPr>
            <w:tcW w:w="817" w:type="dxa"/>
          </w:tcPr>
          <w:p w14:paraId="5E2646B4" w14:textId="77777777" w:rsidR="005338F1" w:rsidRPr="0021251B" w:rsidRDefault="005338F1" w:rsidP="005A2EE6">
            <w:pPr>
              <w:jc w:val="both"/>
              <w:rPr>
                <w:b/>
                <w:sz w:val="24"/>
                <w:szCs w:val="24"/>
              </w:rPr>
            </w:pPr>
            <w:r w:rsidRPr="0021251B">
              <w:rPr>
                <w:b/>
                <w:sz w:val="24"/>
                <w:szCs w:val="24"/>
              </w:rPr>
              <w:t>№п/п</w:t>
            </w:r>
          </w:p>
        </w:tc>
        <w:tc>
          <w:tcPr>
            <w:tcW w:w="4953" w:type="dxa"/>
          </w:tcPr>
          <w:p w14:paraId="7D734B1E" w14:textId="77777777" w:rsidR="005338F1" w:rsidRPr="0021251B" w:rsidRDefault="005338F1" w:rsidP="005A2EE6">
            <w:pPr>
              <w:rPr>
                <w:b/>
                <w:sz w:val="24"/>
                <w:szCs w:val="24"/>
              </w:rPr>
            </w:pPr>
            <w:r w:rsidRPr="0021251B">
              <w:rPr>
                <w:b/>
                <w:sz w:val="24"/>
                <w:szCs w:val="24"/>
              </w:rPr>
              <w:t>Наименование лицензионного программного обеспечения</w:t>
            </w:r>
          </w:p>
        </w:tc>
        <w:tc>
          <w:tcPr>
            <w:tcW w:w="3977" w:type="dxa"/>
          </w:tcPr>
          <w:p w14:paraId="4B15B509" w14:textId="77777777" w:rsidR="005338F1" w:rsidRPr="0021251B" w:rsidRDefault="005338F1" w:rsidP="005A2EE6">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5338F1">
        <w:tc>
          <w:tcPr>
            <w:tcW w:w="817" w:type="dxa"/>
          </w:tcPr>
          <w:p w14:paraId="0F63B443" w14:textId="2D6BA2DD" w:rsidR="005338F1" w:rsidRPr="005338F1" w:rsidRDefault="005338F1" w:rsidP="005E6E36">
            <w:pPr>
              <w:pStyle w:val="af0"/>
              <w:numPr>
                <w:ilvl w:val="0"/>
                <w:numId w:val="10"/>
              </w:numPr>
              <w:ind w:left="170" w:firstLine="0"/>
              <w:jc w:val="both"/>
              <w:rPr>
                <w:sz w:val="24"/>
                <w:szCs w:val="24"/>
              </w:rPr>
            </w:pPr>
          </w:p>
        </w:tc>
        <w:tc>
          <w:tcPr>
            <w:tcW w:w="4953" w:type="dxa"/>
          </w:tcPr>
          <w:p w14:paraId="7F072D5A"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5163CCAE"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639C915F" w14:textId="77777777" w:rsidTr="005338F1">
        <w:tc>
          <w:tcPr>
            <w:tcW w:w="817" w:type="dxa"/>
          </w:tcPr>
          <w:p w14:paraId="0AE76BE9" w14:textId="1553BF9F"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6B23904D" w14:textId="77777777" w:rsidR="005338F1" w:rsidRPr="0021251B" w:rsidRDefault="005338F1" w:rsidP="005A2EE6">
            <w:pPr>
              <w:pStyle w:val="afe"/>
              <w:jc w:val="both"/>
              <w:rPr>
                <w:rFonts w:ascii="Times New Roman" w:hAnsi="Times New Roman"/>
                <w:i/>
                <w:sz w:val="24"/>
                <w:szCs w:val="24"/>
                <w:lang w:val="en-US"/>
              </w:rPr>
            </w:pPr>
            <w:proofErr w:type="spellStart"/>
            <w:r w:rsidRPr="0021251B">
              <w:rPr>
                <w:rFonts w:ascii="Times New Roman" w:hAnsi="Times New Roman"/>
                <w:i/>
                <w:color w:val="000000"/>
                <w:sz w:val="24"/>
                <w:szCs w:val="24"/>
                <w:lang w:val="en-US"/>
              </w:rPr>
              <w:t>CorelDRAW</w:t>
            </w:r>
            <w:proofErr w:type="spellEnd"/>
            <w:r w:rsidRPr="0021251B">
              <w:rPr>
                <w:rFonts w:ascii="Times New Roman" w:hAnsi="Times New Roman"/>
                <w:i/>
                <w:color w:val="000000"/>
                <w:sz w:val="24"/>
                <w:szCs w:val="24"/>
                <w:lang w:val="en-US"/>
              </w:rPr>
              <w:t xml:space="preserve"> Graphics Suite 2018</w:t>
            </w:r>
            <w:r>
              <w:rPr>
                <w:rFonts w:ascii="Times New Roman" w:hAnsi="Times New Roman"/>
                <w:i/>
                <w:color w:val="000000"/>
                <w:sz w:val="24"/>
                <w:szCs w:val="24"/>
                <w:lang w:val="en-US"/>
              </w:rPr>
              <w:t xml:space="preserve"> </w:t>
            </w:r>
          </w:p>
        </w:tc>
        <w:tc>
          <w:tcPr>
            <w:tcW w:w="3977" w:type="dxa"/>
          </w:tcPr>
          <w:p w14:paraId="4E63BED3"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4F10468D" w14:textId="77777777" w:rsidTr="005338F1">
        <w:tc>
          <w:tcPr>
            <w:tcW w:w="817" w:type="dxa"/>
          </w:tcPr>
          <w:p w14:paraId="0881D8DC" w14:textId="48EAE73D"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7869203F" w14:textId="77777777" w:rsidR="005338F1" w:rsidRPr="0021251B" w:rsidRDefault="005338F1" w:rsidP="005A2EE6">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 xml:space="preserve">2018 all Apps (Photoshop, </w:t>
            </w:r>
            <w:proofErr w:type="spellStart"/>
            <w:r w:rsidRPr="0021251B">
              <w:rPr>
                <w:i/>
                <w:color w:val="000000"/>
                <w:sz w:val="24"/>
                <w:szCs w:val="24"/>
                <w:lang w:val="en-US"/>
              </w:rPr>
              <w:t>Lightroom</w:t>
            </w:r>
            <w:proofErr w:type="spellEnd"/>
            <w:r w:rsidRPr="0021251B">
              <w:rPr>
                <w:i/>
                <w:color w:val="000000"/>
                <w:sz w:val="24"/>
                <w:szCs w:val="24"/>
                <w:lang w:val="en-US"/>
              </w:rPr>
              <w:t xml:space="preserve">, Illustrator, InDesign, XD, Premiere Pro, Acrobat Pro, </w:t>
            </w:r>
            <w:proofErr w:type="spellStart"/>
            <w:r w:rsidRPr="0021251B">
              <w:rPr>
                <w:i/>
                <w:color w:val="000000"/>
                <w:sz w:val="24"/>
                <w:szCs w:val="24"/>
                <w:lang w:val="en-US"/>
              </w:rPr>
              <w:t>Lightroom</w:t>
            </w:r>
            <w:proofErr w:type="spellEnd"/>
            <w:r w:rsidRPr="0021251B">
              <w:rPr>
                <w:i/>
                <w:color w:val="000000"/>
                <w:sz w:val="24"/>
                <w:szCs w:val="24"/>
                <w:lang w:val="en-US"/>
              </w:rPr>
              <w:t xml:space="preserve"> Classic,</w:t>
            </w:r>
            <w:r>
              <w:rPr>
                <w:i/>
                <w:color w:val="000000"/>
                <w:sz w:val="24"/>
                <w:szCs w:val="24"/>
                <w:lang w:val="en-US"/>
              </w:rPr>
              <w:t xml:space="preserve"> </w:t>
            </w:r>
            <w:r w:rsidRPr="0021251B">
              <w:rPr>
                <w:i/>
                <w:color w:val="000000"/>
                <w:sz w:val="24"/>
                <w:szCs w:val="24"/>
                <w:lang w:val="en-US"/>
              </w:rPr>
              <w:t xml:space="preserve">Bridge, Spark, Media Encoder, </w:t>
            </w:r>
            <w:proofErr w:type="spellStart"/>
            <w:r w:rsidRPr="0021251B">
              <w:rPr>
                <w:i/>
                <w:color w:val="000000"/>
                <w:sz w:val="24"/>
                <w:szCs w:val="24"/>
                <w:lang w:val="en-US"/>
              </w:rPr>
              <w:t>InCopy</w:t>
            </w:r>
            <w:proofErr w:type="spellEnd"/>
            <w:r w:rsidRPr="0021251B">
              <w:rPr>
                <w:i/>
                <w:color w:val="000000"/>
                <w:sz w:val="24"/>
                <w:szCs w:val="24"/>
                <w:lang w:val="en-US"/>
              </w:rPr>
              <w:t>,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proofErr w:type="spellStart"/>
            <w:r w:rsidRPr="0021251B">
              <w:rPr>
                <w:i/>
                <w:color w:val="000000"/>
                <w:sz w:val="24"/>
                <w:szCs w:val="24"/>
              </w:rPr>
              <w:t>др</w:t>
            </w:r>
            <w:proofErr w:type="spellEnd"/>
            <w:r w:rsidRPr="0021251B">
              <w:rPr>
                <w:i/>
                <w:color w:val="000000"/>
                <w:sz w:val="24"/>
                <w:szCs w:val="24"/>
                <w:lang w:val="en-US"/>
              </w:rPr>
              <w:t xml:space="preserve">.) </w:t>
            </w:r>
          </w:p>
        </w:tc>
        <w:tc>
          <w:tcPr>
            <w:tcW w:w="3977" w:type="dxa"/>
          </w:tcPr>
          <w:p w14:paraId="74071728"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58BD26EC" w14:textId="77777777" w:rsidTr="005338F1">
        <w:tc>
          <w:tcPr>
            <w:tcW w:w="817" w:type="dxa"/>
          </w:tcPr>
          <w:p w14:paraId="3E6F7427" w14:textId="77777777" w:rsidR="005338F1" w:rsidRPr="005338F1" w:rsidRDefault="005338F1" w:rsidP="005A2EE6">
            <w:pPr>
              <w:jc w:val="both"/>
              <w:rPr>
                <w:color w:val="000000"/>
                <w:sz w:val="24"/>
                <w:szCs w:val="24"/>
              </w:rPr>
            </w:pPr>
            <w:r w:rsidRPr="005338F1">
              <w:rPr>
                <w:color w:val="000000"/>
                <w:sz w:val="24"/>
                <w:szCs w:val="24"/>
              </w:rPr>
              <w:t>и т.д.</w:t>
            </w:r>
          </w:p>
        </w:tc>
        <w:tc>
          <w:tcPr>
            <w:tcW w:w="4953" w:type="dxa"/>
          </w:tcPr>
          <w:p w14:paraId="54C7C958" w14:textId="77777777" w:rsidR="005338F1" w:rsidRPr="0021251B" w:rsidRDefault="005338F1" w:rsidP="005A2EE6">
            <w:pPr>
              <w:jc w:val="both"/>
              <w:rPr>
                <w:i/>
                <w:color w:val="000000"/>
                <w:sz w:val="24"/>
                <w:szCs w:val="24"/>
              </w:rPr>
            </w:pPr>
            <w:r>
              <w:rPr>
                <w:i/>
                <w:color w:val="000000"/>
                <w:sz w:val="24"/>
                <w:szCs w:val="24"/>
              </w:rPr>
              <w:t>…</w:t>
            </w:r>
          </w:p>
        </w:tc>
        <w:tc>
          <w:tcPr>
            <w:tcW w:w="3977" w:type="dxa"/>
          </w:tcPr>
          <w:p w14:paraId="0F841242" w14:textId="77777777" w:rsidR="005338F1" w:rsidRPr="0021251B" w:rsidRDefault="005338F1" w:rsidP="005A2EE6">
            <w:pPr>
              <w:jc w:val="both"/>
              <w:rPr>
                <w:i/>
                <w:color w:val="000000"/>
                <w:sz w:val="24"/>
                <w:szCs w:val="24"/>
              </w:rPr>
            </w:pPr>
            <w:r>
              <w:rPr>
                <w:i/>
                <w:color w:val="000000"/>
                <w:sz w:val="24"/>
                <w:szCs w:val="24"/>
              </w:rPr>
              <w:t>…</w:t>
            </w:r>
          </w:p>
        </w:tc>
      </w:tr>
    </w:tbl>
    <w:p w14:paraId="197D18BF" w14:textId="308ECE14" w:rsidR="00282D88" w:rsidRDefault="00282D88" w:rsidP="00EC1980">
      <w:pPr>
        <w:pStyle w:val="af0"/>
        <w:spacing w:before="120" w:after="120"/>
        <w:ind w:left="709"/>
        <w:jc w:val="both"/>
        <w:rPr>
          <w:sz w:val="24"/>
          <w:szCs w:val="24"/>
        </w:rPr>
      </w:pPr>
    </w:p>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t>ЛИСТ УЧЕТА ОБНОВЛЕНИЙ РАБОЧЕЙ ПРОГРАММЫ</w:t>
      </w:r>
      <w:bookmarkEnd w:id="11"/>
      <w:r w:rsidRPr="004925D7">
        <w:t xml:space="preserve"> </w:t>
      </w:r>
      <w:r w:rsidR="00F51594">
        <w:t>ПРАКТИКИ</w:t>
      </w:r>
    </w:p>
    <w:p w14:paraId="36EEC007" w14:textId="432B2609"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38575ECD" w:rsidR="004E79ED" w:rsidRPr="004E79ED" w:rsidRDefault="004E79ED" w:rsidP="0075373F">
      <w:pPr>
        <w:ind w:left="5670"/>
        <w:jc w:val="center"/>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3DC2" w14:textId="77777777" w:rsidR="008B653A" w:rsidRDefault="008B653A" w:rsidP="005E3840">
      <w:r>
        <w:separator/>
      </w:r>
    </w:p>
  </w:endnote>
  <w:endnote w:type="continuationSeparator" w:id="0">
    <w:p w14:paraId="15E74839" w14:textId="77777777" w:rsidR="008B653A" w:rsidRDefault="008B653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CB58" w14:textId="77777777" w:rsidR="001D1254" w:rsidRDefault="001D1254" w:rsidP="00D1678A">
    <w:pPr>
      <w:pStyle w:val="ae"/>
      <w:jc w:val="center"/>
    </w:pPr>
    <w:r>
      <w:t xml:space="preserve">Москва </w:t>
    </w:r>
    <w:r w:rsidRPr="007D3E7F">
      <w:rPr>
        <w:i/>
        <w:u w:val="single"/>
      </w:rPr>
      <w:t>2020</w:t>
    </w:r>
    <w:r w:rsidRPr="007D3E7F">
      <w:rPr>
        <w:i/>
      </w:rPr>
      <w:t xml:space="preserve"> </w:t>
    </w:r>
    <w:r>
      <w:t>г.</w:t>
    </w:r>
  </w:p>
  <w:p w14:paraId="353FEA14" w14:textId="77777777" w:rsidR="001D1254" w:rsidRDefault="001D125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9641" w14:textId="189D9996" w:rsidR="001D1254" w:rsidRDefault="001D1254" w:rsidP="00D1678A">
    <w:pPr>
      <w:pStyle w:val="ae"/>
      <w:jc w:val="center"/>
    </w:pPr>
    <w:r>
      <w:t>Москва</w:t>
    </w:r>
    <w:r w:rsidRPr="008B3D84">
      <w:t xml:space="preserve"> 20</w:t>
    </w:r>
    <w:r>
      <w:t>___</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1D1254" w:rsidRDefault="001D1254">
    <w:pPr>
      <w:pStyle w:val="ae"/>
      <w:jc w:val="right"/>
    </w:pPr>
  </w:p>
  <w:p w14:paraId="3A88830B" w14:textId="77777777" w:rsidR="001D1254" w:rsidRDefault="001D125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F310" w14:textId="77777777" w:rsidR="001D1254" w:rsidRDefault="001D1254">
    <w:pPr>
      <w:pStyle w:val="ae"/>
      <w:jc w:val="right"/>
    </w:pPr>
  </w:p>
  <w:p w14:paraId="6BCC62C2" w14:textId="77777777" w:rsidR="001D1254" w:rsidRPr="000D3988" w:rsidRDefault="001D1254" w:rsidP="00282D88">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9683" w14:textId="77777777" w:rsidR="008B653A" w:rsidRDefault="008B653A" w:rsidP="005E3840">
      <w:r>
        <w:separator/>
      </w:r>
    </w:p>
  </w:footnote>
  <w:footnote w:type="continuationSeparator" w:id="0">
    <w:p w14:paraId="0435B521" w14:textId="77777777" w:rsidR="008B653A" w:rsidRDefault="008B653A" w:rsidP="005E3840">
      <w:r>
        <w:continuationSeparator/>
      </w:r>
    </w:p>
  </w:footnote>
  <w:footnote w:id="1">
    <w:p w14:paraId="66628CAD" w14:textId="77777777" w:rsidR="001D1254" w:rsidRPr="006F77E1" w:rsidRDefault="001D1254" w:rsidP="006F77E1">
      <w:pPr>
        <w:pStyle w:val="a6"/>
        <w:rPr>
          <w:i/>
        </w:rPr>
      </w:pPr>
      <w:r w:rsidRPr="006F77E1">
        <w:rPr>
          <w:rStyle w:val="ab"/>
          <w:i/>
        </w:rPr>
        <w:footnoteRef/>
      </w:r>
      <w:r w:rsidRPr="006F77E1">
        <w:rPr>
          <w:i/>
        </w:rPr>
        <w:t xml:space="preserve"> </w:t>
      </w:r>
      <w:r w:rsidRPr="006F77E1">
        <w:rPr>
          <w:i/>
          <w:color w:val="000000"/>
        </w:rPr>
        <w:t>Компетенции</w:t>
      </w:r>
      <w:r w:rsidRPr="006F77E1">
        <w:rPr>
          <w:b/>
          <w:i/>
          <w:color w:val="000000"/>
        </w:rPr>
        <w:t xml:space="preserve"> </w:t>
      </w:r>
      <w:r w:rsidRPr="006F77E1">
        <w:rPr>
          <w:i/>
          <w:color w:val="000000"/>
        </w:rPr>
        <w:t>(коды) для практики указаны в матрице компетенций.</w:t>
      </w:r>
    </w:p>
  </w:footnote>
  <w:footnote w:id="2">
    <w:p w14:paraId="6DBBAA07" w14:textId="77777777" w:rsidR="001D1254" w:rsidRPr="006F77E1" w:rsidRDefault="001D1254" w:rsidP="006F77E1">
      <w:pPr>
        <w:pStyle w:val="a6"/>
        <w:rPr>
          <w:i/>
        </w:rPr>
      </w:pPr>
      <w:r w:rsidRPr="006F77E1">
        <w:rPr>
          <w:rStyle w:val="ab"/>
          <w:i/>
          <w:sz w:val="18"/>
          <w:szCs w:val="18"/>
        </w:rPr>
        <w:footnoteRef/>
      </w:r>
      <w:r w:rsidRPr="006F77E1">
        <w:rPr>
          <w:i/>
          <w:color w:val="000000"/>
          <w:sz w:val="18"/>
          <w:szCs w:val="18"/>
        </w:rPr>
        <w:t xml:space="preserve"> </w:t>
      </w:r>
      <w:r w:rsidRPr="006F77E1">
        <w:rPr>
          <w:i/>
          <w:color w:val="000000"/>
        </w:rPr>
        <w:t xml:space="preserve">Формулировки индикаторов указываются в соответствии с ОПОП. </w:t>
      </w:r>
    </w:p>
  </w:footnote>
  <w:footnote w:id="3">
    <w:p w14:paraId="5376BEEF" w14:textId="508CF092" w:rsidR="001D1254" w:rsidRPr="00BA7BBD" w:rsidRDefault="001D1254" w:rsidP="006F77E1">
      <w:pPr>
        <w:pStyle w:val="a6"/>
      </w:pPr>
      <w:r w:rsidRPr="006F77E1">
        <w:rPr>
          <w:rStyle w:val="ab"/>
          <w:i/>
        </w:rPr>
        <w:footnoteRef/>
      </w:r>
      <w:r w:rsidRPr="006F77E1">
        <w:rPr>
          <w:i/>
        </w:rPr>
        <w:t xml:space="preserve"> Результаты обу</w:t>
      </w:r>
      <w:r>
        <w:rPr>
          <w:i/>
        </w:rPr>
        <w:t xml:space="preserve">чения по практике </w:t>
      </w:r>
      <w:r w:rsidRPr="006F77E1">
        <w:rPr>
          <w:i/>
        </w:rPr>
        <w:t>формулируются разработчиком РПП самостоятельно и должны быть соотнесены с индикаторами достижения компетенций и с типовыми заданиями на практику.</w:t>
      </w:r>
      <w:r>
        <w:t xml:space="preserve"> </w:t>
      </w:r>
    </w:p>
  </w:footnote>
  <w:footnote w:id="4">
    <w:p w14:paraId="4CABE345" w14:textId="77777777" w:rsidR="000C1770" w:rsidRPr="0090785C" w:rsidRDefault="000C1770">
      <w:pPr>
        <w:pStyle w:val="a6"/>
        <w:rPr>
          <w:i/>
        </w:rPr>
      </w:pPr>
      <w:r w:rsidRPr="0090785C">
        <w:rPr>
          <w:rStyle w:val="ab"/>
          <w:i/>
        </w:rPr>
        <w:footnoteRef/>
      </w:r>
      <w:r w:rsidRPr="0090785C">
        <w:rPr>
          <w:i/>
        </w:rPr>
        <w:t xml:space="preserve"> В следующем разделе типовые задания конкретизируются.</w:t>
      </w:r>
    </w:p>
  </w:footnote>
  <w:footnote w:id="5">
    <w:p w14:paraId="33290D85" w14:textId="5D48E15D" w:rsidR="001D1254" w:rsidRPr="00685977" w:rsidRDefault="001D1254">
      <w:pPr>
        <w:pStyle w:val="a6"/>
        <w:rPr>
          <w:i/>
        </w:rPr>
      </w:pPr>
      <w:r w:rsidRPr="00685977">
        <w:rPr>
          <w:rStyle w:val="ab"/>
          <w:i/>
        </w:rPr>
        <w:footnoteRef/>
      </w:r>
      <w:r w:rsidRPr="00685977">
        <w:rPr>
          <w:i/>
        </w:rPr>
        <w:t xml:space="preserve"> Приводятся типовые задания, которые </w:t>
      </w:r>
      <w:r>
        <w:rPr>
          <w:i/>
        </w:rPr>
        <w:t>выполняют все обучающиеся помимо конкретных индивидуальных заданий. Типовые задания должны быть соотнесены с планируемыми результатами практики.</w:t>
      </w:r>
    </w:p>
  </w:footnote>
  <w:footnote w:id="6">
    <w:p w14:paraId="743E76B6" w14:textId="77777777" w:rsidR="001D1254" w:rsidRPr="0082635B" w:rsidRDefault="001D1254" w:rsidP="00151107">
      <w:pPr>
        <w:pStyle w:val="a6"/>
        <w:rPr>
          <w:i/>
        </w:rPr>
      </w:pPr>
      <w:r w:rsidRPr="00D07E4A">
        <w:rPr>
          <w:rStyle w:val="ab"/>
          <w:i/>
        </w:rPr>
        <w:footnoteRef/>
      </w:r>
      <w:r w:rsidRPr="00D07E4A">
        <w:rPr>
          <w:i/>
        </w:rPr>
        <w:t xml:space="preserve"> Если не используется 100-балльная система, соответствующий столбец не заполняется.</w:t>
      </w:r>
    </w:p>
  </w:footnote>
  <w:footnote w:id="7">
    <w:p w14:paraId="1B5D0D2B" w14:textId="77777777" w:rsidR="001D1254" w:rsidRPr="00D07E4A" w:rsidRDefault="001D1254" w:rsidP="00151107">
      <w:pPr>
        <w:pStyle w:val="a6"/>
        <w:rPr>
          <w:i/>
        </w:rPr>
      </w:pPr>
      <w:r w:rsidRPr="00D07E4A">
        <w:rPr>
          <w:rStyle w:val="ab"/>
          <w:i/>
        </w:rPr>
        <w:footnoteRef/>
      </w:r>
      <w:r w:rsidRPr="00D07E4A">
        <w:rPr>
          <w:i/>
        </w:rPr>
        <w:t xml:space="preserve"> Показатели уровней </w:t>
      </w:r>
      <w:proofErr w:type="spellStart"/>
      <w:r w:rsidRPr="00D07E4A">
        <w:rPr>
          <w:i/>
        </w:rPr>
        <w:t>сформированности</w:t>
      </w:r>
      <w:proofErr w:type="spellEnd"/>
      <w:r w:rsidRPr="00D07E4A">
        <w:rPr>
          <w:i/>
        </w:rPr>
        <w:t xml:space="preserve"> компетенций могут быть изменены, дополнены и адаптированы к конкретной рабочей программе дисциплины.</w:t>
      </w:r>
    </w:p>
  </w:footnote>
  <w:footnote w:id="8">
    <w:p w14:paraId="6CF18B2E" w14:textId="7955C217" w:rsidR="001D1254" w:rsidRPr="00815884" w:rsidRDefault="001D1254">
      <w:pPr>
        <w:pStyle w:val="a6"/>
        <w:rPr>
          <w:i/>
        </w:rPr>
      </w:pPr>
      <w:r w:rsidRPr="00815884">
        <w:rPr>
          <w:rStyle w:val="ab"/>
          <w:i/>
        </w:rPr>
        <w:footnoteRef/>
      </w:r>
      <w:r w:rsidRPr="00815884">
        <w:rPr>
          <w:i/>
        </w:rPr>
        <w:t xml:space="preserve"> По каждому оценочному средству следует указать примеры и критерии оценивания.</w:t>
      </w:r>
    </w:p>
  </w:footnote>
  <w:footnote w:id="9">
    <w:p w14:paraId="4A616318" w14:textId="77777777" w:rsidR="001D1254" w:rsidRPr="00576BB3" w:rsidRDefault="001D1254" w:rsidP="007D1118">
      <w:pPr>
        <w:pStyle w:val="a6"/>
        <w:jc w:val="both"/>
        <w:rPr>
          <w:i/>
          <w:sz w:val="18"/>
          <w:szCs w:val="18"/>
        </w:rPr>
      </w:pPr>
      <w:r w:rsidRPr="00576BB3">
        <w:rPr>
          <w:rStyle w:val="ab"/>
          <w:i/>
          <w:sz w:val="18"/>
          <w:szCs w:val="18"/>
        </w:rPr>
        <w:footnoteRef/>
      </w:r>
      <w:r w:rsidRPr="00576BB3">
        <w:rPr>
          <w:i/>
          <w:sz w:val="18"/>
          <w:szCs w:val="18"/>
        </w:rPr>
        <w:t xml:space="preserve"> Могут уточняться и дополняться в соответствии со спецификой практики, установленных форм контроля, применяемых технологий обучения и оценивания. </w:t>
      </w:r>
    </w:p>
  </w:footnote>
  <w:footnote w:id="10">
    <w:p w14:paraId="5E04A2B7" w14:textId="77777777" w:rsidR="001D1254" w:rsidRPr="00F61708" w:rsidRDefault="001D1254" w:rsidP="008D1F4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11">
    <w:p w14:paraId="72E33B85" w14:textId="766EE825" w:rsidR="001D1254" w:rsidRPr="00D03441" w:rsidRDefault="001D1254" w:rsidP="008D1F48">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12">
    <w:p w14:paraId="19A37875" w14:textId="470C5C5C" w:rsidR="001D1254" w:rsidRPr="00EE3F6B" w:rsidRDefault="001D1254" w:rsidP="000E023F">
      <w:pPr>
        <w:pStyle w:val="a6"/>
        <w:jc w:val="both"/>
      </w:pPr>
      <w:r w:rsidRPr="001D7D8B">
        <w:rPr>
          <w:rStyle w:val="ab"/>
          <w:i/>
        </w:rPr>
        <w:footnoteRef/>
      </w:r>
      <w:r w:rsidRPr="001D7D8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где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1D7D8B">
        <w:t>.</w:t>
      </w:r>
      <w:r w:rsidRPr="00EE3F6B">
        <w:t xml:space="preserve"> </w:t>
      </w:r>
    </w:p>
  </w:footnote>
  <w:footnote w:id="13">
    <w:p w14:paraId="53691D80" w14:textId="77777777" w:rsidR="001D1254" w:rsidRDefault="001D1254" w:rsidP="007158E1">
      <w:pPr>
        <w:pStyle w:val="a6"/>
      </w:pPr>
      <w:r>
        <w:rPr>
          <w:rStyle w:val="ab"/>
        </w:rPr>
        <w:footnoteRef/>
      </w:r>
      <w:r>
        <w:t xml:space="preserve"> </w:t>
      </w:r>
      <w:r w:rsidRPr="006151FA">
        <w:rPr>
          <w:i/>
        </w:rPr>
        <w:t>Абзац полностью удаляется, если не применяется 100-балльная шкала.</w:t>
      </w:r>
    </w:p>
  </w:footnote>
  <w:footnote w:id="14">
    <w:p w14:paraId="794AE7E0" w14:textId="4624E6BF" w:rsidR="001D1254" w:rsidRDefault="001D1254">
      <w:pPr>
        <w:pStyle w:val="a6"/>
      </w:pPr>
      <w:r>
        <w:rPr>
          <w:rStyle w:val="ab"/>
        </w:rPr>
        <w:footnoteRef/>
      </w:r>
      <w:r>
        <w:t xml:space="preserve"> Абзац включается, если практика проводится в профильной организации, в противном случае абзац удаляется полностью.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88231"/>
      <w:docPartObj>
        <w:docPartGallery w:val="Page Numbers (Top of Page)"/>
        <w:docPartUnique/>
      </w:docPartObj>
    </w:sdtPr>
    <w:sdtEndPr/>
    <w:sdtContent>
      <w:p w14:paraId="3054804E" w14:textId="10F49549" w:rsidR="001D1254" w:rsidRDefault="001D1254">
        <w:pPr>
          <w:pStyle w:val="ac"/>
          <w:jc w:val="center"/>
        </w:pPr>
        <w:r>
          <w:fldChar w:fldCharType="begin"/>
        </w:r>
        <w:r>
          <w:instrText>PAGE   \* MERGEFORMAT</w:instrText>
        </w:r>
        <w:r>
          <w:fldChar w:fldCharType="separate"/>
        </w:r>
        <w:r w:rsidR="002035C1">
          <w:rPr>
            <w:noProof/>
          </w:rPr>
          <w:t>3</w:t>
        </w:r>
        <w:r>
          <w:fldChar w:fldCharType="end"/>
        </w:r>
      </w:p>
    </w:sdtContent>
  </w:sdt>
  <w:p w14:paraId="34CB0B73" w14:textId="77777777" w:rsidR="001D1254" w:rsidRDefault="001D125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91BA" w14:textId="77777777" w:rsidR="001D1254" w:rsidRDefault="001D1254">
    <w:pPr>
      <w:pStyle w:val="ac"/>
      <w:jc w:val="center"/>
    </w:pPr>
  </w:p>
  <w:p w14:paraId="128C63B7" w14:textId="77777777" w:rsidR="001D1254" w:rsidRDefault="001D125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5172"/>
      <w:docPartObj>
        <w:docPartGallery w:val="Page Numbers (Top of Page)"/>
        <w:docPartUnique/>
      </w:docPartObj>
    </w:sdtPr>
    <w:sdtEndPr/>
    <w:sdtContent>
      <w:p w14:paraId="48D62AAA" w14:textId="11B8AD15" w:rsidR="001D1254" w:rsidRDefault="001D1254">
        <w:pPr>
          <w:pStyle w:val="ac"/>
          <w:jc w:val="center"/>
        </w:pPr>
        <w:r>
          <w:fldChar w:fldCharType="begin"/>
        </w:r>
        <w:r>
          <w:instrText>PAGE   \* MERGEFORMAT</w:instrText>
        </w:r>
        <w:r>
          <w:fldChar w:fldCharType="separate"/>
        </w:r>
        <w:r w:rsidR="002035C1">
          <w:rPr>
            <w:noProof/>
          </w:rPr>
          <w:t>1</w:t>
        </w:r>
        <w:r>
          <w:fldChar w:fldCharType="end"/>
        </w:r>
      </w:p>
    </w:sdtContent>
  </w:sdt>
  <w:p w14:paraId="5B2F93B9" w14:textId="77777777" w:rsidR="001D1254" w:rsidRDefault="001D12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861C70"/>
    <w:multiLevelType w:val="hybridMultilevel"/>
    <w:tmpl w:val="3276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A32648"/>
    <w:multiLevelType w:val="hybridMultilevel"/>
    <w:tmpl w:val="9F2262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950155"/>
    <w:multiLevelType w:val="hybridMultilevel"/>
    <w:tmpl w:val="48428E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D20E1E"/>
    <w:multiLevelType w:val="multilevel"/>
    <w:tmpl w:val="9634F52A"/>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15:restartNumberingAfterBreak="0">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3"/>
  </w:num>
  <w:num w:numId="5">
    <w:abstractNumId w:val="8"/>
  </w:num>
  <w:num w:numId="6">
    <w:abstractNumId w:val="42"/>
  </w:num>
  <w:num w:numId="7">
    <w:abstractNumId w:val="47"/>
  </w:num>
  <w:num w:numId="8">
    <w:abstractNumId w:val="40"/>
  </w:num>
  <w:num w:numId="9">
    <w:abstractNumId w:val="20"/>
  </w:num>
  <w:num w:numId="10">
    <w:abstractNumId w:val="15"/>
  </w:num>
  <w:num w:numId="11">
    <w:abstractNumId w:val="35"/>
  </w:num>
  <w:num w:numId="12">
    <w:abstractNumId w:val="2"/>
  </w:num>
  <w:num w:numId="13">
    <w:abstractNumId w:val="45"/>
  </w:num>
  <w:num w:numId="14">
    <w:abstractNumId w:val="41"/>
  </w:num>
  <w:num w:numId="15">
    <w:abstractNumId w:val="26"/>
  </w:num>
  <w:num w:numId="16">
    <w:abstractNumId w:val="44"/>
  </w:num>
  <w:num w:numId="17">
    <w:abstractNumId w:val="11"/>
  </w:num>
  <w:num w:numId="18">
    <w:abstractNumId w:val="33"/>
  </w:num>
  <w:num w:numId="19">
    <w:abstractNumId w:val="16"/>
  </w:num>
  <w:num w:numId="20">
    <w:abstractNumId w:val="5"/>
  </w:num>
  <w:num w:numId="21">
    <w:abstractNumId w:val="30"/>
  </w:num>
  <w:num w:numId="22">
    <w:abstractNumId w:val="18"/>
  </w:num>
  <w:num w:numId="23">
    <w:abstractNumId w:val="38"/>
  </w:num>
  <w:num w:numId="24">
    <w:abstractNumId w:val="32"/>
  </w:num>
  <w:num w:numId="25">
    <w:abstractNumId w:val="12"/>
  </w:num>
  <w:num w:numId="26">
    <w:abstractNumId w:val="46"/>
  </w:num>
  <w:num w:numId="27">
    <w:abstractNumId w:val="7"/>
  </w:num>
  <w:num w:numId="28">
    <w:abstractNumId w:val="39"/>
  </w:num>
  <w:num w:numId="29">
    <w:abstractNumId w:val="37"/>
  </w:num>
  <w:num w:numId="30">
    <w:abstractNumId w:val="19"/>
  </w:num>
  <w:num w:numId="31">
    <w:abstractNumId w:val="22"/>
  </w:num>
  <w:num w:numId="32">
    <w:abstractNumId w:val="17"/>
  </w:num>
  <w:num w:numId="33">
    <w:abstractNumId w:val="27"/>
  </w:num>
  <w:num w:numId="34">
    <w:abstractNumId w:val="28"/>
  </w:num>
  <w:num w:numId="35">
    <w:abstractNumId w:val="10"/>
  </w:num>
  <w:num w:numId="36">
    <w:abstractNumId w:val="4"/>
  </w:num>
  <w:num w:numId="37">
    <w:abstractNumId w:val="21"/>
  </w:num>
  <w:num w:numId="38">
    <w:abstractNumId w:val="29"/>
  </w:num>
  <w:num w:numId="39">
    <w:abstractNumId w:val="23"/>
  </w:num>
  <w:num w:numId="40">
    <w:abstractNumId w:val="13"/>
  </w:num>
  <w:num w:numId="41">
    <w:abstractNumId w:val="36"/>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1"/>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90289"/>
    <w:rsid w:val="00092FB0"/>
    <w:rsid w:val="00094726"/>
    <w:rsid w:val="00095010"/>
    <w:rsid w:val="00096404"/>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770"/>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C6E"/>
    <w:rsid w:val="00112668"/>
    <w:rsid w:val="00112A1E"/>
    <w:rsid w:val="00113CA1"/>
    <w:rsid w:val="00114450"/>
    <w:rsid w:val="00115C6F"/>
    <w:rsid w:val="00116168"/>
    <w:rsid w:val="00116A10"/>
    <w:rsid w:val="00116E23"/>
    <w:rsid w:val="00117164"/>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46A9"/>
    <w:rsid w:val="0017354A"/>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BE5"/>
    <w:rsid w:val="001A60D0"/>
    <w:rsid w:val="001A68D1"/>
    <w:rsid w:val="001B0C47"/>
    <w:rsid w:val="001B1AFE"/>
    <w:rsid w:val="001B66C2"/>
    <w:rsid w:val="001B7083"/>
    <w:rsid w:val="001C0088"/>
    <w:rsid w:val="001C189D"/>
    <w:rsid w:val="001C1B2E"/>
    <w:rsid w:val="001C1CBB"/>
    <w:rsid w:val="001C4044"/>
    <w:rsid w:val="001C44F0"/>
    <w:rsid w:val="001C6417"/>
    <w:rsid w:val="001D1254"/>
    <w:rsid w:val="001D126D"/>
    <w:rsid w:val="001D17C8"/>
    <w:rsid w:val="001D22B4"/>
    <w:rsid w:val="001D34C1"/>
    <w:rsid w:val="001D5E69"/>
    <w:rsid w:val="001D6AEC"/>
    <w:rsid w:val="001D7D8B"/>
    <w:rsid w:val="001E3875"/>
    <w:rsid w:val="001E436A"/>
    <w:rsid w:val="001E7AD1"/>
    <w:rsid w:val="001F41C5"/>
    <w:rsid w:val="001F4EA0"/>
    <w:rsid w:val="001F5596"/>
    <w:rsid w:val="001F7024"/>
    <w:rsid w:val="00200CDE"/>
    <w:rsid w:val="00201E22"/>
    <w:rsid w:val="00202D50"/>
    <w:rsid w:val="002035C1"/>
    <w:rsid w:val="002040F6"/>
    <w:rsid w:val="002048AD"/>
    <w:rsid w:val="00204910"/>
    <w:rsid w:val="00206C3D"/>
    <w:rsid w:val="002074B2"/>
    <w:rsid w:val="0021001E"/>
    <w:rsid w:val="00211944"/>
    <w:rsid w:val="00212122"/>
    <w:rsid w:val="0021251B"/>
    <w:rsid w:val="0021307D"/>
    <w:rsid w:val="0021441B"/>
    <w:rsid w:val="00215C0F"/>
    <w:rsid w:val="00220DAF"/>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6026F"/>
    <w:rsid w:val="0026049A"/>
    <w:rsid w:val="00263138"/>
    <w:rsid w:val="0026368C"/>
    <w:rsid w:val="00263A84"/>
    <w:rsid w:val="0026603D"/>
    <w:rsid w:val="002677B9"/>
    <w:rsid w:val="0027384A"/>
    <w:rsid w:val="00273CA3"/>
    <w:rsid w:val="002740F7"/>
    <w:rsid w:val="00276389"/>
    <w:rsid w:val="00276670"/>
    <w:rsid w:val="002811EB"/>
    <w:rsid w:val="00282D88"/>
    <w:rsid w:val="00284A7E"/>
    <w:rsid w:val="00284B9A"/>
    <w:rsid w:val="002874FD"/>
    <w:rsid w:val="00287B9D"/>
    <w:rsid w:val="002915C6"/>
    <w:rsid w:val="00296AB1"/>
    <w:rsid w:val="002A115C"/>
    <w:rsid w:val="002A159D"/>
    <w:rsid w:val="002A584B"/>
    <w:rsid w:val="002B0C84"/>
    <w:rsid w:val="002B2B94"/>
    <w:rsid w:val="002B3749"/>
    <w:rsid w:val="002B4161"/>
    <w:rsid w:val="002B568E"/>
    <w:rsid w:val="002B62D2"/>
    <w:rsid w:val="002B7532"/>
    <w:rsid w:val="002C070F"/>
    <w:rsid w:val="002C0A2C"/>
    <w:rsid w:val="002C2B69"/>
    <w:rsid w:val="002C420F"/>
    <w:rsid w:val="002C5F0F"/>
    <w:rsid w:val="002D1213"/>
    <w:rsid w:val="002D2B92"/>
    <w:rsid w:val="002D2F1B"/>
    <w:rsid w:val="002D3AEC"/>
    <w:rsid w:val="002D3B6B"/>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E25"/>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5405"/>
    <w:rsid w:val="00365C75"/>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76D4"/>
    <w:rsid w:val="003F0D30"/>
    <w:rsid w:val="003F1654"/>
    <w:rsid w:val="003F2246"/>
    <w:rsid w:val="003F2E06"/>
    <w:rsid w:val="003F37A8"/>
    <w:rsid w:val="003F57B2"/>
    <w:rsid w:val="003F7770"/>
    <w:rsid w:val="00401EE8"/>
    <w:rsid w:val="00402A5A"/>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3A0B"/>
    <w:rsid w:val="00453DD7"/>
    <w:rsid w:val="00453FDA"/>
    <w:rsid w:val="004545DB"/>
    <w:rsid w:val="00454986"/>
    <w:rsid w:val="0045635D"/>
    <w:rsid w:val="004568C1"/>
    <w:rsid w:val="00460137"/>
    <w:rsid w:val="0046093D"/>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C7F"/>
    <w:rsid w:val="00490692"/>
    <w:rsid w:val="00491C11"/>
    <w:rsid w:val="004925D7"/>
    <w:rsid w:val="004927C8"/>
    <w:rsid w:val="00494762"/>
    <w:rsid w:val="00494E1D"/>
    <w:rsid w:val="00495850"/>
    <w:rsid w:val="00496CB5"/>
    <w:rsid w:val="0049710A"/>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3EAF"/>
    <w:rsid w:val="004B6308"/>
    <w:rsid w:val="004B7B6F"/>
    <w:rsid w:val="004C4C4C"/>
    <w:rsid w:val="004C4FEF"/>
    <w:rsid w:val="004D03D2"/>
    <w:rsid w:val="004D0724"/>
    <w:rsid w:val="004D0CC7"/>
    <w:rsid w:val="004D28C1"/>
    <w:rsid w:val="004D2D12"/>
    <w:rsid w:val="004D2D7B"/>
    <w:rsid w:val="004D36AF"/>
    <w:rsid w:val="004D3AB4"/>
    <w:rsid w:val="004D4A08"/>
    <w:rsid w:val="004D62E0"/>
    <w:rsid w:val="004D710F"/>
    <w:rsid w:val="004E056C"/>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395"/>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3D35"/>
    <w:rsid w:val="0054770D"/>
    <w:rsid w:val="00550779"/>
    <w:rsid w:val="005509AE"/>
    <w:rsid w:val="00550B64"/>
    <w:rsid w:val="00551131"/>
    <w:rsid w:val="00551C8B"/>
    <w:rsid w:val="00552246"/>
    <w:rsid w:val="00554526"/>
    <w:rsid w:val="0055624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561B"/>
    <w:rsid w:val="0066141E"/>
    <w:rsid w:val="00662B1B"/>
    <w:rsid w:val="00662D30"/>
    <w:rsid w:val="00662DF9"/>
    <w:rsid w:val="006631BF"/>
    <w:rsid w:val="0066571C"/>
    <w:rsid w:val="00665E2F"/>
    <w:rsid w:val="00671BB3"/>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68A5"/>
    <w:rsid w:val="006A7369"/>
    <w:rsid w:val="006A7D6D"/>
    <w:rsid w:val="006B18C2"/>
    <w:rsid w:val="006B27EF"/>
    <w:rsid w:val="006B3A08"/>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3624"/>
    <w:rsid w:val="006E36D2"/>
    <w:rsid w:val="006E53A5"/>
    <w:rsid w:val="006F0A55"/>
    <w:rsid w:val="006F1115"/>
    <w:rsid w:val="006F1ABB"/>
    <w:rsid w:val="006F3169"/>
    <w:rsid w:val="006F53C5"/>
    <w:rsid w:val="006F542E"/>
    <w:rsid w:val="006F5E8A"/>
    <w:rsid w:val="006F61BD"/>
    <w:rsid w:val="006F77E1"/>
    <w:rsid w:val="00702CA9"/>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2B29"/>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2087"/>
    <w:rsid w:val="008423B4"/>
    <w:rsid w:val="00842B21"/>
    <w:rsid w:val="00842D29"/>
    <w:rsid w:val="00843D70"/>
    <w:rsid w:val="00844574"/>
    <w:rsid w:val="00845AC7"/>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653A"/>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6699"/>
    <w:rsid w:val="00927AC5"/>
    <w:rsid w:val="00927F2A"/>
    <w:rsid w:val="009318A6"/>
    <w:rsid w:val="0093458D"/>
    <w:rsid w:val="00936DAF"/>
    <w:rsid w:val="00943DBF"/>
    <w:rsid w:val="00944E0B"/>
    <w:rsid w:val="00944F6A"/>
    <w:rsid w:val="00946040"/>
    <w:rsid w:val="00951D57"/>
    <w:rsid w:val="0095344A"/>
    <w:rsid w:val="00953665"/>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A067AD"/>
    <w:rsid w:val="00A06CF3"/>
    <w:rsid w:val="00A12B38"/>
    <w:rsid w:val="00A13BED"/>
    <w:rsid w:val="00A13CC6"/>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0F96"/>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EBD"/>
    <w:rsid w:val="00AD6369"/>
    <w:rsid w:val="00AD63B9"/>
    <w:rsid w:val="00AD769F"/>
    <w:rsid w:val="00AE0AEC"/>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21B1"/>
    <w:rsid w:val="00BC2BA8"/>
    <w:rsid w:val="00BC2C4D"/>
    <w:rsid w:val="00BC2E6F"/>
    <w:rsid w:val="00BC564D"/>
    <w:rsid w:val="00BC7160"/>
    <w:rsid w:val="00BD1C19"/>
    <w:rsid w:val="00BD235F"/>
    <w:rsid w:val="00BD3D48"/>
    <w:rsid w:val="00BD5ED3"/>
    <w:rsid w:val="00BD6768"/>
    <w:rsid w:val="00BE02DA"/>
    <w:rsid w:val="00BE0467"/>
    <w:rsid w:val="00BE1075"/>
    <w:rsid w:val="00BE3C73"/>
    <w:rsid w:val="00BE7862"/>
    <w:rsid w:val="00BF004D"/>
    <w:rsid w:val="00BF4693"/>
    <w:rsid w:val="00BF492E"/>
    <w:rsid w:val="00BF7A20"/>
    <w:rsid w:val="00C00C49"/>
    <w:rsid w:val="00C0194A"/>
    <w:rsid w:val="00C01C77"/>
    <w:rsid w:val="00C0245E"/>
    <w:rsid w:val="00C04758"/>
    <w:rsid w:val="00C062E9"/>
    <w:rsid w:val="00C10D0A"/>
    <w:rsid w:val="00C13E7D"/>
    <w:rsid w:val="00C1458F"/>
    <w:rsid w:val="00C148A7"/>
    <w:rsid w:val="00C154B6"/>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E71AF"/>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A05"/>
    <w:rsid w:val="00DE3D77"/>
    <w:rsid w:val="00DE4AAE"/>
    <w:rsid w:val="00DE5CE9"/>
    <w:rsid w:val="00DE6C4A"/>
    <w:rsid w:val="00DE72E7"/>
    <w:rsid w:val="00DF0AC3"/>
    <w:rsid w:val="00DF228D"/>
    <w:rsid w:val="00DF3C1E"/>
    <w:rsid w:val="00DF52B1"/>
    <w:rsid w:val="00DF5698"/>
    <w:rsid w:val="00DF59BA"/>
    <w:rsid w:val="00E00B79"/>
    <w:rsid w:val="00E035C2"/>
    <w:rsid w:val="00E052D3"/>
    <w:rsid w:val="00E05948"/>
    <w:rsid w:val="00E11A3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2267"/>
    <w:rsid w:val="00E435EE"/>
    <w:rsid w:val="00E4780E"/>
    <w:rsid w:val="00E51FA9"/>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4A02"/>
    <w:rsid w:val="00F062E1"/>
    <w:rsid w:val="00F1088C"/>
    <w:rsid w:val="00F12036"/>
    <w:rsid w:val="00F17917"/>
    <w:rsid w:val="00F2114C"/>
    <w:rsid w:val="00F21C8E"/>
    <w:rsid w:val="00F24448"/>
    <w:rsid w:val="00F3025C"/>
    <w:rsid w:val="00F31F1C"/>
    <w:rsid w:val="00F32329"/>
    <w:rsid w:val="00F32AC1"/>
    <w:rsid w:val="00F33B6E"/>
    <w:rsid w:val="00F35A98"/>
    <w:rsid w:val="00F35DAC"/>
    <w:rsid w:val="00F409C8"/>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5CB2"/>
    <w:rsid w:val="00F77093"/>
    <w:rsid w:val="00F77E49"/>
    <w:rsid w:val="00F80886"/>
    <w:rsid w:val="00F80D38"/>
    <w:rsid w:val="00F824F1"/>
    <w:rsid w:val="00F82D4C"/>
    <w:rsid w:val="00F84DC0"/>
    <w:rsid w:val="00F851DA"/>
    <w:rsid w:val="00F90077"/>
    <w:rsid w:val="00F90B57"/>
    <w:rsid w:val="00F91690"/>
    <w:rsid w:val="00F93FD1"/>
    <w:rsid w:val="00FA21F6"/>
    <w:rsid w:val="00FA2702"/>
    <w:rsid w:val="00FA2C9F"/>
    <w:rsid w:val="00FA448F"/>
    <w:rsid w:val="00FA534D"/>
    <w:rsid w:val="00FA5D7D"/>
    <w:rsid w:val="00FA6247"/>
    <w:rsid w:val="00FB04A0"/>
    <w:rsid w:val="00FB170E"/>
    <w:rsid w:val="00FB329C"/>
    <w:rsid w:val="00FB3446"/>
    <w:rsid w:val="00FB3F6E"/>
    <w:rsid w:val="00FB4874"/>
    <w:rsid w:val="00FB7A24"/>
    <w:rsid w:val="00FC0020"/>
    <w:rsid w:val="00FC21DF"/>
    <w:rsid w:val="00FC24EA"/>
    <w:rsid w:val="00FC4417"/>
    <w:rsid w:val="00FC5B19"/>
    <w:rsid w:val="00FD0C38"/>
    <w:rsid w:val="00FD2027"/>
    <w:rsid w:val="00FD2C67"/>
    <w:rsid w:val="00FD3C8D"/>
    <w:rsid w:val="00FD6B96"/>
    <w:rsid w:val="00FE2AF3"/>
    <w:rsid w:val="00FE3A6C"/>
    <w:rsid w:val="00FE59D3"/>
    <w:rsid w:val="00FE6AB8"/>
    <w:rsid w:val="00FE7254"/>
    <w:rsid w:val="00FE73A4"/>
    <w:rsid w:val="00FF01E0"/>
    <w:rsid w:val="00FF102D"/>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39BE8"/>
  <w15:docId w15:val="{B06A1DEE-1F5D-4471-84EA-FB37C06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catalog/author/fd579730-f076-11e3-b92a-00237dd2fde2" TargetMode="External"/><Relationship Id="rId2" Type="http://schemas.openxmlformats.org/officeDocument/2006/relationships/numbering" Target="numbering.xml"/><Relationship Id="rId16" Type="http://schemas.openxmlformats.org/officeDocument/2006/relationships/hyperlink" Target="http://znanium.com/catalog/author/bff684d0-98ae-11e4-a7e7-00237dd2fde2"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 TargetMode="Externa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C176-563A-4415-BB69-3F9A3E6F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Oxana Zapeka</cp:lastModifiedBy>
  <cp:revision>6</cp:revision>
  <cp:lastPrinted>2021-02-03T14:35:00Z</cp:lastPrinted>
  <dcterms:created xsi:type="dcterms:W3CDTF">2022-04-12T18:40:00Z</dcterms:created>
  <dcterms:modified xsi:type="dcterms:W3CDTF">2022-04-12T21:12:00Z</dcterms:modified>
</cp:coreProperties>
</file>