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78"/>
        <w:gridCol w:w="1360"/>
        <w:gridCol w:w="1482"/>
        <w:gridCol w:w="707"/>
        <w:gridCol w:w="1136"/>
      </w:tblGrid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387A5E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387A5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C0194A">
        <w:trPr>
          <w:trHeight w:val="357"/>
        </w:trPr>
        <w:tc>
          <w:tcPr>
            <w:tcW w:w="9747" w:type="dxa"/>
            <w:gridSpan w:val="6"/>
            <w:shd w:val="clear" w:color="auto" w:fill="auto"/>
            <w:vAlign w:val="bottom"/>
          </w:tcPr>
          <w:p w:rsidR="00D1678A" w:rsidRPr="00131485" w:rsidRDefault="00D1678A" w:rsidP="005A2EE6">
            <w:pPr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0194A" w:rsidTr="00C0194A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C0194A" w:rsidRPr="000E4F4E" w:rsidRDefault="00C0194A" w:rsidP="00C0194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194A" w:rsidRPr="000E4F4E" w:rsidRDefault="00475D83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C0194A" w:rsidTr="00C0194A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C0194A" w:rsidRPr="000E4F4E" w:rsidRDefault="00C0194A" w:rsidP="00C0194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194A" w:rsidRPr="000E4F4E" w:rsidRDefault="000C7AB9" w:rsidP="00C0194A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Симфонического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дирижирования и струнных инструментов</w:t>
            </w:r>
            <w:r w:rsidR="003211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D1678A" w:rsidTr="00C0194A">
        <w:trPr>
          <w:trHeight w:val="850"/>
        </w:trPr>
        <w:tc>
          <w:tcPr>
            <w:tcW w:w="5062" w:type="dxa"/>
            <w:gridSpan w:val="2"/>
            <w:vMerge w:val="restart"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C0194A">
        <w:trPr>
          <w:trHeight w:val="340"/>
        </w:trPr>
        <w:tc>
          <w:tcPr>
            <w:tcW w:w="5062" w:type="dxa"/>
            <w:gridSpan w:val="2"/>
            <w:vMerge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C0194A">
        <w:trPr>
          <w:trHeight w:val="680"/>
        </w:trPr>
        <w:tc>
          <w:tcPr>
            <w:tcW w:w="5062" w:type="dxa"/>
            <w:gridSpan w:val="2"/>
            <w:vMerge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C0194A">
        <w:trPr>
          <w:trHeight w:val="340"/>
        </w:trPr>
        <w:tc>
          <w:tcPr>
            <w:tcW w:w="5062" w:type="dxa"/>
            <w:gridSpan w:val="2"/>
            <w:vMerge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D1678A" w:rsidRPr="007D3E7F" w:rsidRDefault="00D1678A" w:rsidP="005A2EE6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D1678A" w:rsidRPr="007D3E7F" w:rsidRDefault="00D1678A" w:rsidP="005A2EE6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1678A" w:rsidRPr="00A22AEC" w:rsidRDefault="00D1678A" w:rsidP="005A2EE6">
            <w:pPr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136" w:type="dxa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4844E1" w:rsidRDefault="004844E1"/>
    <w:p w:rsidR="004844E1" w:rsidRDefault="004844E1"/>
    <w:p w:rsidR="00A76E18" w:rsidRDefault="00A76E18"/>
    <w:p w:rsidR="00A76E18" w:rsidRDefault="00A76E18"/>
    <w:p w:rsidR="00A76E18" w:rsidRDefault="00A76E18"/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68"/>
        <w:gridCol w:w="4394"/>
      </w:tblGrid>
      <w:tr w:rsidR="00A76E18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A76E18" w:rsidRPr="00F5486D" w:rsidRDefault="006B75C7" w:rsidP="004844E1">
            <w:pPr>
              <w:jc w:val="center"/>
              <w:rPr>
                <w:b/>
                <w:sz w:val="26"/>
                <w:szCs w:val="26"/>
              </w:rPr>
            </w:pPr>
            <w:r w:rsidRPr="006B75C7">
              <w:rPr>
                <w:b/>
                <w:iCs/>
                <w:caps/>
                <w:sz w:val="26"/>
                <w:szCs w:val="26"/>
              </w:rPr>
              <w:t>производственной</w:t>
            </w:r>
            <w:r w:rsidR="00A76E18">
              <w:rPr>
                <w:b/>
                <w:i/>
                <w:sz w:val="26"/>
                <w:szCs w:val="26"/>
              </w:rPr>
              <w:t xml:space="preserve"> </w:t>
            </w:r>
            <w:r w:rsidR="00A76E1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114450" w:rsidRDefault="001239D8" w:rsidP="001A3721">
            <w:pPr>
              <w:jc w:val="center"/>
              <w:rPr>
                <w:sz w:val="26"/>
                <w:szCs w:val="26"/>
              </w:rPr>
            </w:pPr>
            <w:bookmarkStart w:id="0" w:name="_Toc62039377"/>
            <w:proofErr w:type="gramStart"/>
            <w:r>
              <w:rPr>
                <w:b/>
                <w:sz w:val="26"/>
                <w:szCs w:val="26"/>
              </w:rPr>
              <w:t>Преддипломная</w:t>
            </w:r>
            <w:proofErr w:type="gramEnd"/>
            <w:r w:rsidR="00C34E79" w:rsidRPr="00DB7FAE">
              <w:rPr>
                <w:b/>
                <w:sz w:val="26"/>
                <w:szCs w:val="26"/>
              </w:rPr>
              <w:t xml:space="preserve"> </w:t>
            </w:r>
            <w:r w:rsidR="005437A1" w:rsidRPr="00DB7FAE">
              <w:rPr>
                <w:b/>
                <w:sz w:val="26"/>
                <w:szCs w:val="26"/>
              </w:rPr>
              <w:t>практик</w:t>
            </w:r>
            <w:bookmarkEnd w:id="0"/>
            <w:r w:rsidR="00281A90">
              <w:rPr>
                <w:b/>
                <w:sz w:val="26"/>
                <w:szCs w:val="26"/>
              </w:rPr>
              <w:t>и</w:t>
            </w:r>
          </w:p>
        </w:tc>
      </w:tr>
      <w:tr w:rsidR="00475D83" w:rsidTr="002D0790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</w:tcPr>
          <w:p w:rsidR="00475D83" w:rsidRPr="00475D83" w:rsidRDefault="00475D83" w:rsidP="00475D83">
            <w:pPr>
              <w:rPr>
                <w:sz w:val="26"/>
                <w:szCs w:val="26"/>
              </w:rPr>
            </w:pPr>
            <w:r w:rsidRPr="00475D83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5D83" w:rsidRPr="00475D83" w:rsidRDefault="00FA1481" w:rsidP="00475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475D83" w:rsidTr="00475D83">
        <w:trPr>
          <w:trHeight w:val="567"/>
        </w:trPr>
        <w:tc>
          <w:tcPr>
            <w:tcW w:w="4185" w:type="dxa"/>
            <w:shd w:val="clear" w:color="auto" w:fill="auto"/>
          </w:tcPr>
          <w:p w:rsidR="00475D83" w:rsidRPr="00475D83" w:rsidRDefault="00281A90" w:rsidP="00475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168" w:type="dxa"/>
            <w:shd w:val="clear" w:color="auto" w:fill="auto"/>
          </w:tcPr>
          <w:p w:rsidR="00475D83" w:rsidRPr="00475D83" w:rsidRDefault="00475D83" w:rsidP="00281A90">
            <w:pPr>
              <w:rPr>
                <w:sz w:val="26"/>
                <w:szCs w:val="26"/>
              </w:rPr>
            </w:pPr>
            <w:r w:rsidRPr="00475D83">
              <w:rPr>
                <w:sz w:val="26"/>
                <w:szCs w:val="26"/>
              </w:rPr>
              <w:t>53.0</w:t>
            </w:r>
            <w:r w:rsidR="00281A90">
              <w:rPr>
                <w:sz w:val="26"/>
                <w:szCs w:val="26"/>
              </w:rPr>
              <w:t>3</w:t>
            </w:r>
            <w:r w:rsidRPr="00475D83">
              <w:rPr>
                <w:sz w:val="26"/>
                <w:szCs w:val="26"/>
              </w:rPr>
              <w:t>.0</w:t>
            </w:r>
            <w:r w:rsidR="00281A90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75D83" w:rsidRPr="00475D83" w:rsidRDefault="00281A90" w:rsidP="000C7AB9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Музыкально-инструментальное искусство</w:t>
            </w:r>
          </w:p>
        </w:tc>
      </w:tr>
      <w:tr w:rsidR="00475D83" w:rsidTr="002D0790">
        <w:trPr>
          <w:trHeight w:val="567"/>
        </w:trPr>
        <w:tc>
          <w:tcPr>
            <w:tcW w:w="4185" w:type="dxa"/>
            <w:shd w:val="clear" w:color="auto" w:fill="auto"/>
          </w:tcPr>
          <w:p w:rsidR="00475D83" w:rsidRPr="00475D83" w:rsidRDefault="00281A90" w:rsidP="00475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475D83" w:rsidRPr="00D20FE7" w:rsidRDefault="00F2153C" w:rsidP="000C7AB9">
            <w:pPr>
              <w:jc w:val="both"/>
              <w:rPr>
                <w:sz w:val="26"/>
                <w:szCs w:val="26"/>
              </w:rPr>
            </w:pPr>
            <w:r w:rsidRPr="00E317C2">
              <w:rPr>
                <w:sz w:val="26"/>
                <w:szCs w:val="26"/>
              </w:rPr>
              <w:t>Баян, аккордеон и струнные щи</w:t>
            </w:r>
            <w:r>
              <w:rPr>
                <w:sz w:val="26"/>
                <w:szCs w:val="26"/>
              </w:rPr>
              <w:t>пковые инструменты (инструмент –</w:t>
            </w:r>
            <w:r w:rsidRPr="00E317C2">
              <w:rPr>
                <w:sz w:val="26"/>
                <w:szCs w:val="26"/>
              </w:rPr>
              <w:t xml:space="preserve"> классическая гитара)</w:t>
            </w:r>
          </w:p>
        </w:tc>
      </w:tr>
      <w:tr w:rsidR="00475D83" w:rsidTr="002D0790">
        <w:trPr>
          <w:trHeight w:val="567"/>
        </w:trPr>
        <w:tc>
          <w:tcPr>
            <w:tcW w:w="4185" w:type="dxa"/>
            <w:shd w:val="clear" w:color="auto" w:fill="auto"/>
          </w:tcPr>
          <w:p w:rsidR="00475D83" w:rsidRPr="00475D83" w:rsidRDefault="00475D83" w:rsidP="00475D83">
            <w:pPr>
              <w:rPr>
                <w:sz w:val="26"/>
                <w:szCs w:val="26"/>
              </w:rPr>
            </w:pPr>
            <w:r w:rsidRPr="00475D83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475D83" w:rsidRPr="00475D83" w:rsidRDefault="00281A90" w:rsidP="002D0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475D83" w:rsidTr="002D0790">
        <w:trPr>
          <w:trHeight w:val="567"/>
        </w:trPr>
        <w:tc>
          <w:tcPr>
            <w:tcW w:w="4185" w:type="dxa"/>
            <w:shd w:val="clear" w:color="auto" w:fill="auto"/>
          </w:tcPr>
          <w:p w:rsidR="00475D83" w:rsidRPr="00475D83" w:rsidRDefault="000C7AB9" w:rsidP="00475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  <w:r w:rsidR="00475D83" w:rsidRPr="00475D8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:rsidR="00475D83" w:rsidRPr="00475D83" w:rsidRDefault="00475D83" w:rsidP="00475D83">
            <w:pPr>
              <w:rPr>
                <w:sz w:val="26"/>
                <w:szCs w:val="26"/>
              </w:rPr>
            </w:pPr>
            <w:r w:rsidRPr="00475D83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5A2EE6">
      <w:pPr>
        <w:jc w:val="both"/>
        <w:rPr>
          <w:rFonts w:eastAsia="Times New Roman"/>
          <w:sz w:val="24"/>
          <w:szCs w:val="24"/>
        </w:rPr>
      </w:pPr>
    </w:p>
    <w:p w:rsidR="00D1678A" w:rsidRDefault="00D1678A" w:rsidP="005A2EE6">
      <w:pPr>
        <w:jc w:val="both"/>
        <w:rPr>
          <w:rFonts w:eastAsia="Times New Roman"/>
          <w:sz w:val="24"/>
          <w:szCs w:val="24"/>
        </w:rPr>
      </w:pPr>
    </w:p>
    <w:p w:rsidR="00D1678A" w:rsidRDefault="00D1678A" w:rsidP="005A2EE6">
      <w:pPr>
        <w:jc w:val="both"/>
        <w:rPr>
          <w:rFonts w:eastAsia="Times New Roman"/>
          <w:sz w:val="24"/>
          <w:szCs w:val="24"/>
        </w:rPr>
      </w:pPr>
    </w:p>
    <w:p w:rsidR="000C7AB9" w:rsidRDefault="000C7AB9" w:rsidP="005A2EE6">
      <w:pPr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0C7AB9" w:rsidRPr="006815D2" w:rsidTr="000C7AB9">
        <w:trPr>
          <w:trHeight w:val="964"/>
        </w:trPr>
        <w:tc>
          <w:tcPr>
            <w:tcW w:w="9822" w:type="dxa"/>
            <w:gridSpan w:val="4"/>
          </w:tcPr>
          <w:p w:rsidR="000C7AB9" w:rsidRPr="006815D2" w:rsidRDefault="000C7AB9" w:rsidP="001239D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815D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B75C7">
              <w:rPr>
                <w:rFonts w:eastAsia="Times New Roman"/>
                <w:sz w:val="24"/>
                <w:szCs w:val="24"/>
              </w:rPr>
              <w:t>производственной</w:t>
            </w:r>
            <w:r>
              <w:rPr>
                <w:rFonts w:eastAsia="Times New Roman"/>
                <w:sz w:val="24"/>
                <w:szCs w:val="24"/>
              </w:rPr>
              <w:t xml:space="preserve"> практики </w:t>
            </w:r>
            <w:r w:rsidR="001239D8">
              <w:rPr>
                <w:rFonts w:eastAsia="Times New Roman"/>
                <w:sz w:val="24"/>
                <w:szCs w:val="24"/>
                <w:u w:val="single"/>
              </w:rPr>
              <w:t>Преддипломной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A1302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4216E2" w:rsidRPr="007E3906">
              <w:rPr>
                <w:rFonts w:eastAsia="Times New Roman"/>
                <w:sz w:val="24"/>
                <w:szCs w:val="24"/>
              </w:rPr>
              <w:t xml:space="preserve">№ 14 от 31.05.2021 </w:t>
            </w:r>
            <w:r w:rsidRPr="008A1302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0C7AB9" w:rsidRPr="006815D2" w:rsidTr="000C7AB9">
        <w:trPr>
          <w:trHeight w:val="567"/>
        </w:trPr>
        <w:tc>
          <w:tcPr>
            <w:tcW w:w="9822" w:type="dxa"/>
            <w:gridSpan w:val="4"/>
            <w:vAlign w:val="center"/>
          </w:tcPr>
          <w:p w:rsidR="000C7AB9" w:rsidRPr="006815D2" w:rsidRDefault="000C7AB9" w:rsidP="006B75C7">
            <w:pPr>
              <w:rPr>
                <w:rFonts w:eastAsia="Times New Roman"/>
                <w:sz w:val="24"/>
                <w:szCs w:val="24"/>
              </w:rPr>
            </w:pPr>
            <w:r w:rsidRPr="006815D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6B75C7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="006B75C7" w:rsidRPr="006B75C7">
              <w:rPr>
                <w:rFonts w:eastAsia="Times New Roman"/>
                <w:sz w:val="24"/>
                <w:szCs w:val="24"/>
              </w:rPr>
              <w:t>производственной</w:t>
            </w:r>
            <w:r w:rsidRPr="006B75C7">
              <w:rPr>
                <w:rFonts w:eastAsia="Times New Roman"/>
                <w:sz w:val="24"/>
                <w:szCs w:val="24"/>
              </w:rPr>
              <w:t xml:space="preserve"> </w:t>
            </w:r>
            <w:r w:rsidR="006B75C7" w:rsidRPr="006B75C7">
              <w:rPr>
                <w:sz w:val="24"/>
                <w:szCs w:val="24"/>
              </w:rPr>
              <w:t>практики</w:t>
            </w:r>
            <w:r w:rsidRPr="006B75C7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C7AB9" w:rsidRPr="006815D2" w:rsidTr="000C7AB9">
        <w:trPr>
          <w:trHeight w:val="283"/>
        </w:trPr>
        <w:tc>
          <w:tcPr>
            <w:tcW w:w="381" w:type="dxa"/>
            <w:vAlign w:val="center"/>
          </w:tcPr>
          <w:p w:rsidR="000C7AB9" w:rsidRPr="00AC3042" w:rsidRDefault="000C7AB9" w:rsidP="000C7AB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C7AB9" w:rsidRPr="006815D2" w:rsidRDefault="00E36519" w:rsidP="000C7A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0C7AB9" w:rsidRPr="006815D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C7AB9" w:rsidRPr="006815D2" w:rsidRDefault="0022150C" w:rsidP="000C7A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position w:val="1"/>
                <w:sz w:val="24"/>
              </w:rPr>
              <w:t xml:space="preserve">Финкельштейн Ю. </w:t>
            </w:r>
            <w:r w:rsidR="00E36519">
              <w:rPr>
                <w:position w:val="1"/>
                <w:sz w:val="24"/>
              </w:rPr>
              <w:t>А.</w:t>
            </w:r>
          </w:p>
        </w:tc>
      </w:tr>
      <w:tr w:rsidR="000C7AB9" w:rsidRPr="006815D2" w:rsidTr="000C7AB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C7AB9" w:rsidRPr="006815D2" w:rsidRDefault="000C7AB9" w:rsidP="000C7AB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815D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0C7AB9" w:rsidRPr="006815D2" w:rsidRDefault="000C7AB9" w:rsidP="000C7AB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Понькин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 А.</w:t>
            </w:r>
            <w:r w:rsidRPr="006815D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0C7AB9" w:rsidRDefault="000C7AB9" w:rsidP="005A2EE6">
      <w:pPr>
        <w:jc w:val="both"/>
        <w:rPr>
          <w:rFonts w:eastAsia="Times New Roman"/>
          <w:sz w:val="24"/>
          <w:szCs w:val="24"/>
        </w:rPr>
      </w:pPr>
    </w:p>
    <w:p w:rsidR="00C344A6" w:rsidRDefault="002F226E" w:rsidP="00062796">
      <w:pPr>
        <w:pStyle w:val="1"/>
      </w:pPr>
      <w:r>
        <w:t xml:space="preserve">ОБЩИЕ </w:t>
      </w:r>
      <w:r w:rsidR="004E4C46" w:rsidRPr="00842D29">
        <w:t>СВЕДЕНИЯ</w:t>
      </w:r>
    </w:p>
    <w:p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:rsidR="0078716A" w:rsidRPr="00457CE7" w:rsidRDefault="0022150C" w:rsidP="0022150C">
      <w:pPr>
        <w:pStyle w:val="af0"/>
        <w:numPr>
          <w:ilvl w:val="3"/>
          <w:numId w:val="10"/>
        </w:numPr>
        <w:rPr>
          <w:iCs/>
        </w:rPr>
      </w:pPr>
      <w:r w:rsidRPr="0022150C">
        <w:rPr>
          <w:iCs/>
          <w:sz w:val="24"/>
          <w:szCs w:val="24"/>
        </w:rPr>
        <w:t>Производственная</w:t>
      </w:r>
      <w:r w:rsidR="00015F97" w:rsidRPr="00457CE7">
        <w:rPr>
          <w:iCs/>
          <w:sz w:val="24"/>
          <w:szCs w:val="24"/>
        </w:rPr>
        <w:t>.</w:t>
      </w:r>
    </w:p>
    <w:p w:rsidR="0081340B" w:rsidRPr="0081340B" w:rsidRDefault="0078716A" w:rsidP="004837D1">
      <w:pPr>
        <w:pStyle w:val="2"/>
      </w:pPr>
      <w:r w:rsidRPr="00C344A6">
        <w:t>Тип практики</w:t>
      </w:r>
    </w:p>
    <w:p w:rsidR="0078716A" w:rsidRPr="00457CE7" w:rsidRDefault="00577E5D" w:rsidP="00AB038F">
      <w:pPr>
        <w:pStyle w:val="af0"/>
        <w:numPr>
          <w:ilvl w:val="3"/>
          <w:numId w:val="10"/>
        </w:numPr>
        <w:jc w:val="both"/>
        <w:rPr>
          <w:iCs/>
        </w:rPr>
      </w:pPr>
      <w:r>
        <w:rPr>
          <w:iCs/>
          <w:sz w:val="24"/>
          <w:szCs w:val="24"/>
        </w:rPr>
        <w:t>Преддипломная</w:t>
      </w:r>
      <w:r w:rsidR="0078716A" w:rsidRPr="00457CE7">
        <w:rPr>
          <w:iCs/>
          <w:sz w:val="24"/>
          <w:szCs w:val="24"/>
        </w:rPr>
        <w:t xml:space="preserve"> практика</w:t>
      </w:r>
      <w:r w:rsidR="00015F97" w:rsidRPr="00457CE7">
        <w:rPr>
          <w:iCs/>
          <w:sz w:val="24"/>
          <w:szCs w:val="24"/>
        </w:rPr>
        <w:t>.</w:t>
      </w:r>
    </w:p>
    <w:p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:rsidR="0078716A" w:rsidRPr="00894656" w:rsidRDefault="00457CE7" w:rsidP="00AB038F">
      <w:pPr>
        <w:pStyle w:val="af0"/>
        <w:numPr>
          <w:ilvl w:val="3"/>
          <w:numId w:val="10"/>
        </w:numPr>
        <w:jc w:val="both"/>
      </w:pPr>
      <w:r w:rsidRPr="00457CE7">
        <w:rPr>
          <w:iCs/>
          <w:sz w:val="24"/>
          <w:szCs w:val="24"/>
        </w:rPr>
        <w:t>В</w:t>
      </w:r>
      <w:r w:rsidR="0078716A" w:rsidRPr="00457CE7">
        <w:rPr>
          <w:iCs/>
          <w:sz w:val="24"/>
          <w:szCs w:val="24"/>
        </w:rPr>
        <w:t>ыездная</w:t>
      </w:r>
      <w:r w:rsidR="00015F97" w:rsidRPr="00457CE7">
        <w:rPr>
          <w:iCs/>
          <w:sz w:val="24"/>
          <w:szCs w:val="24"/>
        </w:rPr>
        <w:t>.</w:t>
      </w:r>
    </w:p>
    <w:p w:rsidR="00D47ACC" w:rsidRPr="0081340B" w:rsidRDefault="00FC5B19" w:rsidP="00FC5B19">
      <w:pPr>
        <w:pStyle w:val="2"/>
      </w:pPr>
      <w:r w:rsidRPr="0081340B"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6"/>
        <w:gridCol w:w="4770"/>
        <w:gridCol w:w="3194"/>
      </w:tblGrid>
      <w:tr w:rsidR="00D47ACC" w:rsidTr="006138D2">
        <w:trPr>
          <w:trHeight w:val="283"/>
        </w:trPr>
        <w:tc>
          <w:tcPr>
            <w:tcW w:w="1556" w:type="dxa"/>
          </w:tcPr>
          <w:p w:rsidR="00D47ACC" w:rsidRPr="00D47ACC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7ACC">
              <w:rPr>
                <w:sz w:val="24"/>
                <w:szCs w:val="24"/>
              </w:rPr>
              <w:t>семестр</w:t>
            </w:r>
          </w:p>
        </w:tc>
        <w:tc>
          <w:tcPr>
            <w:tcW w:w="4770" w:type="dxa"/>
          </w:tcPr>
          <w:p w:rsidR="00D47ACC" w:rsidRPr="00D47ACC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EF2F23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194" w:type="dxa"/>
          </w:tcPr>
          <w:p w:rsidR="00D47ACC" w:rsidRDefault="00EF2F2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практики</w:t>
            </w:r>
          </w:p>
        </w:tc>
      </w:tr>
      <w:tr w:rsidR="006138D2" w:rsidTr="006138D2">
        <w:trPr>
          <w:trHeight w:val="283"/>
        </w:trPr>
        <w:tc>
          <w:tcPr>
            <w:tcW w:w="1556" w:type="dxa"/>
          </w:tcPr>
          <w:p w:rsidR="006138D2" w:rsidRPr="00457CE7" w:rsidRDefault="00577E5D" w:rsidP="006138D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8</w:t>
            </w:r>
            <w:r w:rsidR="00281A90">
              <w:rPr>
                <w:iCs w:val="0"/>
                <w:sz w:val="24"/>
                <w:szCs w:val="24"/>
              </w:rPr>
              <w:t>-й</w:t>
            </w:r>
          </w:p>
        </w:tc>
        <w:tc>
          <w:tcPr>
            <w:tcW w:w="4770" w:type="dxa"/>
          </w:tcPr>
          <w:p w:rsidR="006138D2" w:rsidRPr="006138D2" w:rsidRDefault="00D80303" w:rsidP="006138D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дискретно по «периодам» </w:t>
            </w:r>
            <w:r>
              <w:rPr>
                <w:szCs w:val="26"/>
              </w:rPr>
              <w:t>–</w:t>
            </w:r>
            <w:r w:rsidR="006138D2" w:rsidRPr="006138D2">
              <w:rPr>
                <w:sz w:val="24"/>
                <w:szCs w:val="24"/>
              </w:rPr>
              <w:t xml:space="preserve"> в соответствии с календарным учебным графиком (периоды для проведения практики чередуются с периодами проведения теоретических занятий)</w:t>
            </w:r>
          </w:p>
        </w:tc>
        <w:tc>
          <w:tcPr>
            <w:tcW w:w="3194" w:type="dxa"/>
          </w:tcPr>
          <w:p w:rsidR="006138D2" w:rsidRPr="006138D2" w:rsidRDefault="006138D2" w:rsidP="006138D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6138D2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:rsidR="00FC5B19" w:rsidRPr="0081340B" w:rsidRDefault="00577E5D" w:rsidP="00AB038F">
      <w:pPr>
        <w:pStyle w:val="af0"/>
        <w:numPr>
          <w:ilvl w:val="2"/>
          <w:numId w:val="10"/>
        </w:numPr>
        <w:jc w:val="both"/>
      </w:pPr>
      <w:r>
        <w:rPr>
          <w:sz w:val="24"/>
          <w:szCs w:val="24"/>
        </w:rPr>
        <w:t>На кафедре</w:t>
      </w:r>
      <w:r w:rsidR="00FC5B19" w:rsidRPr="0081340B">
        <w:rPr>
          <w:rFonts w:eastAsia="Calibri"/>
          <w:iCs/>
          <w:sz w:val="24"/>
          <w:szCs w:val="24"/>
        </w:rPr>
        <w:t>.</w:t>
      </w:r>
    </w:p>
    <w:p w:rsidR="00FC5B19" w:rsidRDefault="00FC5B19" w:rsidP="00457CE7">
      <w:pPr>
        <w:pStyle w:val="af0"/>
        <w:ind w:left="1418"/>
        <w:jc w:val="both"/>
      </w:pPr>
    </w:p>
    <w:p w:rsidR="00F444E0" w:rsidRPr="00970E57" w:rsidRDefault="00F444E0" w:rsidP="00AB038F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:rsidR="0081340B" w:rsidRPr="00FC5B19" w:rsidRDefault="00577E5D" w:rsidP="00503CC1">
      <w:pPr>
        <w:pStyle w:val="af0"/>
        <w:numPr>
          <w:ilvl w:val="3"/>
          <w:numId w:val="10"/>
        </w:numPr>
        <w:jc w:val="both"/>
      </w:pPr>
      <w:r>
        <w:rPr>
          <w:bCs/>
          <w:iCs/>
          <w:sz w:val="24"/>
          <w:szCs w:val="24"/>
        </w:rPr>
        <w:t>8</w:t>
      </w:r>
      <w:r w:rsidR="0081340B" w:rsidRPr="00503CC1">
        <w:rPr>
          <w:bCs/>
          <w:iCs/>
          <w:sz w:val="24"/>
          <w:szCs w:val="24"/>
        </w:rPr>
        <w:t xml:space="preserve"> семестр</w:t>
      </w:r>
      <w:r w:rsidR="0081340B">
        <w:rPr>
          <w:bCs/>
          <w:i/>
          <w:sz w:val="24"/>
          <w:szCs w:val="24"/>
        </w:rPr>
        <w:t xml:space="preserve"> – </w:t>
      </w:r>
      <w:r w:rsidR="000B7A5D" w:rsidRPr="000B7A5D">
        <w:rPr>
          <w:bCs/>
          <w:sz w:val="24"/>
          <w:szCs w:val="24"/>
        </w:rPr>
        <w:t>зачет с оценкой</w:t>
      </w:r>
      <w:r w:rsidR="00503CC1" w:rsidRPr="00503CC1">
        <w:rPr>
          <w:bCs/>
          <w:iCs/>
          <w:sz w:val="24"/>
          <w:szCs w:val="24"/>
        </w:rPr>
        <w:t>.</w:t>
      </w:r>
    </w:p>
    <w:p w:rsidR="00FC5B19" w:rsidRPr="004837D1" w:rsidRDefault="00FC5B19" w:rsidP="00AB038F">
      <w:pPr>
        <w:pStyle w:val="af0"/>
        <w:numPr>
          <w:ilvl w:val="3"/>
          <w:numId w:val="10"/>
        </w:numPr>
        <w:jc w:val="both"/>
      </w:pPr>
    </w:p>
    <w:p w:rsidR="00A32793" w:rsidRPr="00A32793" w:rsidRDefault="00662DF9" w:rsidP="00AB038F">
      <w:pPr>
        <w:pStyle w:val="af0"/>
        <w:numPr>
          <w:ilvl w:val="3"/>
          <w:numId w:val="10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0D048E" w:rsidRDefault="000D048E" w:rsidP="004837D1">
      <w:pPr>
        <w:pStyle w:val="2"/>
      </w:pPr>
      <w:r w:rsidRPr="00387304">
        <w:t>Место практики в структуре ОПОП</w:t>
      </w:r>
    </w:p>
    <w:p w:rsidR="000D048E" w:rsidRPr="00B27F40" w:rsidRDefault="0022150C" w:rsidP="00AB038F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2150C">
        <w:rPr>
          <w:iCs/>
          <w:sz w:val="24"/>
          <w:szCs w:val="24"/>
        </w:rPr>
        <w:t>Производственная</w:t>
      </w:r>
      <w:r w:rsidRPr="00387304">
        <w:rPr>
          <w:sz w:val="24"/>
          <w:szCs w:val="24"/>
        </w:rPr>
        <w:t xml:space="preserve"> </w:t>
      </w:r>
      <w:r w:rsidR="000D048E" w:rsidRPr="00387304">
        <w:rPr>
          <w:sz w:val="24"/>
          <w:szCs w:val="24"/>
        </w:rPr>
        <w:t xml:space="preserve">практика </w:t>
      </w:r>
      <w:r w:rsidR="00577E5D">
        <w:rPr>
          <w:iCs/>
          <w:sz w:val="24"/>
          <w:szCs w:val="24"/>
        </w:rPr>
        <w:t>Преддипломная</w:t>
      </w:r>
      <w:r w:rsidR="00577E5D" w:rsidRPr="00457CE7">
        <w:rPr>
          <w:iCs/>
          <w:sz w:val="24"/>
          <w:szCs w:val="24"/>
        </w:rPr>
        <w:t xml:space="preserve"> </w:t>
      </w:r>
      <w:r w:rsidR="00503CC1">
        <w:rPr>
          <w:sz w:val="24"/>
          <w:szCs w:val="24"/>
        </w:rPr>
        <w:t>о</w:t>
      </w:r>
      <w:r w:rsidR="000D048E" w:rsidRPr="00387304">
        <w:rPr>
          <w:sz w:val="24"/>
          <w:szCs w:val="24"/>
        </w:rPr>
        <w:t xml:space="preserve">тносится к </w:t>
      </w:r>
      <w:r w:rsidR="00577E5D">
        <w:rPr>
          <w:sz w:val="24"/>
          <w:szCs w:val="24"/>
        </w:rPr>
        <w:t xml:space="preserve">обязательной </w:t>
      </w:r>
      <w:r w:rsidR="00577E5D">
        <w:rPr>
          <w:iCs/>
          <w:sz w:val="24"/>
          <w:szCs w:val="24"/>
        </w:rPr>
        <w:t>части Блока 2 Практика</w:t>
      </w:r>
      <w:r w:rsidR="0080748A" w:rsidRPr="00503CC1">
        <w:rPr>
          <w:iCs/>
          <w:sz w:val="24"/>
          <w:szCs w:val="24"/>
        </w:rPr>
        <w:t>.</w:t>
      </w:r>
    </w:p>
    <w:p w:rsidR="008C0DFD" w:rsidRDefault="008C0DFD" w:rsidP="00AB038F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изучения:</w:t>
      </w:r>
    </w:p>
    <w:p w:rsidR="00503CC1" w:rsidRDefault="000C7AB9" w:rsidP="00B73A4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Специальность</w:t>
      </w:r>
      <w:r w:rsidR="00577E5D">
        <w:rPr>
          <w:iCs/>
          <w:sz w:val="24"/>
          <w:szCs w:val="24"/>
        </w:rPr>
        <w:t>;</w:t>
      </w:r>
    </w:p>
    <w:p w:rsidR="00577E5D" w:rsidRDefault="00577E5D" w:rsidP="00B73A4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Ансамбль;</w:t>
      </w:r>
    </w:p>
    <w:p w:rsidR="00577E5D" w:rsidRDefault="00577E5D" w:rsidP="00B73A4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музыки (зарубежной, отечественной);</w:t>
      </w:r>
    </w:p>
    <w:p w:rsidR="00577E5D" w:rsidRDefault="00577E5D" w:rsidP="00B73A4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исполнительского искусства;</w:t>
      </w:r>
    </w:p>
    <w:p w:rsidR="00577E5D" w:rsidRDefault="00577E5D" w:rsidP="00B73A4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Изучение концертного репертуара;</w:t>
      </w:r>
    </w:p>
    <w:p w:rsidR="00577E5D" w:rsidRDefault="00577E5D" w:rsidP="00577E5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577E5D">
        <w:rPr>
          <w:iCs/>
          <w:sz w:val="24"/>
          <w:szCs w:val="24"/>
        </w:rPr>
        <w:t>Философия</w:t>
      </w:r>
      <w:r>
        <w:rPr>
          <w:iCs/>
          <w:sz w:val="24"/>
          <w:szCs w:val="24"/>
        </w:rPr>
        <w:t>;</w:t>
      </w:r>
    </w:p>
    <w:p w:rsidR="00577E5D" w:rsidRDefault="00577E5D" w:rsidP="00577E5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искусства и культуры;</w:t>
      </w:r>
    </w:p>
    <w:p w:rsidR="00577E5D" w:rsidRDefault="00577E5D" w:rsidP="00577E5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577E5D">
        <w:rPr>
          <w:iCs/>
          <w:sz w:val="24"/>
          <w:szCs w:val="24"/>
        </w:rPr>
        <w:t>Гармония</w:t>
      </w:r>
      <w:r>
        <w:rPr>
          <w:iCs/>
          <w:sz w:val="24"/>
          <w:szCs w:val="24"/>
        </w:rPr>
        <w:t>;</w:t>
      </w:r>
    </w:p>
    <w:p w:rsidR="00577E5D" w:rsidRDefault="00577E5D" w:rsidP="00577E5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577E5D">
        <w:rPr>
          <w:iCs/>
          <w:sz w:val="24"/>
          <w:szCs w:val="24"/>
        </w:rPr>
        <w:t>Анализ музыкальной формы</w:t>
      </w:r>
      <w:r>
        <w:rPr>
          <w:iCs/>
          <w:sz w:val="24"/>
          <w:szCs w:val="24"/>
        </w:rPr>
        <w:t>;</w:t>
      </w:r>
    </w:p>
    <w:p w:rsidR="00577E5D" w:rsidRDefault="00577E5D" w:rsidP="00577E5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577E5D">
        <w:rPr>
          <w:iCs/>
          <w:sz w:val="24"/>
          <w:szCs w:val="24"/>
        </w:rPr>
        <w:lastRenderedPageBreak/>
        <w:t>Музыкальная педагогика</w:t>
      </w:r>
      <w:r>
        <w:rPr>
          <w:iCs/>
          <w:sz w:val="24"/>
          <w:szCs w:val="24"/>
        </w:rPr>
        <w:t>;</w:t>
      </w:r>
    </w:p>
    <w:p w:rsidR="00577E5D" w:rsidRDefault="00577E5D" w:rsidP="00577E5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577E5D">
        <w:rPr>
          <w:iCs/>
          <w:sz w:val="24"/>
          <w:szCs w:val="24"/>
        </w:rPr>
        <w:t>Барочный ансамбль</w:t>
      </w:r>
    </w:p>
    <w:p w:rsidR="00B73A41" w:rsidRPr="00B73A41" w:rsidRDefault="00B73A41" w:rsidP="00B73A41">
      <w:pPr>
        <w:pStyle w:val="af0"/>
        <w:ind w:left="709"/>
        <w:jc w:val="both"/>
        <w:rPr>
          <w:iCs/>
          <w:sz w:val="24"/>
          <w:szCs w:val="24"/>
        </w:rPr>
      </w:pPr>
    </w:p>
    <w:p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 xml:space="preserve">опыт </w:t>
      </w:r>
      <w:r w:rsidRPr="006138D2">
        <w:rPr>
          <w:sz w:val="24"/>
          <w:szCs w:val="24"/>
        </w:rPr>
        <w:t>профессиональной деятельности, применя</w:t>
      </w:r>
      <w:r w:rsidR="00AB2334" w:rsidRPr="006138D2">
        <w:rPr>
          <w:sz w:val="24"/>
          <w:szCs w:val="24"/>
        </w:rPr>
        <w:t>е</w:t>
      </w:r>
      <w:r w:rsidRPr="006138D2">
        <w:rPr>
          <w:sz w:val="24"/>
          <w:szCs w:val="24"/>
        </w:rPr>
        <w:t xml:space="preserve">тся при </w:t>
      </w:r>
      <w:r w:rsidR="0021307D" w:rsidRPr="006138D2">
        <w:rPr>
          <w:sz w:val="24"/>
          <w:szCs w:val="24"/>
        </w:rPr>
        <w:t xml:space="preserve">прохождении </w:t>
      </w:r>
      <w:r w:rsidR="0021307D" w:rsidRPr="006138D2">
        <w:rPr>
          <w:iCs/>
          <w:sz w:val="24"/>
          <w:szCs w:val="24"/>
        </w:rPr>
        <w:t>последующих практик</w:t>
      </w:r>
      <w:r w:rsidR="00503CC1" w:rsidRPr="006138D2">
        <w:rPr>
          <w:iCs/>
          <w:sz w:val="24"/>
          <w:szCs w:val="24"/>
        </w:rPr>
        <w:t xml:space="preserve">, </w:t>
      </w:r>
      <w:r w:rsidRPr="006138D2">
        <w:rPr>
          <w:sz w:val="24"/>
          <w:szCs w:val="24"/>
        </w:rPr>
        <w:t>выполнении вып</w:t>
      </w:r>
      <w:r w:rsidR="00571750" w:rsidRPr="006138D2">
        <w:rPr>
          <w:sz w:val="24"/>
          <w:szCs w:val="24"/>
        </w:rPr>
        <w:t>ускной квалификационной работы</w:t>
      </w:r>
      <w:r w:rsidR="00503CC1" w:rsidRPr="006138D2">
        <w:rPr>
          <w:sz w:val="24"/>
          <w:szCs w:val="24"/>
        </w:rPr>
        <w:t>, подготовки к сдаче и сдачу государственного экзамена.</w:t>
      </w:r>
    </w:p>
    <w:p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:rsidR="00571750" w:rsidRPr="00AB2334" w:rsidRDefault="00571750" w:rsidP="004837D1">
      <w:pPr>
        <w:pStyle w:val="2"/>
      </w:pPr>
      <w:r w:rsidRPr="00AB2334">
        <w:t>Цель</w:t>
      </w:r>
      <w:r w:rsidR="00503CC1">
        <w:t xml:space="preserve"> </w:t>
      </w:r>
      <w:r w:rsidR="006B75C7">
        <w:rPr>
          <w:sz w:val="24"/>
          <w:szCs w:val="24"/>
        </w:rPr>
        <w:t xml:space="preserve">производственной </w:t>
      </w:r>
      <w:r w:rsidRPr="00AB2334">
        <w:t>практики:</w:t>
      </w:r>
    </w:p>
    <w:p w:rsidR="00A277BA" w:rsidRDefault="00503CC1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905BB">
        <w:rPr>
          <w:iCs/>
          <w:sz w:val="24"/>
          <w:szCs w:val="24"/>
        </w:rPr>
        <w:t>Ц</w:t>
      </w:r>
      <w:r w:rsidR="00A277BA" w:rsidRPr="000905BB">
        <w:rPr>
          <w:iCs/>
          <w:sz w:val="24"/>
          <w:szCs w:val="24"/>
        </w:rPr>
        <w:t xml:space="preserve">ели </w:t>
      </w:r>
      <w:r w:rsidR="006B75C7">
        <w:rPr>
          <w:rFonts w:eastAsia="Times New Roman"/>
          <w:sz w:val="24"/>
          <w:szCs w:val="24"/>
        </w:rPr>
        <w:t xml:space="preserve">производственной </w:t>
      </w:r>
      <w:r w:rsidR="00A277BA" w:rsidRPr="000905BB">
        <w:rPr>
          <w:iCs/>
          <w:sz w:val="24"/>
          <w:szCs w:val="24"/>
        </w:rPr>
        <w:t xml:space="preserve">практики </w:t>
      </w:r>
      <w:r w:rsidRPr="000905BB">
        <w:rPr>
          <w:iCs/>
          <w:sz w:val="24"/>
          <w:szCs w:val="24"/>
        </w:rPr>
        <w:t xml:space="preserve">направлены </w:t>
      </w:r>
      <w:r w:rsidR="00A277BA" w:rsidRPr="000905BB">
        <w:rPr>
          <w:iCs/>
          <w:sz w:val="24"/>
          <w:szCs w:val="24"/>
        </w:rPr>
        <w:t>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  <w:r w:rsidRPr="000905BB">
        <w:rPr>
          <w:iCs/>
          <w:sz w:val="24"/>
          <w:szCs w:val="24"/>
        </w:rPr>
        <w:t xml:space="preserve"> В частности, </w:t>
      </w:r>
      <w:proofErr w:type="gramStart"/>
      <w:r w:rsidRPr="000905BB">
        <w:rPr>
          <w:iCs/>
          <w:sz w:val="24"/>
          <w:szCs w:val="24"/>
        </w:rPr>
        <w:t>на</w:t>
      </w:r>
      <w:proofErr w:type="gramEnd"/>
      <w:r w:rsidRPr="000905BB">
        <w:rPr>
          <w:iCs/>
          <w:sz w:val="24"/>
          <w:szCs w:val="24"/>
        </w:rPr>
        <w:t>:</w:t>
      </w:r>
    </w:p>
    <w:p w:rsidR="00F8525C" w:rsidRPr="009B0A72" w:rsidRDefault="00F8525C" w:rsidP="00F8525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выбор темы работы;</w:t>
      </w:r>
    </w:p>
    <w:p w:rsidR="0036351A" w:rsidRDefault="00F8525C" w:rsidP="0036351A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выбор произведения для анализа</w:t>
      </w:r>
      <w:r w:rsidR="0036351A" w:rsidRPr="009B0A72">
        <w:rPr>
          <w:iCs/>
          <w:sz w:val="24"/>
          <w:szCs w:val="24"/>
        </w:rPr>
        <w:t>;</w:t>
      </w:r>
    </w:p>
    <w:p w:rsidR="0036351A" w:rsidRPr="009B0A72" w:rsidRDefault="0036351A" w:rsidP="0036351A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B0A72">
        <w:rPr>
          <w:iCs/>
          <w:sz w:val="24"/>
          <w:szCs w:val="24"/>
        </w:rPr>
        <w:t>соста</w:t>
      </w:r>
      <w:r w:rsidR="00736155" w:rsidRPr="009B0A72">
        <w:rPr>
          <w:iCs/>
          <w:sz w:val="24"/>
          <w:szCs w:val="24"/>
        </w:rPr>
        <w:t>вление</w:t>
      </w:r>
      <w:r w:rsidRPr="009B0A72">
        <w:rPr>
          <w:iCs/>
          <w:sz w:val="24"/>
          <w:szCs w:val="24"/>
        </w:rPr>
        <w:t xml:space="preserve"> план</w:t>
      </w:r>
      <w:r w:rsidR="00736155" w:rsidRPr="009B0A72">
        <w:rPr>
          <w:iCs/>
          <w:sz w:val="24"/>
          <w:szCs w:val="24"/>
        </w:rPr>
        <w:t>а</w:t>
      </w:r>
      <w:r w:rsidRPr="009B0A72">
        <w:rPr>
          <w:iCs/>
          <w:sz w:val="24"/>
          <w:szCs w:val="24"/>
        </w:rPr>
        <w:t xml:space="preserve"> занятий;</w:t>
      </w:r>
    </w:p>
    <w:p w:rsidR="009B0A72" w:rsidRPr="009B0A72" w:rsidRDefault="009B0A72" w:rsidP="0036351A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9B0A72">
        <w:rPr>
          <w:rFonts w:eastAsia="HiddenHorzOCR"/>
          <w:sz w:val="24"/>
          <w:szCs w:val="24"/>
        </w:rPr>
        <w:t>изучение специальной литературы</w:t>
      </w:r>
      <w:r w:rsidRPr="009B0A72">
        <w:rPr>
          <w:sz w:val="24"/>
          <w:szCs w:val="24"/>
        </w:rPr>
        <w:t>;</w:t>
      </w:r>
    </w:p>
    <w:p w:rsidR="00571750" w:rsidRPr="004703AE" w:rsidRDefault="00571750" w:rsidP="004837D1">
      <w:pPr>
        <w:pStyle w:val="2"/>
      </w:pPr>
      <w:r w:rsidRPr="009B0A72">
        <w:rPr>
          <w:sz w:val="24"/>
          <w:szCs w:val="24"/>
        </w:rPr>
        <w:t>Задачи</w:t>
      </w:r>
      <w:r w:rsidR="009979C3" w:rsidRPr="009B0A72">
        <w:rPr>
          <w:sz w:val="24"/>
          <w:szCs w:val="24"/>
        </w:rPr>
        <w:t xml:space="preserve"> </w:t>
      </w:r>
      <w:r w:rsidR="006B75C7">
        <w:rPr>
          <w:sz w:val="24"/>
          <w:szCs w:val="24"/>
        </w:rPr>
        <w:t xml:space="preserve">производственной </w:t>
      </w:r>
      <w:r w:rsidR="009979C3" w:rsidRPr="009B0A72">
        <w:rPr>
          <w:sz w:val="24"/>
          <w:szCs w:val="24"/>
        </w:rPr>
        <w:t>практики</w:t>
      </w:r>
      <w:r w:rsidR="009979C3" w:rsidRPr="009979C3">
        <w:t>:</w:t>
      </w:r>
    </w:p>
    <w:p w:rsidR="000905BB" w:rsidRDefault="00F8525C" w:rsidP="000905B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Разработка плана работы</w:t>
      </w:r>
      <w:r w:rsidR="000905BB" w:rsidRPr="00736155">
        <w:rPr>
          <w:iCs/>
          <w:sz w:val="24"/>
          <w:szCs w:val="24"/>
        </w:rPr>
        <w:t>;</w:t>
      </w:r>
    </w:p>
    <w:p w:rsidR="00F8525C" w:rsidRPr="00736155" w:rsidRDefault="00F8525C" w:rsidP="000905B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Сбор информации по теме;</w:t>
      </w:r>
    </w:p>
    <w:p w:rsidR="00736155" w:rsidRPr="00736155" w:rsidRDefault="00736155" w:rsidP="007361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sz w:val="24"/>
          <w:szCs w:val="24"/>
        </w:rPr>
        <w:t>провести историко-стилистический ан</w:t>
      </w:r>
      <w:r w:rsidR="009B0A72">
        <w:rPr>
          <w:sz w:val="24"/>
          <w:szCs w:val="24"/>
        </w:rPr>
        <w:t>ализ музыкального произведения</w:t>
      </w:r>
      <w:r w:rsidRPr="00736155">
        <w:rPr>
          <w:sz w:val="24"/>
          <w:szCs w:val="24"/>
        </w:rPr>
        <w:t>;</w:t>
      </w:r>
    </w:p>
    <w:p w:rsidR="00736155" w:rsidRPr="00736155" w:rsidRDefault="00F8525C" w:rsidP="0073615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B28AC">
        <w:rPr>
          <w:sz w:val="24"/>
          <w:szCs w:val="24"/>
        </w:rPr>
        <w:t>Анализ исполнител</w:t>
      </w:r>
      <w:r>
        <w:rPr>
          <w:sz w:val="24"/>
          <w:szCs w:val="24"/>
        </w:rPr>
        <w:t>ьских интерпретаций произведения.</w:t>
      </w:r>
    </w:p>
    <w:p w:rsidR="008A72A9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 xml:space="preserve">ЛЬТАТАМИ </w:t>
      </w:r>
      <w:proofErr w:type="gramStart"/>
      <w:r w:rsidR="00EA6D9A">
        <w:t>ОБУЧЕНИЯ ПО ПРАКТИКЕ</w:t>
      </w:r>
      <w:proofErr w:type="gramEnd"/>
    </w:p>
    <w:p w:rsidR="008A1AAB" w:rsidRPr="008A1AAB" w:rsidRDefault="008A1AAB" w:rsidP="008A1AAB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F31E81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:rsidR="009148AD" w:rsidRPr="007E3278" w:rsidRDefault="009148AD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5D288C" w:rsidRPr="00F31E81" w:rsidTr="00281A90">
        <w:trPr>
          <w:trHeight w:val="4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88C" w:rsidRDefault="00F8525C" w:rsidP="00360944">
            <w:pPr>
              <w:widowControl w:val="0"/>
              <w:autoSpaceDE w:val="0"/>
              <w:autoSpaceDN w:val="0"/>
              <w:adjustRightInd w:val="0"/>
            </w:pPr>
            <w:r>
              <w:t>УК-1</w:t>
            </w:r>
          </w:p>
          <w:p w:rsidR="001F1ADB" w:rsidRDefault="001F1ADB" w:rsidP="00360944">
            <w:pPr>
              <w:widowControl w:val="0"/>
              <w:autoSpaceDE w:val="0"/>
              <w:autoSpaceDN w:val="0"/>
              <w:adjustRightInd w:val="0"/>
            </w:pPr>
            <w:r w:rsidRPr="001F1ADB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360944" w:rsidRPr="00360944" w:rsidRDefault="00360944" w:rsidP="003609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88C" w:rsidRDefault="00F8525C" w:rsidP="00281A90">
            <w:pPr>
              <w:pStyle w:val="af0"/>
              <w:ind w:left="0"/>
            </w:pPr>
            <w:r>
              <w:t>ИД-УК-1.1</w:t>
            </w:r>
          </w:p>
          <w:p w:rsidR="001F1ADB" w:rsidRDefault="001F1ADB" w:rsidP="00281A90">
            <w:pPr>
              <w:pStyle w:val="af0"/>
              <w:ind w:left="0"/>
            </w:pPr>
            <w:r w:rsidRPr="001F1ADB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:rsidR="00F8525C" w:rsidRDefault="00F8525C" w:rsidP="00281A90">
            <w:pPr>
              <w:pStyle w:val="af0"/>
              <w:ind w:left="0"/>
            </w:pPr>
            <w:r w:rsidRPr="00F8525C">
              <w:t>ИД-УК-1.2</w:t>
            </w:r>
          </w:p>
          <w:p w:rsidR="00360944" w:rsidRPr="001F1ADB" w:rsidRDefault="001F1ADB" w:rsidP="00281A90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F1ADB">
              <w:t xml:space="preserve">Планирование возможных вариантов решения поставленной задачи, оценка их достоинств и недостатков, определение связи между ними и </w:t>
            </w:r>
            <w:r w:rsidRPr="001F1ADB">
              <w:lastRenderedPageBreak/>
              <w:t>ожидаемых результатов их решения;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88C" w:rsidRDefault="00AB773D" w:rsidP="00F8525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Использует основы философских знаний, анализирует главные этапы и закономерности исторического развития для осознания социальной значимости  своей деятельности;</w:t>
            </w:r>
          </w:p>
          <w:p w:rsidR="00AB773D" w:rsidRPr="00242F03" w:rsidRDefault="00AB773D" w:rsidP="00AB773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>Применяет знания основ гуманитарных и социально-экономических знаний на уровне идентификации;</w:t>
            </w:r>
          </w:p>
          <w:p w:rsidR="00AB773D" w:rsidRPr="00F8525C" w:rsidRDefault="00AB773D" w:rsidP="00F8525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</w:p>
        </w:tc>
      </w:tr>
      <w:tr w:rsidR="000C7AB9" w:rsidRPr="00F31E81" w:rsidTr="00F8525C">
        <w:trPr>
          <w:trHeight w:val="8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944" w:rsidRDefault="00F8525C" w:rsidP="0036094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УК-4</w:t>
            </w:r>
          </w:p>
          <w:p w:rsidR="001F1ADB" w:rsidRPr="00B3779B" w:rsidRDefault="001F1ADB" w:rsidP="00360944">
            <w:pPr>
              <w:widowControl w:val="0"/>
              <w:autoSpaceDE w:val="0"/>
              <w:autoSpaceDN w:val="0"/>
              <w:adjustRightInd w:val="0"/>
            </w:pPr>
            <w:r w:rsidRPr="001F1ADB"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1F1ADB">
              <w:t>м(</w:t>
            </w:r>
            <w:proofErr w:type="spellStart"/>
            <w:proofErr w:type="gramEnd"/>
            <w:r w:rsidRPr="001F1ADB">
              <w:t>ых</w:t>
            </w:r>
            <w:proofErr w:type="spellEnd"/>
            <w:r w:rsidRPr="001F1ADB">
              <w:t>) языке(ах)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34A4" w:rsidRDefault="00F8525C" w:rsidP="0036094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8525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ИД-УК-4.2 </w:t>
            </w:r>
          </w:p>
          <w:p w:rsidR="001F1ADB" w:rsidRPr="000C7AB9" w:rsidRDefault="001F1ADB" w:rsidP="0036094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proofErr w:type="gramStart"/>
            <w:r w:rsidRPr="001F1AD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Приме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не</w:t>
            </w:r>
            <w:r w:rsidRPr="001F1AD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ние на практике профессиональной коммуникации в устной и письменной формах, методов и навыков профессионального общения на русском и иностранном языках;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73D" w:rsidRPr="00AB773D" w:rsidRDefault="00AB773D" w:rsidP="00AB773D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AB773D">
              <w:rPr>
                <w:rFonts w:eastAsia="HiddenHorzOCR"/>
                <w:bCs/>
              </w:rPr>
              <w:t>Способен использовать</w:t>
            </w:r>
            <w:r w:rsidRPr="00AB773D">
              <w:rPr>
                <w:rFonts w:eastAsia="HiddenHorzOCR"/>
                <w:b/>
                <w:bCs/>
              </w:rPr>
              <w:t xml:space="preserve"> </w:t>
            </w:r>
            <w:r w:rsidRPr="00AB773D">
              <w:rPr>
                <w:rFonts w:eastAsia="HiddenHorzOCR"/>
              </w:rPr>
              <w:t>лексический и грамматический минимум в объеме, необходимом для работы с текстами профессиональной направленности и осуществления взаимодействия на иностранном языке; правила и особенности построения и понимания различных видов дискурса.</w:t>
            </w:r>
          </w:p>
          <w:p w:rsidR="00281A90" w:rsidRPr="00AB773D" w:rsidRDefault="00AB773D" w:rsidP="00AB773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B773D">
              <w:rPr>
                <w:rFonts w:eastAsia="HiddenHorzOCR"/>
                <w:bCs/>
              </w:rPr>
              <w:t>- Применяет</w:t>
            </w:r>
            <w:r w:rsidRPr="00AB773D">
              <w:rPr>
                <w:rFonts w:eastAsia="HiddenHorzOCR"/>
                <w:b/>
                <w:bCs/>
              </w:rPr>
              <w:t xml:space="preserve"> </w:t>
            </w:r>
            <w:r w:rsidRPr="00AB773D">
              <w:rPr>
                <w:rFonts w:eastAsia="HiddenHorzOCR"/>
              </w:rPr>
              <w:t>достаточный словарный запас, позволяющий описывать что-либо, выражать точку зрения по общим вопросам без явного поиска подходящего выражения; некоторыми сложными синтаксическими конструкциями; высоким уровнем контроля грамматической правильности.</w:t>
            </w:r>
          </w:p>
        </w:tc>
      </w:tr>
      <w:tr w:rsidR="002834A4" w:rsidRPr="00F31E81" w:rsidTr="002834A4">
        <w:trPr>
          <w:trHeight w:val="679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944" w:rsidRDefault="00F8525C" w:rsidP="00360944">
            <w:pPr>
              <w:widowControl w:val="0"/>
              <w:autoSpaceDE w:val="0"/>
              <w:autoSpaceDN w:val="0"/>
              <w:adjustRightInd w:val="0"/>
            </w:pPr>
            <w:r w:rsidRPr="00F8525C">
              <w:t>ОПК-1</w:t>
            </w:r>
          </w:p>
          <w:p w:rsidR="001F1ADB" w:rsidRDefault="001F1ADB" w:rsidP="003609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F1ADB">
              <w:t>Способен</w:t>
            </w:r>
            <w:proofErr w:type="gramEnd"/>
            <w:r w:rsidRPr="001F1ADB"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34A4" w:rsidRDefault="00F8525C" w:rsidP="00F8525C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8525C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ИД-ОПК-1.2 </w:t>
            </w:r>
          </w:p>
          <w:p w:rsidR="001F1ADB" w:rsidRDefault="001F1ADB" w:rsidP="00F8525C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F1ADB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музыкального произведения, различных компонентов его структуры и исполнительских особенностей в контексте музыкально-эстетических норм определенной исторической эпохи, в том числе современности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834A4" w:rsidRDefault="00AB773D" w:rsidP="0036094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способность</w:t>
            </w:r>
            <w:r w:rsidRPr="00E721C7">
              <w:rPr>
                <w:rFonts w:eastAsia="Calibri"/>
                <w:sz w:val="20"/>
                <w:szCs w:val="20"/>
                <w:lang w:eastAsia="en-US"/>
              </w:rPr>
              <w:t xml:space="preserve"> применять теоретические знания в профессиональной деятельности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AB773D" w:rsidRDefault="00AB773D" w:rsidP="0036094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готовность</w:t>
            </w:r>
            <w:r w:rsidRPr="00E721C7">
              <w:rPr>
                <w:rFonts w:eastAsia="Calibri"/>
                <w:sz w:val="20"/>
                <w:szCs w:val="20"/>
                <w:lang w:eastAsia="en-US"/>
              </w:rPr>
              <w:t xml:space="preserve"> к эффективному использованию в профессиональной деятельности знаний в области истории, теории музыкального искусства и музыкальной педагогики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AB773D" w:rsidRDefault="00AB773D" w:rsidP="00AB773D">
            <w:r w:rsidRPr="00F766BF">
              <w:t>Зна</w:t>
            </w:r>
            <w:r>
              <w:t>ет принципы анализа музыкальной формы и теории музыки в ее связи с жанром произведения, культурно-исторической эпохой и композиторским стилем, у</w:t>
            </w:r>
            <w:r w:rsidRPr="00F766BF">
              <w:t>ме</w:t>
            </w:r>
            <w:r>
              <w:t>ет применять на практике теоретические знания, выполнять анализ музыкального произведения различных исторических эпох, проводить взаимосвязь между воплощением одной формы в различных жанрах, в музыке различных композиторов</w:t>
            </w:r>
            <w:r w:rsidR="009750DF">
              <w:t>;</w:t>
            </w:r>
          </w:p>
          <w:p w:rsidR="00AB773D" w:rsidRPr="00360944" w:rsidRDefault="00AB773D" w:rsidP="00AB773D">
            <w:pPr>
              <w:rPr>
                <w:rFonts w:cstheme="minorBidi"/>
              </w:rPr>
            </w:pPr>
            <w:r w:rsidRPr="00F766BF">
              <w:t>Владе</w:t>
            </w:r>
            <w:r w:rsidR="009750DF">
              <w:t>ет</w:t>
            </w:r>
            <w:r>
              <w:t xml:space="preserve"> музыковедческой терминологией в ее взаимосвязи с конкретной исторической эпохой, навыком разбора музыкальной формы в ее взаимосвязи с жанром произведения</w:t>
            </w:r>
          </w:p>
        </w:tc>
      </w:tr>
      <w:tr w:rsidR="000C7AB9" w:rsidRPr="00F31E81" w:rsidTr="00F8525C">
        <w:trPr>
          <w:trHeight w:val="12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944" w:rsidRDefault="00F8525C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ОПК-2</w:t>
            </w:r>
          </w:p>
          <w:p w:rsidR="001F1ADB" w:rsidRPr="00B3779B" w:rsidRDefault="001F1ADB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proofErr w:type="gramStart"/>
            <w:r w:rsidRPr="001F1ADB">
              <w:t>Способен</w:t>
            </w:r>
            <w:proofErr w:type="gramEnd"/>
            <w:r w:rsidRPr="001F1ADB">
              <w:t xml:space="preserve"> воспроизводить музыкальные сочинения, записанные традиционными видами нотации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944" w:rsidRDefault="00F8525C" w:rsidP="00281A90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8525C">
              <w:t>ИД-ОПК-2.2</w:t>
            </w:r>
            <w:r w:rsidRPr="00F8525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1F1ADB" w:rsidRPr="000C7AB9" w:rsidRDefault="001F1ADB" w:rsidP="00281A9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1F1AD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Осуществление самостоятельной работы с музыкальным репертуаром определённой эпохи, записанным традиционными видами нотации;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DF" w:rsidRPr="00C430DA" w:rsidRDefault="009750DF" w:rsidP="009750DF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rPr>
                <w:rFonts w:eastAsiaTheme="minorHAnsi"/>
                <w:lang w:eastAsia="en-US"/>
              </w:rPr>
              <w:t xml:space="preserve">Применяет знания о репертуаре, владеет </w:t>
            </w:r>
            <w:r w:rsidRPr="00C430DA">
              <w:t xml:space="preserve">практическими навыками исполнения музыкального произведения, способностью </w:t>
            </w:r>
            <w:r w:rsidRPr="00C430DA">
              <w:rPr>
                <w:rFonts w:eastAsia="HiddenHorzOCR"/>
              </w:rPr>
              <w:t>грамотно прочитывать нотный текст в соответствии со стилем композитора, постигать ключевую идею музыкального произведения;</w:t>
            </w:r>
            <w:r w:rsidRPr="00C430DA">
              <w:t xml:space="preserve"> </w:t>
            </w:r>
            <w:r w:rsidRPr="00C430DA">
              <w:rPr>
                <w:rFonts w:eastAsia="HiddenHorzOCR"/>
              </w:rPr>
              <w:t xml:space="preserve">произведениями базового репертуара гитарной музыки; </w:t>
            </w:r>
            <w:r w:rsidRPr="00C430DA">
              <w:t>способностью</w:t>
            </w:r>
            <w:r w:rsidRPr="00C430DA">
              <w:rPr>
                <w:rFonts w:eastAsia="HiddenHorzOCR"/>
              </w:rPr>
              <w:t xml:space="preserve"> самостоятельно овладевать концертным репертуаром; игровым аппаратом и разнообразными техническими приемами звукоизвлечения; </w:t>
            </w:r>
            <w:proofErr w:type="gramStart"/>
            <w:r w:rsidRPr="00C430DA">
              <w:rPr>
                <w:rFonts w:eastAsia="HiddenHorzOCR"/>
              </w:rPr>
              <w:t>к</w:t>
            </w:r>
            <w:r w:rsidRPr="00C430DA">
              <w:t xml:space="preserve">ультурой мышления, способностями восприятия, обобщения, анализа информации, постановке цели и выбору путей ее достижения, </w:t>
            </w:r>
            <w:r w:rsidRPr="00C430DA">
              <w:rPr>
                <w:bCs/>
              </w:rPr>
              <w:t xml:space="preserve">готовность уважительно и </w:t>
            </w:r>
            <w:r w:rsidRPr="00C430DA">
              <w:rPr>
                <w:bCs/>
              </w:rPr>
              <w:lastRenderedPageBreak/>
              <w:t>бережно относиться к историческому наследию и культурным традициям, толерантно воспринимать социальные и культурные различия;</w:t>
            </w:r>
            <w:proofErr w:type="gramEnd"/>
          </w:p>
          <w:p w:rsidR="009750DF" w:rsidRPr="00C430DA" w:rsidRDefault="009750DF" w:rsidP="009750DF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rPr>
                <w:rFonts w:eastAsiaTheme="minorHAnsi"/>
                <w:lang w:eastAsia="en-US"/>
              </w:rPr>
              <w:t xml:space="preserve">Интерпретирует музыкальное произведение, опираясь на собственный музыкально-исполнительский опыт </w:t>
            </w:r>
            <w:r w:rsidRPr="00C430DA">
              <w:t xml:space="preserve">посредством исполнительских навыков и приемов на основе трактовки </w:t>
            </w:r>
            <w:proofErr w:type="spellStart"/>
            <w:r w:rsidRPr="00C430DA">
              <w:t>нотнографического</w:t>
            </w:r>
            <w:proofErr w:type="spellEnd"/>
            <w:r w:rsidRPr="00C430DA">
              <w:t xml:space="preserve"> материала и в контексте жанрово-стилистических особенностей, исторического времени и эпохи;</w:t>
            </w:r>
          </w:p>
          <w:p w:rsidR="005D288C" w:rsidRPr="00F8525C" w:rsidRDefault="009750DF" w:rsidP="009750D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430DA">
              <w:t>способен грамотно прочитывать нотный текст в соответствии со стилем композитора, постигать ключевую идею музыкального произведения</w:t>
            </w:r>
            <w:r>
              <w:t>.</w:t>
            </w:r>
          </w:p>
        </w:tc>
      </w:tr>
      <w:tr w:rsidR="00360944" w:rsidRPr="00F31E81" w:rsidTr="00360944">
        <w:trPr>
          <w:trHeight w:val="121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4" w:rsidRDefault="00F8525C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lastRenderedPageBreak/>
              <w:t>ОПК-3</w:t>
            </w:r>
          </w:p>
          <w:p w:rsidR="001F1ADB" w:rsidRDefault="001F1ADB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 w:rsidRPr="001F1ADB">
              <w:t>Способен планировать образовательный процесс, разрабатывать методические материалы, анализировать различные системы и методы в области музыкальной педагогики, выбирая эффективные пути для решения поставленных педагогических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4" w:rsidRDefault="001F1ADB" w:rsidP="00281A90">
            <w:pPr>
              <w:pStyle w:val="af0"/>
              <w:ind w:left="0"/>
            </w:pPr>
            <w:r>
              <w:t>ИД-ОПК-3.1</w:t>
            </w:r>
          </w:p>
          <w:p w:rsidR="001F1ADB" w:rsidRDefault="001F1ADB" w:rsidP="00281A90">
            <w:pPr>
              <w:pStyle w:val="af0"/>
              <w:ind w:left="0"/>
            </w:pPr>
            <w:r w:rsidRPr="001F1ADB">
              <w:t>Знание основных особенностей организации образовательного процесса и методической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2F" w:rsidRDefault="00165A2F" w:rsidP="00165A2F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3F1F14">
              <w:t>Владеет методами и приемами организации и планирования образовательного процесса;</w:t>
            </w:r>
          </w:p>
          <w:p w:rsidR="00165A2F" w:rsidRDefault="00165A2F" w:rsidP="00165A2F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владение методами и технологиями современной педагогической науки</w:t>
            </w:r>
            <w:r>
              <w:t>.</w:t>
            </w:r>
          </w:p>
          <w:p w:rsidR="00360944" w:rsidRPr="000C7AB9" w:rsidRDefault="00165A2F" w:rsidP="00165A2F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3F1F14">
              <w:t>Демонстрирует знание основных направлений  и тенденций развития совр</w:t>
            </w:r>
            <w:r>
              <w:t>еменной музыкальной педагогики</w:t>
            </w:r>
          </w:p>
        </w:tc>
      </w:tr>
      <w:tr w:rsidR="00281A90" w:rsidRPr="00F31E81" w:rsidTr="00F8525C">
        <w:trPr>
          <w:trHeight w:val="7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944" w:rsidRDefault="00F8525C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ОПК-4</w:t>
            </w:r>
          </w:p>
          <w:p w:rsidR="001F1ADB" w:rsidRDefault="001F1ADB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 w:rsidRPr="001F1ADB">
              <w:t>Способен осуществлять поиск информации в области музыкального искусства, использовать ее в своей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A90" w:rsidRDefault="001F1ADB" w:rsidP="00281A90">
            <w:pPr>
              <w:pStyle w:val="af0"/>
              <w:ind w:left="0"/>
            </w:pPr>
            <w:r>
              <w:t>ИД-ОПК-4.1.</w:t>
            </w:r>
          </w:p>
          <w:p w:rsidR="001F1ADB" w:rsidRDefault="001F1ADB" w:rsidP="00281A90">
            <w:pPr>
              <w:pStyle w:val="af0"/>
              <w:ind w:left="0"/>
            </w:pPr>
            <w:r w:rsidRPr="001F1ADB">
              <w:t>Знание и применение общенаучных, музыковедческих и музыкально-педагогических методов поиска и обработки информации, исходя из круга поставленных задач</w:t>
            </w:r>
          </w:p>
          <w:p w:rsidR="00281A90" w:rsidRDefault="00281A90" w:rsidP="00F8525C">
            <w:pPr>
              <w:pStyle w:val="af0"/>
              <w:ind w:left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C5" w:rsidRPr="00166F26" w:rsidRDefault="00F07AC5" w:rsidP="00F07AC5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166F26">
              <w:rPr>
                <w:rFonts w:cstheme="minorBidi"/>
              </w:rPr>
              <w:t>Использует навыки целесообразной организации образовательного и педагогического процесса, в т.</w:t>
            </w:r>
            <w:r w:rsidR="008A69FF">
              <w:rPr>
                <w:rFonts w:cstheme="minorBidi"/>
              </w:rPr>
              <w:t xml:space="preserve"> </w:t>
            </w:r>
            <w:r w:rsidRPr="00166F26">
              <w:rPr>
                <w:rFonts w:cstheme="minorBidi"/>
              </w:rPr>
              <w:t>ч. в области подготовки учебно-методических, научных текстов и документации;</w:t>
            </w:r>
          </w:p>
          <w:p w:rsidR="00360944" w:rsidRPr="000C7AB9" w:rsidRDefault="00F07AC5" w:rsidP="00F07AC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166F26">
              <w:rPr>
                <w:rFonts w:cstheme="minorBidi"/>
              </w:rPr>
              <w:t>Применяет навыки осознанного целесообразного отбора актуальных музыкально-педагогических методик в ходе профессиональной деятельности и подготовки к публикации результатов собственного исследования в области музыкально-педагогических технологий</w:t>
            </w:r>
          </w:p>
        </w:tc>
      </w:tr>
      <w:tr w:rsidR="00F8525C" w:rsidRPr="00F31E81" w:rsidTr="00F8525C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25C" w:rsidRDefault="00F8525C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ОПК-5</w:t>
            </w:r>
          </w:p>
          <w:p w:rsidR="001F1ADB" w:rsidRDefault="001F1ADB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proofErr w:type="gramStart"/>
            <w:r w:rsidRPr="001F1ADB">
              <w:t>Способен</w:t>
            </w:r>
            <w:proofErr w:type="gramEnd"/>
            <w:r w:rsidRPr="001F1ADB"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ADB" w:rsidRDefault="001F1ADB" w:rsidP="001F1ADB">
            <w:pPr>
              <w:pStyle w:val="af0"/>
              <w:ind w:left="0"/>
            </w:pPr>
            <w:r>
              <w:t>ИД-ОПК-5.2.</w:t>
            </w:r>
          </w:p>
          <w:p w:rsidR="00F8525C" w:rsidRDefault="001F1ADB" w:rsidP="00281A90">
            <w:pPr>
              <w:pStyle w:val="af0"/>
              <w:ind w:left="0"/>
            </w:pPr>
            <w:r w:rsidRPr="001F1ADB">
              <w:t>Применение информационно-коммуникационных технологий в собственной педагогической̆, художественно-творческой̆ и исследовательской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C5" w:rsidRPr="00166F26" w:rsidRDefault="00F07AC5" w:rsidP="00F07AC5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66F26">
              <w:rPr>
                <w:rFonts w:cstheme="minorBidi"/>
              </w:rPr>
              <w:t>Демонстрирует способность оценивать цели, задачи и необходимые ресурсы и оформлять все этапы реализации проекта в виде соответствующей документации, в том числе в виде научного исследования путем компьютерного набора;</w:t>
            </w:r>
          </w:p>
          <w:p w:rsidR="00F8525C" w:rsidRPr="000C7AB9" w:rsidRDefault="00F07AC5" w:rsidP="00F07AC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166F26">
              <w:rPr>
                <w:rFonts w:cstheme="minorBidi"/>
              </w:rPr>
              <w:t>Пользуется знаниями и навыками рационального планирования научного исследования и подготовки результатов исследования, в том числе к публикации.</w:t>
            </w:r>
          </w:p>
        </w:tc>
      </w:tr>
      <w:tr w:rsidR="00F8525C" w:rsidRPr="00F31E81" w:rsidTr="00F8525C">
        <w:trPr>
          <w:trHeight w:val="24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25C" w:rsidRDefault="00F8525C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ОПК-6</w:t>
            </w:r>
          </w:p>
          <w:p w:rsidR="001F1ADB" w:rsidRDefault="001F1ADB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proofErr w:type="gramStart"/>
            <w:r w:rsidRPr="001F1ADB">
              <w:t>Способен</w:t>
            </w:r>
            <w:proofErr w:type="gramEnd"/>
            <w:r w:rsidRPr="001F1ADB">
              <w:t xml:space="preserve"> постигать </w:t>
            </w:r>
            <w:r w:rsidRPr="001F1ADB">
              <w:lastRenderedPageBreak/>
              <w:t>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25C" w:rsidRDefault="001F1ADB" w:rsidP="00281A90">
            <w:pPr>
              <w:pStyle w:val="af0"/>
              <w:ind w:left="0"/>
            </w:pPr>
            <w:r w:rsidRPr="001F1ADB">
              <w:lastRenderedPageBreak/>
              <w:t>ИД-ОПК-6.3</w:t>
            </w:r>
          </w:p>
          <w:p w:rsidR="001F1ADB" w:rsidRDefault="001F1ADB" w:rsidP="00281A90">
            <w:pPr>
              <w:pStyle w:val="af0"/>
              <w:ind w:left="0"/>
            </w:pPr>
            <w:r w:rsidRPr="001F1ADB">
              <w:t xml:space="preserve">Использование внутреннего </w:t>
            </w:r>
            <w:r w:rsidRPr="001F1ADB">
              <w:lastRenderedPageBreak/>
              <w:t>слуха как средства контроля в процессе исполнения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0DF" w:rsidRPr="00E50743" w:rsidRDefault="009750DF" w:rsidP="009750DF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E50743">
              <w:rPr>
                <w:rFonts w:eastAsiaTheme="minorHAnsi"/>
                <w:lang w:eastAsia="en-US"/>
              </w:rPr>
              <w:lastRenderedPageBreak/>
              <w:t xml:space="preserve">Анализирует музыкальное произведение во всей совокупности </w:t>
            </w:r>
            <w:r w:rsidRPr="00E50743">
              <w:rPr>
                <w:rFonts w:eastAsiaTheme="minorHAnsi"/>
                <w:lang w:eastAsia="en-US"/>
              </w:rPr>
              <w:lastRenderedPageBreak/>
              <w:t xml:space="preserve">составляющих его компонентов (мелодические, фактурные, тонально-гармонические, </w:t>
            </w:r>
            <w:proofErr w:type="spellStart"/>
            <w:r w:rsidRPr="00E50743">
              <w:rPr>
                <w:rFonts w:eastAsiaTheme="minorHAnsi"/>
                <w:lang w:eastAsia="en-US"/>
              </w:rPr>
              <w:t>темпоритмические</w:t>
            </w:r>
            <w:proofErr w:type="spellEnd"/>
            <w:r w:rsidRPr="00E50743">
              <w:rPr>
                <w:rFonts w:eastAsiaTheme="minorHAnsi"/>
                <w:lang w:eastAsia="en-US"/>
              </w:rPr>
              <w:t xml:space="preserve"> особенности), прослеживает логику </w:t>
            </w:r>
            <w:proofErr w:type="spellStart"/>
            <w:r w:rsidRPr="00E50743">
              <w:rPr>
                <w:rFonts w:eastAsiaTheme="minorHAnsi"/>
                <w:lang w:eastAsia="en-US"/>
              </w:rPr>
              <w:t>темообразования</w:t>
            </w:r>
            <w:proofErr w:type="spellEnd"/>
            <w:r w:rsidRPr="00E50743">
              <w:rPr>
                <w:rFonts w:eastAsiaTheme="minorHAnsi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:rsidR="009750DF" w:rsidRPr="00E50743" w:rsidRDefault="009750DF" w:rsidP="009750DF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E50743">
              <w:t>Применяет навыки гармонического, полифонического анализа, целостного анализа музыкальной композиции,</w:t>
            </w:r>
            <w:r w:rsidRPr="00E50743">
              <w:rPr>
                <w:rFonts w:eastAsiaTheme="minorHAnsi"/>
                <w:lang w:eastAsia="en-US"/>
              </w:rPr>
              <w:t xml:space="preserve"> </w:t>
            </w:r>
            <w:r w:rsidRPr="00E50743">
              <w:t>представляющей определенный гармонический или полифонический стиль, с опорой на нотный текст, постигаемый внутренним слухом;</w:t>
            </w:r>
          </w:p>
          <w:p w:rsidR="009750DF" w:rsidRPr="00E50743" w:rsidRDefault="009750DF" w:rsidP="009750DF">
            <w:r w:rsidRPr="00E50743">
              <w:t>- Демонстрирует знание композиторских стилей и умение применять полученные знания в процессе создания исполнительской интерпретации;</w:t>
            </w:r>
          </w:p>
          <w:p w:rsidR="00F8525C" w:rsidRPr="000C7AB9" w:rsidRDefault="009750DF" w:rsidP="009750D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E50743">
              <w:t xml:space="preserve">- </w:t>
            </w:r>
            <w:proofErr w:type="gramStart"/>
            <w:r w:rsidRPr="00E50743">
              <w:t>Способен</w:t>
            </w:r>
            <w:proofErr w:type="gramEnd"/>
            <w:r w:rsidRPr="00E50743">
              <w:t xml:space="preserve"> слышать фактуру музыкального произведения при зрительном восприятии нотного текста и воплощать услышанное в реальном звучании;</w:t>
            </w:r>
          </w:p>
        </w:tc>
      </w:tr>
      <w:tr w:rsidR="00F8525C" w:rsidRPr="00F31E81" w:rsidTr="00F07AC5">
        <w:trPr>
          <w:trHeight w:val="251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25C" w:rsidRDefault="00F8525C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lastRenderedPageBreak/>
              <w:t>ОПК-7</w:t>
            </w:r>
          </w:p>
          <w:p w:rsidR="001F1ADB" w:rsidRDefault="001F1ADB" w:rsidP="00360944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proofErr w:type="gramStart"/>
            <w:r w:rsidRPr="001F1ADB">
              <w:t>Способен</w:t>
            </w:r>
            <w:proofErr w:type="gramEnd"/>
            <w:r w:rsidRPr="001F1ADB">
              <w:t xml:space="preserve"> ориентироваться в проблематике современной государственной культурной политики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25C" w:rsidRDefault="001F1ADB" w:rsidP="00281A90">
            <w:pPr>
              <w:pStyle w:val="af0"/>
              <w:ind w:left="0"/>
            </w:pPr>
            <w:r w:rsidRPr="001F1ADB">
              <w:t>ИД-ОПК-7.3</w:t>
            </w:r>
          </w:p>
          <w:p w:rsidR="001F1ADB" w:rsidRDefault="001F1ADB" w:rsidP="00281A90">
            <w:pPr>
              <w:pStyle w:val="af0"/>
              <w:ind w:left="0"/>
            </w:pPr>
            <w:r w:rsidRPr="001F1ADB">
              <w:t>Осмысление современных тенденций исполнительского искусства в контексте государственной политики РФ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AC5" w:rsidRPr="005E179A" w:rsidRDefault="00F07AC5" w:rsidP="00F07AC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5E179A">
              <w:rPr>
                <w:sz w:val="22"/>
                <w:szCs w:val="22"/>
              </w:rPr>
              <w:t>Знает основные направления государственной культурной политики современной России, содержание и приоритеты региональной и международной культурной политики;</w:t>
            </w:r>
          </w:p>
          <w:p w:rsidR="00F8525C" w:rsidRPr="00F07AC5" w:rsidRDefault="00F07AC5" w:rsidP="00F07AC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5E179A">
              <w:rPr>
                <w:sz w:val="22"/>
                <w:szCs w:val="22"/>
              </w:rPr>
              <w:t>- ориентируется в нормативной правовой базе реализации культурной политики, в инфраструктуре и механи</w:t>
            </w:r>
            <w:r>
              <w:rPr>
                <w:sz w:val="22"/>
                <w:szCs w:val="22"/>
              </w:rPr>
              <w:t>змах управления в сфере культуры.</w:t>
            </w:r>
          </w:p>
        </w:tc>
      </w:tr>
    </w:tbl>
    <w:p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>Общая трудоёмкость</w:t>
      </w:r>
      <w:r w:rsidR="0047702D">
        <w:rPr>
          <w:sz w:val="24"/>
          <w:szCs w:val="24"/>
        </w:rPr>
        <w:t xml:space="preserve"> </w:t>
      </w:r>
      <w:r w:rsidR="006B75C7">
        <w:rPr>
          <w:rFonts w:eastAsia="Times New Roman"/>
          <w:sz w:val="24"/>
          <w:szCs w:val="24"/>
        </w:rPr>
        <w:t xml:space="preserve">производственной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47702D" w:rsidRDefault="001D6CBC" w:rsidP="005A2EE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8E13EB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A3866" w:rsidRPr="0047702D" w:rsidRDefault="001D6CBC" w:rsidP="005A2EE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Default="007F3D0E" w:rsidP="00785CA8">
      <w:pPr>
        <w:pStyle w:val="2"/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:rsidR="00281A90" w:rsidRDefault="00281A90" w:rsidP="00281A90"/>
    <w:p w:rsidR="00281A90" w:rsidRDefault="00281A90" w:rsidP="00281A90"/>
    <w:p w:rsidR="00281A90" w:rsidRDefault="00281A90" w:rsidP="00281A90"/>
    <w:p w:rsidR="00281A90" w:rsidRDefault="00281A90" w:rsidP="00281A90"/>
    <w:p w:rsidR="00281A90" w:rsidRPr="00281A90" w:rsidRDefault="00281A90" w:rsidP="00281A90"/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134"/>
        <w:gridCol w:w="1276"/>
        <w:gridCol w:w="1134"/>
        <w:gridCol w:w="1842"/>
      </w:tblGrid>
      <w:tr w:rsidR="00602ABA" w:rsidRPr="007E3278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:rsidTr="00587270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:rsidTr="00587270">
        <w:trPr>
          <w:cantSplit/>
          <w:trHeight w:val="1540"/>
        </w:trPr>
        <w:tc>
          <w:tcPr>
            <w:tcW w:w="3544" w:type="dxa"/>
            <w:vMerge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</w:tcPr>
          <w:p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76" w:type="dxa"/>
            <w:shd w:val="clear" w:color="auto" w:fill="DBE5F1" w:themeFill="accent1" w:themeFillTint="33"/>
            <w:textDirection w:val="btLr"/>
            <w:vAlign w:val="center"/>
          </w:tcPr>
          <w:p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AD256A" w:rsidRDefault="00AD256A" w:rsidP="005A2EE6"/>
        </w:tc>
      </w:tr>
      <w:tr w:rsidR="00AD256A" w:rsidTr="00587270">
        <w:trPr>
          <w:cantSplit/>
          <w:trHeight w:val="283"/>
        </w:trPr>
        <w:tc>
          <w:tcPr>
            <w:tcW w:w="3544" w:type="dxa"/>
          </w:tcPr>
          <w:p w:rsidR="00AD256A" w:rsidRPr="009D33BF" w:rsidRDefault="005D288C" w:rsidP="00F32AC1">
            <w:pPr>
              <w:ind w:left="28"/>
              <w:rPr>
                <w:iCs/>
              </w:rPr>
            </w:pPr>
            <w:r>
              <w:rPr>
                <w:iCs/>
              </w:rPr>
              <w:t>А</w:t>
            </w:r>
            <w:r w:rsidR="00AD256A" w:rsidRPr="009D33BF">
              <w:rPr>
                <w:iCs/>
              </w:rPr>
              <w:t xml:space="preserve"> семестр</w:t>
            </w:r>
          </w:p>
        </w:tc>
        <w:tc>
          <w:tcPr>
            <w:tcW w:w="709" w:type="dxa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:rsidR="00AD256A" w:rsidRDefault="00AD256A" w:rsidP="00010BDB"/>
        </w:tc>
      </w:tr>
      <w:tr w:rsidR="00055618" w:rsidTr="00587270">
        <w:trPr>
          <w:cantSplit/>
          <w:trHeight w:val="283"/>
        </w:trPr>
        <w:tc>
          <w:tcPr>
            <w:tcW w:w="3544" w:type="dxa"/>
          </w:tcPr>
          <w:p w:rsidR="00055618" w:rsidRPr="001D6CBC" w:rsidRDefault="009D33BF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>Практическое занятие № 1.</w:t>
            </w:r>
          </w:p>
          <w:p w:rsidR="009D33BF" w:rsidRPr="001D6CBC" w:rsidRDefault="001D6CBC" w:rsidP="00A631CF">
            <w:pPr>
              <w:jc w:val="both"/>
              <w:rPr>
                <w:iCs/>
              </w:rPr>
            </w:pPr>
            <w:r w:rsidRPr="001D6CBC">
              <w:t>Выбор темы</w:t>
            </w:r>
            <w:r w:rsidR="009D33BF" w:rsidRPr="001D6CBC">
              <w:t xml:space="preserve"> </w:t>
            </w:r>
          </w:p>
        </w:tc>
        <w:tc>
          <w:tcPr>
            <w:tcW w:w="709" w:type="dxa"/>
          </w:tcPr>
          <w:p w:rsidR="00055618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55618" w:rsidRDefault="00055618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55618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5618" w:rsidRDefault="00281A90" w:rsidP="005A2EE6">
            <w:pPr>
              <w:ind w:left="28"/>
              <w:jc w:val="center"/>
            </w:pPr>
            <w:r>
              <w:t>5</w:t>
            </w:r>
          </w:p>
        </w:tc>
        <w:tc>
          <w:tcPr>
            <w:tcW w:w="1842" w:type="dxa"/>
            <w:vMerge w:val="restart"/>
          </w:tcPr>
          <w:p w:rsidR="0001083C" w:rsidRPr="00852E59" w:rsidRDefault="00852E59" w:rsidP="00587270">
            <w:pPr>
              <w:rPr>
                <w:iCs/>
              </w:rPr>
            </w:pPr>
            <w:r>
              <w:t>Опрос</w:t>
            </w:r>
            <w:r w:rsidRPr="00AE0648">
              <w:t xml:space="preserve"> в форме собеседования и исполнительства по основным тема</w:t>
            </w:r>
            <w:r>
              <w:t>м</w:t>
            </w:r>
          </w:p>
        </w:tc>
      </w:tr>
      <w:tr w:rsidR="00055618" w:rsidTr="00587270">
        <w:trPr>
          <w:cantSplit/>
          <w:trHeight w:val="283"/>
        </w:trPr>
        <w:tc>
          <w:tcPr>
            <w:tcW w:w="3544" w:type="dxa"/>
          </w:tcPr>
          <w:p w:rsidR="009D33BF" w:rsidRPr="001D6CBC" w:rsidRDefault="009D33BF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>Практическое занятие № 2.</w:t>
            </w:r>
          </w:p>
          <w:p w:rsidR="00055618" w:rsidRPr="001D6CBC" w:rsidRDefault="001D6CBC" w:rsidP="00852E59">
            <w:pPr>
              <w:jc w:val="both"/>
            </w:pPr>
            <w:r w:rsidRPr="001D6CBC">
              <w:t>Составление списка литературы</w:t>
            </w:r>
          </w:p>
        </w:tc>
        <w:tc>
          <w:tcPr>
            <w:tcW w:w="709" w:type="dxa"/>
          </w:tcPr>
          <w:p w:rsidR="00055618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55618" w:rsidRDefault="00055618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55618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5618" w:rsidRDefault="00281A90" w:rsidP="005A2EE6">
            <w:pPr>
              <w:ind w:left="28"/>
              <w:jc w:val="center"/>
            </w:pPr>
            <w:r>
              <w:t>5</w:t>
            </w:r>
          </w:p>
        </w:tc>
        <w:tc>
          <w:tcPr>
            <w:tcW w:w="1842" w:type="dxa"/>
            <w:vMerge/>
          </w:tcPr>
          <w:p w:rsidR="00055618" w:rsidRDefault="00055618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Pr="001D6CBC" w:rsidRDefault="00852E59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>Практическое занятие № 3.</w:t>
            </w:r>
          </w:p>
          <w:p w:rsidR="00852E59" w:rsidRPr="001D6CBC" w:rsidRDefault="001D6CBC" w:rsidP="00A631CF">
            <w:pPr>
              <w:jc w:val="both"/>
              <w:rPr>
                <w:iCs/>
              </w:rPr>
            </w:pPr>
            <w:r w:rsidRPr="001D6CBC">
              <w:t>Составление плана занятий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5</w:t>
            </w:r>
          </w:p>
        </w:tc>
        <w:tc>
          <w:tcPr>
            <w:tcW w:w="1842" w:type="dxa"/>
            <w:vMerge/>
          </w:tcPr>
          <w:p w:rsidR="00852E59" w:rsidRDefault="00852E59" w:rsidP="00010BDB"/>
        </w:tc>
      </w:tr>
      <w:tr w:rsidR="00055618" w:rsidTr="00587270">
        <w:trPr>
          <w:cantSplit/>
          <w:trHeight w:val="283"/>
        </w:trPr>
        <w:tc>
          <w:tcPr>
            <w:tcW w:w="3544" w:type="dxa"/>
          </w:tcPr>
          <w:p w:rsidR="009D33BF" w:rsidRPr="001D6CBC" w:rsidRDefault="009D33BF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 xml:space="preserve">Практическое занятие № </w:t>
            </w:r>
            <w:r w:rsidR="00852E59" w:rsidRPr="001D6CBC">
              <w:rPr>
                <w:iCs/>
              </w:rPr>
              <w:t>4</w:t>
            </w:r>
            <w:r w:rsidRPr="001D6CBC">
              <w:rPr>
                <w:iCs/>
              </w:rPr>
              <w:t>.</w:t>
            </w:r>
          </w:p>
          <w:p w:rsidR="00055618" w:rsidRPr="001D6CBC" w:rsidRDefault="001D6CBC" w:rsidP="00A631CF">
            <w:pPr>
              <w:ind w:left="28"/>
              <w:jc w:val="both"/>
              <w:rPr>
                <w:i/>
              </w:rPr>
            </w:pPr>
            <w:r w:rsidRPr="001D6CBC">
              <w:t>Поиск и анализ источников</w:t>
            </w:r>
            <w:r w:rsidR="009D33BF" w:rsidRPr="001D6CBC">
              <w:t xml:space="preserve"> </w:t>
            </w:r>
          </w:p>
        </w:tc>
        <w:tc>
          <w:tcPr>
            <w:tcW w:w="709" w:type="dxa"/>
          </w:tcPr>
          <w:p w:rsidR="00055618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55618" w:rsidRDefault="00055618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55618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5618" w:rsidRDefault="00281A90" w:rsidP="005A2EE6">
            <w:pPr>
              <w:ind w:left="28"/>
              <w:jc w:val="center"/>
            </w:pPr>
            <w:r>
              <w:t>5</w:t>
            </w:r>
          </w:p>
        </w:tc>
        <w:tc>
          <w:tcPr>
            <w:tcW w:w="1842" w:type="dxa"/>
            <w:vMerge/>
          </w:tcPr>
          <w:p w:rsidR="00055618" w:rsidRDefault="00055618" w:rsidP="00010BDB"/>
        </w:tc>
      </w:tr>
      <w:tr w:rsidR="00055618" w:rsidTr="00587270">
        <w:trPr>
          <w:cantSplit/>
          <w:trHeight w:val="283"/>
        </w:trPr>
        <w:tc>
          <w:tcPr>
            <w:tcW w:w="3544" w:type="dxa"/>
          </w:tcPr>
          <w:p w:rsidR="009D33BF" w:rsidRPr="001D6CBC" w:rsidRDefault="009D33BF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 xml:space="preserve">Практическое занятие № </w:t>
            </w:r>
            <w:r w:rsidR="00852E59" w:rsidRPr="001D6CBC">
              <w:rPr>
                <w:iCs/>
              </w:rPr>
              <w:t>5</w:t>
            </w:r>
            <w:r w:rsidRPr="001D6CBC">
              <w:rPr>
                <w:iCs/>
              </w:rPr>
              <w:t>.</w:t>
            </w:r>
          </w:p>
          <w:p w:rsidR="00055618" w:rsidRPr="001D6CBC" w:rsidRDefault="001D6CBC" w:rsidP="00852E59">
            <w:pPr>
              <w:jc w:val="both"/>
            </w:pPr>
            <w:r w:rsidRPr="001D6CBC">
              <w:t>Изучение исполнительских интерпретаций</w:t>
            </w:r>
          </w:p>
        </w:tc>
        <w:tc>
          <w:tcPr>
            <w:tcW w:w="709" w:type="dxa"/>
          </w:tcPr>
          <w:p w:rsidR="00055618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55618" w:rsidRDefault="00055618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55618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5618" w:rsidRDefault="005C2C02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  <w:vMerge/>
          </w:tcPr>
          <w:p w:rsidR="00055618" w:rsidRDefault="00055618" w:rsidP="00010BDB"/>
        </w:tc>
      </w:tr>
      <w:tr w:rsidR="00FA21F6" w:rsidTr="00587270">
        <w:trPr>
          <w:cantSplit/>
          <w:trHeight w:val="283"/>
        </w:trPr>
        <w:tc>
          <w:tcPr>
            <w:tcW w:w="3544" w:type="dxa"/>
          </w:tcPr>
          <w:p w:rsidR="009D33BF" w:rsidRPr="001D6CBC" w:rsidRDefault="009D33BF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 xml:space="preserve">Практическое занятие № </w:t>
            </w:r>
            <w:r w:rsidR="00852E59" w:rsidRPr="001D6CBC">
              <w:rPr>
                <w:iCs/>
              </w:rPr>
              <w:t>6</w:t>
            </w:r>
            <w:r w:rsidRPr="001D6CBC">
              <w:rPr>
                <w:iCs/>
              </w:rPr>
              <w:t>.</w:t>
            </w:r>
          </w:p>
          <w:p w:rsidR="00FA21F6" w:rsidRPr="001D6CBC" w:rsidRDefault="001D6CBC" w:rsidP="00A631CF">
            <w:pPr>
              <w:ind w:left="28"/>
              <w:jc w:val="both"/>
            </w:pPr>
            <w:r w:rsidRPr="001D6CBC">
              <w:t>Написание текста работы</w:t>
            </w:r>
          </w:p>
        </w:tc>
        <w:tc>
          <w:tcPr>
            <w:tcW w:w="709" w:type="dxa"/>
          </w:tcPr>
          <w:p w:rsidR="00FA21F6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FA21F6" w:rsidRDefault="00FA21F6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A21F6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A21F6" w:rsidRDefault="005C2C02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FA21F6" w:rsidRDefault="00FA21F6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Pr="001D6CBC" w:rsidRDefault="00852E59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>Практическое занятие № 7.</w:t>
            </w:r>
          </w:p>
          <w:p w:rsidR="00852E59" w:rsidRPr="001D6CBC" w:rsidRDefault="001D6CBC" w:rsidP="001D6CBC">
            <w:pPr>
              <w:jc w:val="both"/>
              <w:rPr>
                <w:iCs/>
              </w:rPr>
            </w:pPr>
            <w:r w:rsidRPr="001D6CBC">
              <w:t>Структура выпускной квалификационной работы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2E59" w:rsidRDefault="005C2C02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Pr="001D6CBC" w:rsidRDefault="00852E59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>Практическое занятие № 8.</w:t>
            </w:r>
          </w:p>
          <w:p w:rsidR="00852E59" w:rsidRPr="001D6CBC" w:rsidRDefault="001D6CBC" w:rsidP="00E30D2C">
            <w:pPr>
              <w:jc w:val="both"/>
              <w:rPr>
                <w:iCs/>
              </w:rPr>
            </w:pPr>
            <w:r w:rsidRPr="001D6CBC">
              <w:t>План и пропорции работы, титульный лист, содерж</w:t>
            </w:r>
            <w:r>
              <w:t>а</w:t>
            </w:r>
            <w:r w:rsidRPr="001D6CBC">
              <w:t>ние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Pr="001D6CBC" w:rsidRDefault="00852E59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>Практическое занятие № 9.</w:t>
            </w:r>
          </w:p>
          <w:p w:rsidR="00852E59" w:rsidRPr="001D6CBC" w:rsidRDefault="001D6CBC" w:rsidP="00852E59">
            <w:pPr>
              <w:jc w:val="both"/>
              <w:rPr>
                <w:iCs/>
              </w:rPr>
            </w:pPr>
            <w:r w:rsidRPr="001D6CBC">
              <w:t>Структура и содержание Введения к выпускной квалификационной работе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Pr="001D6CBC" w:rsidRDefault="00852E59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>Практическое занятие № 10.</w:t>
            </w:r>
          </w:p>
          <w:p w:rsidR="00852E59" w:rsidRPr="001D6CBC" w:rsidRDefault="001D6CBC" w:rsidP="00E30D2C">
            <w:pPr>
              <w:jc w:val="both"/>
              <w:rPr>
                <w:iCs/>
              </w:rPr>
            </w:pPr>
            <w:r w:rsidRPr="001D6CBC">
              <w:t>Структура и содержание основной части выпускной квалификационной работы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Pr="001D6CBC" w:rsidRDefault="00852E59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>Практическое занятие № 11.</w:t>
            </w:r>
          </w:p>
          <w:p w:rsidR="00852E59" w:rsidRPr="001D6CBC" w:rsidRDefault="001D6CBC" w:rsidP="00E30D2C">
            <w:pPr>
              <w:jc w:val="both"/>
              <w:rPr>
                <w:iCs/>
              </w:rPr>
            </w:pPr>
            <w:r w:rsidRPr="001D6CBC">
              <w:t>Структура и содержание Заключения выпускной квалификационной работы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Pr="001D6CBC" w:rsidRDefault="00852E59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>Практическое занятие № 12.</w:t>
            </w:r>
          </w:p>
          <w:p w:rsidR="00852E59" w:rsidRPr="001D6CBC" w:rsidRDefault="00852E59" w:rsidP="00852E59">
            <w:pPr>
              <w:jc w:val="both"/>
              <w:rPr>
                <w:iCs/>
              </w:rPr>
            </w:pPr>
            <w:r w:rsidRPr="001D6CBC">
              <w:t>Историко-стилистический анализ музы</w:t>
            </w:r>
            <w:r w:rsidR="00E30D2C" w:rsidRPr="001D6CBC">
              <w:t>кального произведения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852E59" w:rsidTr="00587270">
        <w:trPr>
          <w:cantSplit/>
          <w:trHeight w:val="283"/>
        </w:trPr>
        <w:tc>
          <w:tcPr>
            <w:tcW w:w="3544" w:type="dxa"/>
          </w:tcPr>
          <w:p w:rsidR="00852E59" w:rsidRPr="001D6CBC" w:rsidRDefault="00852E59" w:rsidP="00852E59">
            <w:pPr>
              <w:jc w:val="both"/>
              <w:rPr>
                <w:iCs/>
              </w:rPr>
            </w:pPr>
            <w:r w:rsidRPr="001D6CBC">
              <w:rPr>
                <w:iCs/>
              </w:rPr>
              <w:t>Практическое занятие № 13.</w:t>
            </w:r>
          </w:p>
          <w:p w:rsidR="00852E59" w:rsidRPr="001D6CBC" w:rsidRDefault="001D6CBC" w:rsidP="00852E59">
            <w:pPr>
              <w:jc w:val="both"/>
              <w:rPr>
                <w:iCs/>
              </w:rPr>
            </w:pPr>
            <w:r w:rsidRPr="001D6CBC">
              <w:t>Структура и оформление списка источников и литературы выпускной квалификационной работы</w:t>
            </w:r>
          </w:p>
        </w:tc>
        <w:tc>
          <w:tcPr>
            <w:tcW w:w="709" w:type="dxa"/>
          </w:tcPr>
          <w:p w:rsidR="00852E59" w:rsidRDefault="005C2C02" w:rsidP="005A2EE6">
            <w:pPr>
              <w:ind w:left="28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852E59" w:rsidRDefault="00852E59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E59" w:rsidRDefault="00281A90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2E59" w:rsidRDefault="00281A90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52E59" w:rsidRDefault="00852E59" w:rsidP="00010BDB"/>
        </w:tc>
      </w:tr>
      <w:tr w:rsidR="00AD256A" w:rsidTr="00587270">
        <w:trPr>
          <w:cantSplit/>
          <w:trHeight w:val="283"/>
        </w:trPr>
        <w:tc>
          <w:tcPr>
            <w:tcW w:w="3544" w:type="dxa"/>
          </w:tcPr>
          <w:p w:rsidR="00AD256A" w:rsidRPr="00852E59" w:rsidRDefault="00AD256A" w:rsidP="00010BDB">
            <w:pPr>
              <w:rPr>
                <w:iCs/>
              </w:rPr>
            </w:pPr>
            <w:r w:rsidRPr="00852E59">
              <w:rPr>
                <w:iCs/>
              </w:rPr>
              <w:t>зачет с оценкой</w:t>
            </w:r>
          </w:p>
        </w:tc>
        <w:tc>
          <w:tcPr>
            <w:tcW w:w="709" w:type="dxa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:rsidR="00AD256A" w:rsidRDefault="00AD256A" w:rsidP="00010BDB"/>
        </w:tc>
      </w:tr>
      <w:tr w:rsidR="00AD256A" w:rsidTr="00587270">
        <w:trPr>
          <w:cantSplit/>
          <w:trHeight w:val="283"/>
        </w:trPr>
        <w:tc>
          <w:tcPr>
            <w:tcW w:w="3544" w:type="dxa"/>
          </w:tcPr>
          <w:p w:rsidR="00AD256A" w:rsidRDefault="00AD256A" w:rsidP="00F32AC1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:rsidR="00AD256A" w:rsidRDefault="0047702D" w:rsidP="005A2EE6">
            <w:pPr>
              <w:ind w:left="28"/>
              <w:jc w:val="center"/>
            </w:pPr>
            <w:r w:rsidRPr="005C2C02">
              <w:t>1</w:t>
            </w:r>
            <w:r w:rsidR="005C2C02" w:rsidRPr="005C2C02">
              <w:t>08</w:t>
            </w:r>
          </w:p>
        </w:tc>
        <w:tc>
          <w:tcPr>
            <w:tcW w:w="1134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D256A" w:rsidRDefault="0047702D" w:rsidP="005A2EE6">
            <w:pPr>
              <w:ind w:left="28"/>
              <w:jc w:val="center"/>
            </w:pPr>
            <w:r>
              <w:t>3</w:t>
            </w:r>
            <w:r w:rsidR="00281A90">
              <w:t>4</w:t>
            </w:r>
          </w:p>
        </w:tc>
        <w:tc>
          <w:tcPr>
            <w:tcW w:w="1134" w:type="dxa"/>
          </w:tcPr>
          <w:p w:rsidR="00AD256A" w:rsidRDefault="00281A90" w:rsidP="005A2EE6">
            <w:pPr>
              <w:ind w:left="28"/>
              <w:jc w:val="center"/>
            </w:pPr>
            <w:r>
              <w:t>74</w:t>
            </w:r>
          </w:p>
        </w:tc>
        <w:tc>
          <w:tcPr>
            <w:tcW w:w="1842" w:type="dxa"/>
          </w:tcPr>
          <w:p w:rsidR="009D33BF" w:rsidRDefault="009D33BF" w:rsidP="009D33BF">
            <w:pPr>
              <w:jc w:val="both"/>
            </w:pPr>
            <w:r w:rsidRPr="009D33BF">
              <w:rPr>
                <w:iCs/>
              </w:rPr>
              <w:t>зачет с оценкой</w:t>
            </w:r>
          </w:p>
        </w:tc>
      </w:tr>
    </w:tbl>
    <w:p w:rsidR="00F44960" w:rsidRPr="001F5596" w:rsidRDefault="003B4779" w:rsidP="004264E8">
      <w:pPr>
        <w:pStyle w:val="1"/>
      </w:pPr>
      <w:r>
        <w:lastRenderedPageBreak/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1"/>
        <w:gridCol w:w="2158"/>
        <w:gridCol w:w="709"/>
        <w:gridCol w:w="2833"/>
        <w:gridCol w:w="2098"/>
      </w:tblGrid>
      <w:tr w:rsidR="004264E8" w:rsidRPr="006168DD" w:rsidTr="002024E3">
        <w:trPr>
          <w:cantSplit/>
          <w:trHeight w:val="230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64E8" w:rsidRPr="004776DF" w:rsidRDefault="004264E8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4776DF">
              <w:rPr>
                <w:b/>
                <w:sz w:val="20"/>
                <w:szCs w:val="20"/>
              </w:rPr>
              <w:t xml:space="preserve">Планируемые </w:t>
            </w:r>
            <w:r w:rsidRPr="004776DF">
              <w:rPr>
                <w:b/>
                <w:i/>
                <w:sz w:val="20"/>
                <w:szCs w:val="20"/>
              </w:rPr>
              <w:t>(контролируемые)</w:t>
            </w:r>
            <w:r w:rsidRPr="004776DF">
              <w:rPr>
                <w:b/>
                <w:sz w:val="20"/>
                <w:szCs w:val="20"/>
              </w:rPr>
              <w:t xml:space="preserve"> результаты практики:</w:t>
            </w:r>
          </w:p>
          <w:p w:rsidR="004264E8" w:rsidRPr="004776DF" w:rsidRDefault="004264E8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noProof/>
                <w:sz w:val="20"/>
                <w:szCs w:val="20"/>
                <w:lang w:eastAsia="en-US"/>
              </w:rPr>
              <w:t>коды формируемой(ых) компетенции(й) и индикаторов достижения компетенций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64E8" w:rsidRPr="004776DF" w:rsidRDefault="004264E8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4264E8" w:rsidRPr="004776DF" w:rsidRDefault="004264E8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64E8" w:rsidRPr="004776DF" w:rsidRDefault="004264E8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:rsidR="004264E8" w:rsidRPr="004776DF" w:rsidRDefault="004264E8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:rsidR="004264E8" w:rsidRPr="004776DF" w:rsidRDefault="004264E8" w:rsidP="004776DF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B86E9F" w:rsidRPr="006168DD" w:rsidTr="002024E3">
        <w:trPr>
          <w:trHeight w:val="283"/>
        </w:trPr>
        <w:tc>
          <w:tcPr>
            <w:tcW w:w="1841" w:type="dxa"/>
            <w:vMerge w:val="restart"/>
          </w:tcPr>
          <w:p w:rsidR="00486C42" w:rsidRDefault="002024E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  <w:r w:rsidR="00486C42">
              <w:t>:</w:t>
            </w:r>
          </w:p>
          <w:p w:rsidR="002024E3" w:rsidRDefault="002024E3" w:rsidP="002024E3">
            <w:pPr>
              <w:pStyle w:val="af0"/>
              <w:ind w:left="0"/>
            </w:pPr>
            <w:r>
              <w:t>ИД-УК-1.1</w:t>
            </w:r>
          </w:p>
          <w:p w:rsidR="002024E3" w:rsidRDefault="002024E3" w:rsidP="002024E3">
            <w:pPr>
              <w:pStyle w:val="af0"/>
              <w:ind w:left="0"/>
            </w:pPr>
            <w:r w:rsidRPr="00F8525C">
              <w:t>ИД-УК-1.2</w:t>
            </w:r>
          </w:p>
          <w:p w:rsidR="0036351A" w:rsidRDefault="002024E3" w:rsidP="002024E3">
            <w:pPr>
              <w:pStyle w:val="af0"/>
              <w:ind w:left="0"/>
            </w:pPr>
            <w:r>
              <w:t>УК-4</w:t>
            </w:r>
            <w:r w:rsidR="0036351A">
              <w:t>:</w:t>
            </w:r>
          </w:p>
          <w:p w:rsidR="002024E3" w:rsidRDefault="002024E3" w:rsidP="002024E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8525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ИД-УК-4.2 </w:t>
            </w:r>
          </w:p>
          <w:p w:rsidR="00465996" w:rsidRPr="00001A25" w:rsidRDefault="00465996" w:rsidP="004659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24E3" w:rsidRDefault="002024E3" w:rsidP="002024E3">
            <w:pPr>
              <w:widowControl w:val="0"/>
              <w:autoSpaceDE w:val="0"/>
              <w:autoSpaceDN w:val="0"/>
              <w:adjustRightInd w:val="0"/>
            </w:pPr>
            <w:r w:rsidRPr="00F8525C">
              <w:t>ОПК-1</w:t>
            </w:r>
          </w:p>
          <w:p w:rsidR="0036351A" w:rsidRPr="007C68E9" w:rsidRDefault="002024E3" w:rsidP="007C68E9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8525C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ИД-ОПК-1.2 </w:t>
            </w:r>
          </w:p>
          <w:p w:rsidR="002024E3" w:rsidRDefault="002024E3" w:rsidP="002024E3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ОПК-2</w:t>
            </w:r>
          </w:p>
          <w:p w:rsidR="002024E3" w:rsidRDefault="002024E3" w:rsidP="002024E3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8525C">
              <w:t>ИД-ОПК-2.2</w:t>
            </w:r>
            <w:r w:rsidRPr="00F8525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2024E3" w:rsidRDefault="002024E3" w:rsidP="002024E3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ОПК-3</w:t>
            </w:r>
          </w:p>
          <w:p w:rsidR="002024E3" w:rsidRDefault="002024E3" w:rsidP="002024E3">
            <w:pPr>
              <w:pStyle w:val="af0"/>
              <w:ind w:left="0"/>
            </w:pPr>
            <w:r>
              <w:t>ИД-ОПК-3.1</w:t>
            </w:r>
          </w:p>
          <w:p w:rsidR="002024E3" w:rsidRDefault="002024E3" w:rsidP="002024E3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ОПК-4</w:t>
            </w:r>
          </w:p>
          <w:p w:rsidR="002024E3" w:rsidRDefault="002024E3" w:rsidP="002024E3">
            <w:pPr>
              <w:pStyle w:val="af0"/>
              <w:ind w:left="0"/>
            </w:pPr>
            <w:r>
              <w:t>ИД-ОПК-4.1.</w:t>
            </w:r>
          </w:p>
          <w:p w:rsidR="002024E3" w:rsidRDefault="002024E3" w:rsidP="002024E3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ОПК-5</w:t>
            </w:r>
          </w:p>
          <w:p w:rsidR="002024E3" w:rsidRDefault="002024E3" w:rsidP="002024E3">
            <w:pPr>
              <w:pStyle w:val="af0"/>
              <w:ind w:left="0"/>
            </w:pPr>
            <w:r>
              <w:t>ИД-ОПК-5.2.</w:t>
            </w:r>
          </w:p>
          <w:p w:rsidR="002024E3" w:rsidRDefault="002024E3" w:rsidP="002024E3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ОПК-6</w:t>
            </w:r>
          </w:p>
          <w:p w:rsidR="002024E3" w:rsidRDefault="002024E3" w:rsidP="002024E3">
            <w:pPr>
              <w:pStyle w:val="af0"/>
              <w:ind w:left="0"/>
            </w:pPr>
            <w:r w:rsidRPr="001F1ADB">
              <w:t>ИД-ОПК-6.3</w:t>
            </w:r>
          </w:p>
          <w:p w:rsidR="002024E3" w:rsidRDefault="002024E3" w:rsidP="002024E3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ОПК-7</w:t>
            </w:r>
          </w:p>
          <w:p w:rsidR="002024E3" w:rsidRDefault="002024E3" w:rsidP="002024E3">
            <w:pPr>
              <w:pStyle w:val="af0"/>
              <w:ind w:left="0"/>
            </w:pPr>
            <w:r w:rsidRPr="001F1ADB">
              <w:t>ИД-ОПК-7.3</w:t>
            </w:r>
          </w:p>
          <w:p w:rsidR="0036351A" w:rsidRPr="0077502A" w:rsidRDefault="0036351A" w:rsidP="00202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7798" w:type="dxa"/>
            <w:gridSpan w:val="4"/>
          </w:tcPr>
          <w:p w:rsidR="00B86E9F" w:rsidRPr="00486C42" w:rsidRDefault="002024E3" w:rsidP="003D26B8">
            <w:pPr>
              <w:tabs>
                <w:tab w:val="left" w:pos="298"/>
              </w:tabs>
              <w:ind w:left="710" w:hanging="669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B86E9F" w:rsidRPr="00486C42">
              <w:rPr>
                <w:b/>
                <w:iCs/>
              </w:rPr>
              <w:t xml:space="preserve"> семестр</w:t>
            </w:r>
          </w:p>
        </w:tc>
      </w:tr>
      <w:tr w:rsidR="004264E8" w:rsidRPr="006168DD" w:rsidTr="00F00450">
        <w:trPr>
          <w:trHeight w:val="4954"/>
        </w:trPr>
        <w:tc>
          <w:tcPr>
            <w:tcW w:w="1841" w:type="dxa"/>
            <w:vMerge/>
          </w:tcPr>
          <w:p w:rsidR="004264E8" w:rsidRPr="001B6A15" w:rsidRDefault="004264E8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58" w:type="dxa"/>
          </w:tcPr>
          <w:p w:rsidR="004264E8" w:rsidRPr="00486C42" w:rsidRDefault="00486C42" w:rsidP="005A2EE6">
            <w:pPr>
              <w:rPr>
                <w:iCs/>
              </w:rPr>
            </w:pPr>
            <w:r w:rsidRPr="00486C42">
              <w:rPr>
                <w:iCs/>
              </w:rPr>
              <w:t>О</w:t>
            </w:r>
            <w:r w:rsidR="004264E8" w:rsidRPr="00486C42">
              <w:rPr>
                <w:iCs/>
              </w:rPr>
              <w:t>знакомительный</w:t>
            </w:r>
          </w:p>
        </w:tc>
        <w:tc>
          <w:tcPr>
            <w:tcW w:w="709" w:type="dxa"/>
          </w:tcPr>
          <w:p w:rsidR="004264E8" w:rsidRPr="00B65B3F" w:rsidRDefault="004264E8" w:rsidP="00B65B3F">
            <w:pPr>
              <w:tabs>
                <w:tab w:val="left" w:pos="298"/>
              </w:tabs>
              <w:jc w:val="center"/>
              <w:rPr>
                <w:i/>
              </w:rPr>
            </w:pPr>
          </w:p>
        </w:tc>
        <w:tc>
          <w:tcPr>
            <w:tcW w:w="2833" w:type="dxa"/>
          </w:tcPr>
          <w:p w:rsidR="004264E8" w:rsidRPr="00736155" w:rsidRDefault="00506FA1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36155">
              <w:rPr>
                <w:iCs/>
              </w:rPr>
              <w:t xml:space="preserve">определение </w:t>
            </w:r>
            <w:r w:rsidR="004264E8" w:rsidRPr="00736155">
              <w:rPr>
                <w:iCs/>
              </w:rPr>
              <w:t>целей, задач, содержания и порядка прохождения практики;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36155">
              <w:rPr>
                <w:iCs/>
              </w:rPr>
              <w:t>определение исходных данных, цели и методов выполнения задания;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36155">
              <w:rPr>
                <w:iCs/>
              </w:rPr>
              <w:t>формулировка и распределение задач для формирования индивидуальных заданий;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36155">
              <w:rPr>
                <w:iCs/>
              </w:rPr>
              <w:t>анализ задания и его уточнение;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736155">
              <w:rPr>
                <w:iCs/>
              </w:rPr>
              <w:t>составление плана-графика практики;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 w:rsidRPr="00736155">
              <w:rPr>
                <w:iCs/>
              </w:rPr>
              <w:t>согласование индивидуального задания по прохождению практики</w:t>
            </w:r>
            <w:r w:rsidR="00486C42" w:rsidRPr="00736155">
              <w:rPr>
                <w:iCs/>
              </w:rPr>
              <w:t>.</w:t>
            </w:r>
          </w:p>
        </w:tc>
        <w:tc>
          <w:tcPr>
            <w:tcW w:w="2098" w:type="dxa"/>
          </w:tcPr>
          <w:p w:rsidR="004264E8" w:rsidRPr="00736155" w:rsidRDefault="00506FA1" w:rsidP="000C1DE1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>
              <w:rPr>
                <w:iCs/>
              </w:rPr>
              <w:t>понимание этапов</w:t>
            </w:r>
            <w:r w:rsidR="004264E8" w:rsidRPr="00736155">
              <w:rPr>
                <w:iCs/>
              </w:rPr>
              <w:t xml:space="preserve"> прохождения </w:t>
            </w:r>
            <w:proofErr w:type="gramStart"/>
            <w:r w:rsidR="004264E8" w:rsidRPr="00736155">
              <w:rPr>
                <w:iCs/>
              </w:rPr>
              <w:t>практики</w:t>
            </w:r>
            <w:proofErr w:type="gramEnd"/>
            <w:r w:rsidR="004264E8" w:rsidRPr="00736155">
              <w:rPr>
                <w:iCs/>
              </w:rPr>
              <w:t xml:space="preserve"> с определением качества фактически выполненных частей индивидуального задания на практику: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736155">
              <w:rPr>
                <w:iCs/>
              </w:rPr>
              <w:t>учёт посещаемости и наличие конспекта ознакомительной лекции</w:t>
            </w:r>
            <w:r w:rsidR="00486C42" w:rsidRPr="00736155">
              <w:rPr>
                <w:iCs/>
              </w:rPr>
              <w:t>,</w:t>
            </w:r>
          </w:p>
          <w:p w:rsidR="00506FA1" w:rsidRPr="00506FA1" w:rsidRDefault="004264E8" w:rsidP="00506FA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736155">
              <w:rPr>
                <w:iCs/>
                <w:lang w:eastAsia="en-US"/>
              </w:rPr>
              <w:t>вопросы по содержани</w:t>
            </w:r>
            <w:r w:rsidR="00F00450">
              <w:rPr>
                <w:iCs/>
                <w:lang w:eastAsia="en-US"/>
              </w:rPr>
              <w:t>ю заданий.</w:t>
            </w:r>
          </w:p>
        </w:tc>
      </w:tr>
      <w:tr w:rsidR="004264E8" w:rsidRPr="006168DD" w:rsidTr="002024E3">
        <w:trPr>
          <w:trHeight w:val="283"/>
        </w:trPr>
        <w:tc>
          <w:tcPr>
            <w:tcW w:w="1841" w:type="dxa"/>
            <w:vMerge/>
          </w:tcPr>
          <w:p w:rsidR="004264E8" w:rsidRPr="001B6A15" w:rsidRDefault="004264E8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58" w:type="dxa"/>
          </w:tcPr>
          <w:p w:rsidR="004264E8" w:rsidRPr="00486C42" w:rsidRDefault="004264E8" w:rsidP="00486C42">
            <w:pPr>
              <w:rPr>
                <w:iCs/>
              </w:rPr>
            </w:pPr>
            <w:r w:rsidRPr="00486C42">
              <w:rPr>
                <w:iCs/>
              </w:rPr>
              <w:t xml:space="preserve">Основной: практическая подготовка </w:t>
            </w:r>
          </w:p>
        </w:tc>
        <w:tc>
          <w:tcPr>
            <w:tcW w:w="709" w:type="dxa"/>
          </w:tcPr>
          <w:p w:rsidR="004264E8" w:rsidRPr="00B65B3F" w:rsidRDefault="004264E8" w:rsidP="00B65B3F">
            <w:pPr>
              <w:tabs>
                <w:tab w:val="left" w:pos="298"/>
              </w:tabs>
              <w:jc w:val="center"/>
              <w:rPr>
                <w:i/>
              </w:rPr>
            </w:pPr>
          </w:p>
        </w:tc>
        <w:tc>
          <w:tcPr>
            <w:tcW w:w="2833" w:type="dxa"/>
          </w:tcPr>
          <w:p w:rsidR="004264E8" w:rsidRPr="00736155" w:rsidRDefault="004264E8" w:rsidP="000C1DE1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736155">
              <w:rPr>
                <w:iCs/>
              </w:rPr>
              <w:t>Практическая работа (работа по месту практики):</w:t>
            </w:r>
          </w:p>
          <w:p w:rsidR="004264E8" w:rsidRPr="00736155" w:rsidRDefault="004264E8" w:rsidP="000C1DE1">
            <w:pPr>
              <w:tabs>
                <w:tab w:val="left" w:pos="298"/>
              </w:tabs>
              <w:rPr>
                <w:iCs/>
              </w:rPr>
            </w:pPr>
            <w:r w:rsidRPr="00736155">
              <w:rPr>
                <w:iCs/>
              </w:rPr>
              <w:t>1. Выполнение типового практического задания</w:t>
            </w:r>
            <w:r w:rsidR="00486C42" w:rsidRPr="00736155">
              <w:rPr>
                <w:iCs/>
              </w:rPr>
              <w:t>:</w:t>
            </w:r>
          </w:p>
          <w:p w:rsidR="00486C42" w:rsidRPr="00736155" w:rsidRDefault="00486C42" w:rsidP="000C1DE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 w:rsidRPr="00736155">
              <w:t>подбор упражнений с учетом индивидуальных особенностей;</w:t>
            </w:r>
          </w:p>
          <w:p w:rsidR="004264E8" w:rsidRPr="00736155" w:rsidRDefault="004264E8" w:rsidP="000C1DE1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736155">
              <w:rPr>
                <w:iCs/>
              </w:rPr>
              <w:t>2.</w:t>
            </w:r>
            <w:r w:rsidRPr="00736155">
              <w:rPr>
                <w:i/>
              </w:rPr>
              <w:t xml:space="preserve"> </w:t>
            </w:r>
            <w:r w:rsidRPr="00736155">
              <w:rPr>
                <w:iCs/>
              </w:rPr>
              <w:t>Выполнение частного практического задания.</w:t>
            </w:r>
          </w:p>
          <w:p w:rsidR="004264E8" w:rsidRPr="00736155" w:rsidRDefault="004264E8" w:rsidP="000C1DE1">
            <w:pPr>
              <w:pStyle w:val="af0"/>
              <w:tabs>
                <w:tab w:val="left" w:pos="298"/>
              </w:tabs>
              <w:ind w:left="0"/>
              <w:rPr>
                <w:i/>
              </w:rPr>
            </w:pPr>
            <w:r w:rsidRPr="00736155">
              <w:rPr>
                <w:iCs/>
              </w:rPr>
              <w:t>3. Ведение дневника практики</w:t>
            </w:r>
            <w:r w:rsidR="00486C42" w:rsidRPr="00736155">
              <w:rPr>
                <w:iCs/>
              </w:rPr>
              <w:t>.</w:t>
            </w:r>
          </w:p>
        </w:tc>
        <w:tc>
          <w:tcPr>
            <w:tcW w:w="2098" w:type="dxa"/>
          </w:tcPr>
          <w:p w:rsidR="004264E8" w:rsidRPr="00736155" w:rsidRDefault="00486C42" w:rsidP="000C1DE1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736155">
              <w:rPr>
                <w:iCs/>
              </w:rPr>
              <w:t>С</w:t>
            </w:r>
            <w:r w:rsidR="004264E8" w:rsidRPr="00736155">
              <w:rPr>
                <w:iCs/>
              </w:rPr>
              <w:t>обеседование по этапам прохождения практики с определением качества</w:t>
            </w:r>
            <w:r w:rsidR="004264E8" w:rsidRPr="00736155">
              <w:rPr>
                <w:i/>
              </w:rPr>
              <w:t xml:space="preserve"> </w:t>
            </w:r>
            <w:r w:rsidR="004264E8" w:rsidRPr="00736155">
              <w:rPr>
                <w:iCs/>
              </w:rPr>
              <w:t>фактически выполненных частей индивидуального задания на практику: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736155">
              <w:rPr>
                <w:rFonts w:eastAsia="SimSun"/>
                <w:iCs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736155">
              <w:rPr>
                <w:rFonts w:eastAsia="SimSun"/>
                <w:iCs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736155">
              <w:rPr>
                <w:rFonts w:eastAsia="SimSun"/>
                <w:iCs/>
                <w:kern w:val="2"/>
                <w:lang w:eastAsia="hi-IN" w:bidi="hi-IN"/>
              </w:rPr>
              <w:t xml:space="preserve">экспертная оценка выполнения практических </w:t>
            </w:r>
            <w:r w:rsidRPr="00736155">
              <w:rPr>
                <w:rFonts w:eastAsia="SimSun"/>
                <w:iCs/>
                <w:kern w:val="2"/>
                <w:lang w:eastAsia="hi-IN" w:bidi="hi-IN"/>
              </w:rPr>
              <w:lastRenderedPageBreak/>
              <w:t>заданий,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736155">
              <w:rPr>
                <w:iCs/>
                <w:lang w:eastAsia="en-US"/>
              </w:rPr>
              <w:t>проверка дневника практики,</w:t>
            </w:r>
          </w:p>
          <w:p w:rsidR="004264E8" w:rsidRPr="00736155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/>
                <w:lang w:eastAsia="en-US"/>
              </w:rPr>
            </w:pPr>
            <w:r w:rsidRPr="00736155">
              <w:rPr>
                <w:iCs/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4264E8" w:rsidRPr="006168DD" w:rsidTr="002024E3">
        <w:trPr>
          <w:trHeight w:val="283"/>
        </w:trPr>
        <w:tc>
          <w:tcPr>
            <w:tcW w:w="1841" w:type="dxa"/>
            <w:vMerge/>
          </w:tcPr>
          <w:p w:rsidR="004264E8" w:rsidRPr="001B6A15" w:rsidRDefault="004264E8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158" w:type="dxa"/>
          </w:tcPr>
          <w:p w:rsidR="004264E8" w:rsidRPr="00BA55BE" w:rsidRDefault="004264E8" w:rsidP="00CB2A5F">
            <w:pPr>
              <w:rPr>
                <w:i/>
              </w:rPr>
            </w:pPr>
            <w:r w:rsidRPr="008B28FE">
              <w:t>Заключительный</w:t>
            </w:r>
          </w:p>
        </w:tc>
        <w:tc>
          <w:tcPr>
            <w:tcW w:w="709" w:type="dxa"/>
          </w:tcPr>
          <w:p w:rsidR="004264E8" w:rsidRPr="00B65B3F" w:rsidRDefault="004264E8" w:rsidP="00B65B3F">
            <w:pPr>
              <w:tabs>
                <w:tab w:val="left" w:pos="298"/>
              </w:tabs>
              <w:jc w:val="center"/>
              <w:rPr>
                <w:i/>
              </w:rPr>
            </w:pPr>
          </w:p>
        </w:tc>
        <w:tc>
          <w:tcPr>
            <w:tcW w:w="2833" w:type="dxa"/>
          </w:tcPr>
          <w:p w:rsidR="004264E8" w:rsidRPr="007E0C43" w:rsidRDefault="004264E8" w:rsidP="000C1DE1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7E0C43">
              <w:rPr>
                <w:iCs/>
              </w:rPr>
              <w:t>обобщение результатов индивидуальной работы на практике;</w:t>
            </w:r>
          </w:p>
          <w:p w:rsidR="004264E8" w:rsidRPr="007E0C43" w:rsidRDefault="004264E8" w:rsidP="000C1DE1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7E0C43">
              <w:rPr>
                <w:iCs/>
              </w:rPr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:rsidR="004264E8" w:rsidRPr="007E0C43" w:rsidRDefault="004264E8" w:rsidP="000C1DE1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7E0C43">
              <w:rPr>
                <w:iCs/>
              </w:rPr>
              <w:t>оформление дневника практики.</w:t>
            </w:r>
          </w:p>
          <w:p w:rsidR="004264E8" w:rsidRPr="007E0C43" w:rsidRDefault="004264E8" w:rsidP="000C1DE1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/>
              </w:rPr>
            </w:pPr>
            <w:r w:rsidRPr="007E0C43">
              <w:rPr>
                <w:iCs/>
              </w:rPr>
              <w:t xml:space="preserve"> написание отчета по практике на основе аналитических материалов по результатам исследования</w:t>
            </w:r>
          </w:p>
        </w:tc>
        <w:tc>
          <w:tcPr>
            <w:tcW w:w="2098" w:type="dxa"/>
          </w:tcPr>
          <w:p w:rsidR="004264E8" w:rsidRPr="007E0C43" w:rsidRDefault="007E0C43" w:rsidP="000C1DE1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>
              <w:rPr>
                <w:iCs/>
              </w:rPr>
              <w:t>С</w:t>
            </w:r>
            <w:r w:rsidR="004264E8" w:rsidRPr="007E0C43">
              <w:rPr>
                <w:iCs/>
              </w:rPr>
              <w:t>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4264E8" w:rsidRPr="007E0C43" w:rsidRDefault="004264E8" w:rsidP="000C1DE1">
            <w:pPr>
              <w:tabs>
                <w:tab w:val="left" w:pos="340"/>
              </w:tabs>
              <w:rPr>
                <w:rFonts w:eastAsia="SimSun"/>
                <w:iCs/>
                <w:kern w:val="2"/>
                <w:lang w:eastAsia="hi-IN" w:bidi="hi-IN"/>
              </w:rPr>
            </w:pPr>
            <w:r w:rsidRPr="007E0C43">
              <w:rPr>
                <w:iCs/>
              </w:rPr>
              <w:t>представление обучающимся:</w:t>
            </w:r>
          </w:p>
          <w:p w:rsidR="004264E8" w:rsidRPr="007E0C43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7E0C43">
              <w:rPr>
                <w:iCs/>
              </w:rPr>
              <w:t>практического и документарного материала в соответствии с индивидуальным заданием по практику,</w:t>
            </w:r>
          </w:p>
          <w:p w:rsidR="004264E8" w:rsidRPr="007E0C43" w:rsidRDefault="004264E8" w:rsidP="000C1DE1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7E0C43">
              <w:rPr>
                <w:iCs/>
              </w:rPr>
              <w:t>дневника практики,</w:t>
            </w:r>
          </w:p>
          <w:p w:rsidR="004264E8" w:rsidRPr="00503E8D" w:rsidRDefault="004264E8" w:rsidP="000C1DE1">
            <w:pPr>
              <w:pStyle w:val="af0"/>
              <w:tabs>
                <w:tab w:val="left" w:pos="340"/>
              </w:tabs>
              <w:ind w:left="0"/>
              <w:rPr>
                <w:i/>
              </w:rPr>
            </w:pPr>
            <w:r w:rsidRPr="007E0C43">
              <w:rPr>
                <w:iCs/>
              </w:rPr>
              <w:t>отчета по практике</w:t>
            </w:r>
            <w:r w:rsidRPr="007E0C43">
              <w:rPr>
                <w:rFonts w:eastAsia="SimSun"/>
                <w:iCs/>
                <w:kern w:val="2"/>
                <w:lang w:eastAsia="hi-IN" w:bidi="hi-IN"/>
              </w:rPr>
              <w:t>.</w:t>
            </w:r>
          </w:p>
        </w:tc>
      </w:tr>
    </w:tbl>
    <w:p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:rsidR="00B4473D" w:rsidRPr="00550B64" w:rsidRDefault="000B7DC1" w:rsidP="00AB038F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 w:rsidRPr="00891B20">
        <w:rPr>
          <w:sz w:val="24"/>
          <w:szCs w:val="24"/>
        </w:rPr>
        <w:t xml:space="preserve"> для каждого обучающегося</w:t>
      </w:r>
      <w:r w:rsidR="0076042C" w:rsidRPr="00891B20">
        <w:rPr>
          <w:sz w:val="24"/>
          <w:szCs w:val="24"/>
        </w:rPr>
        <w:t xml:space="preserve">, </w:t>
      </w:r>
      <w:r w:rsidR="00550B64" w:rsidRPr="00891B20">
        <w:rPr>
          <w:sz w:val="24"/>
          <w:szCs w:val="24"/>
        </w:rPr>
        <w:t xml:space="preserve">отражающие </w:t>
      </w:r>
      <w:r w:rsidR="00CD0654" w:rsidRPr="00891B20">
        <w:rPr>
          <w:sz w:val="24"/>
          <w:szCs w:val="24"/>
        </w:rPr>
        <w:t>специфику</w:t>
      </w:r>
      <w:r w:rsidR="00550B64" w:rsidRPr="00891B20">
        <w:rPr>
          <w:sz w:val="24"/>
          <w:szCs w:val="24"/>
        </w:rPr>
        <w:t xml:space="preserve"> деятельности профильной организации</w:t>
      </w:r>
      <w:r w:rsidR="00891B20" w:rsidRPr="00891B20">
        <w:rPr>
          <w:sz w:val="24"/>
          <w:szCs w:val="24"/>
        </w:rPr>
        <w:t>.</w:t>
      </w:r>
    </w:p>
    <w:p w:rsidR="00CD6B04" w:rsidRDefault="00AE3E0C" w:rsidP="00785CA8">
      <w:pPr>
        <w:pStyle w:val="2"/>
      </w:pPr>
      <w:r>
        <w:t>Типовые задания на практику</w:t>
      </w:r>
    </w:p>
    <w:p w:rsidR="00CD6B04" w:rsidRPr="00A847FC" w:rsidRDefault="00CD6B04" w:rsidP="00AB038F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847FC">
        <w:rPr>
          <w:iCs/>
          <w:sz w:val="24"/>
          <w:szCs w:val="24"/>
        </w:rPr>
        <w:t xml:space="preserve">В процессе </w:t>
      </w:r>
      <w:r w:rsidR="006B75C7">
        <w:rPr>
          <w:rFonts w:eastAsia="Times New Roman"/>
          <w:sz w:val="24"/>
          <w:szCs w:val="24"/>
        </w:rPr>
        <w:t xml:space="preserve">производственной </w:t>
      </w:r>
      <w:r w:rsidRPr="00A847FC">
        <w:rPr>
          <w:iCs/>
          <w:sz w:val="24"/>
          <w:szCs w:val="24"/>
        </w:rPr>
        <w:t xml:space="preserve">практики обучающиеся </w:t>
      </w:r>
      <w:r w:rsidR="00891B20" w:rsidRPr="00A847FC">
        <w:rPr>
          <w:iCs/>
          <w:sz w:val="24"/>
          <w:szCs w:val="24"/>
        </w:rPr>
        <w:t xml:space="preserve">представляют на кафедре результаты занятий </w:t>
      </w:r>
      <w:proofErr w:type="gramStart"/>
      <w:r w:rsidR="00891B20" w:rsidRPr="00A847FC">
        <w:rPr>
          <w:iCs/>
          <w:sz w:val="24"/>
          <w:szCs w:val="24"/>
        </w:rPr>
        <w:t>с</w:t>
      </w:r>
      <w:proofErr w:type="gramEnd"/>
      <w:r w:rsidR="00891B20" w:rsidRPr="00A847FC">
        <w:rPr>
          <w:iCs/>
          <w:sz w:val="24"/>
          <w:szCs w:val="24"/>
        </w:rPr>
        <w:t xml:space="preserve"> обучающимся.</w:t>
      </w:r>
      <w:r w:rsidR="00B4473D" w:rsidRPr="00A847FC">
        <w:rPr>
          <w:iCs/>
          <w:sz w:val="24"/>
          <w:szCs w:val="24"/>
        </w:rPr>
        <w:t xml:space="preserve"> </w:t>
      </w:r>
    </w:p>
    <w:p w:rsidR="00CD6B04" w:rsidRPr="00A847FC" w:rsidRDefault="00CD6B04" w:rsidP="00AB038F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847FC">
        <w:rPr>
          <w:iCs/>
          <w:sz w:val="24"/>
          <w:szCs w:val="24"/>
        </w:rPr>
        <w:t>Каждый обучающийся за период практики должен выполнить следующие задания:</w:t>
      </w:r>
    </w:p>
    <w:p w:rsidR="007C68E9" w:rsidRDefault="007C68E9" w:rsidP="007C68E9">
      <w:pPr>
        <w:jc w:val="both"/>
        <w:rPr>
          <w:iCs/>
          <w:sz w:val="24"/>
          <w:szCs w:val="24"/>
        </w:rPr>
      </w:pPr>
    </w:p>
    <w:p w:rsidR="00CD6B04" w:rsidRPr="007C68E9" w:rsidRDefault="00891B20" w:rsidP="007C68E9">
      <w:pPr>
        <w:pStyle w:val="af0"/>
        <w:numPr>
          <w:ilvl w:val="0"/>
          <w:numId w:val="34"/>
        </w:numPr>
        <w:ind w:left="0" w:firstLine="0"/>
        <w:jc w:val="both"/>
        <w:rPr>
          <w:iCs/>
          <w:sz w:val="24"/>
          <w:szCs w:val="24"/>
        </w:rPr>
      </w:pPr>
      <w:r w:rsidRPr="007C68E9">
        <w:rPr>
          <w:iCs/>
          <w:sz w:val="24"/>
          <w:szCs w:val="24"/>
        </w:rPr>
        <w:t xml:space="preserve">Подготовить </w:t>
      </w:r>
      <w:r w:rsidR="007C68E9" w:rsidRPr="007C68E9">
        <w:rPr>
          <w:iCs/>
          <w:sz w:val="24"/>
          <w:szCs w:val="24"/>
        </w:rPr>
        <w:t>список литературы по теме</w:t>
      </w:r>
      <w:r w:rsidR="00CD6B04" w:rsidRPr="007C68E9">
        <w:rPr>
          <w:iCs/>
          <w:sz w:val="24"/>
          <w:szCs w:val="24"/>
        </w:rPr>
        <w:t>:</w:t>
      </w:r>
    </w:p>
    <w:p w:rsidR="00CD6B04" w:rsidRPr="00A847FC" w:rsidRDefault="007C68E9" w:rsidP="007C68E9">
      <w:pPr>
        <w:pStyle w:val="af0"/>
        <w:numPr>
          <w:ilvl w:val="5"/>
          <w:numId w:val="12"/>
        </w:numPr>
        <w:tabs>
          <w:tab w:val="left" w:pos="709"/>
        </w:tabs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поиск произведений</w:t>
      </w:r>
      <w:r w:rsidR="00CD6B04" w:rsidRPr="00A847FC">
        <w:rPr>
          <w:iCs/>
          <w:sz w:val="24"/>
          <w:szCs w:val="24"/>
        </w:rPr>
        <w:t>;</w:t>
      </w:r>
    </w:p>
    <w:p w:rsidR="00891B20" w:rsidRPr="00A847FC" w:rsidRDefault="00891B20" w:rsidP="007C68E9">
      <w:pPr>
        <w:pStyle w:val="af0"/>
        <w:numPr>
          <w:ilvl w:val="5"/>
          <w:numId w:val="12"/>
        </w:numPr>
        <w:tabs>
          <w:tab w:val="left" w:pos="709"/>
        </w:tabs>
        <w:ind w:left="0" w:firstLine="0"/>
        <w:jc w:val="both"/>
        <w:rPr>
          <w:iCs/>
          <w:sz w:val="24"/>
          <w:szCs w:val="24"/>
        </w:rPr>
      </w:pPr>
      <w:r w:rsidRPr="00A847FC">
        <w:rPr>
          <w:iCs/>
          <w:sz w:val="24"/>
          <w:szCs w:val="24"/>
        </w:rPr>
        <w:t xml:space="preserve">составить план </w:t>
      </w:r>
      <w:r w:rsidR="007C68E9">
        <w:rPr>
          <w:iCs/>
          <w:sz w:val="24"/>
          <w:szCs w:val="24"/>
        </w:rPr>
        <w:t>ВКР</w:t>
      </w:r>
      <w:r w:rsidRPr="00A847FC">
        <w:rPr>
          <w:iCs/>
          <w:sz w:val="24"/>
          <w:szCs w:val="24"/>
        </w:rPr>
        <w:t>;</w:t>
      </w:r>
    </w:p>
    <w:p w:rsidR="00891B20" w:rsidRPr="00A847FC" w:rsidRDefault="00891B20" w:rsidP="007C68E9">
      <w:pPr>
        <w:pStyle w:val="af0"/>
        <w:numPr>
          <w:ilvl w:val="5"/>
          <w:numId w:val="12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t xml:space="preserve">определить методику </w:t>
      </w:r>
      <w:r w:rsidR="00F16C5A">
        <w:rPr>
          <w:sz w:val="24"/>
          <w:szCs w:val="24"/>
        </w:rPr>
        <w:t>работы над структурой и содержанием</w:t>
      </w:r>
      <w:r w:rsidRPr="00A847FC">
        <w:rPr>
          <w:sz w:val="24"/>
          <w:szCs w:val="24"/>
        </w:rPr>
        <w:t xml:space="preserve"> </w:t>
      </w:r>
      <w:r w:rsidR="007C68E9">
        <w:rPr>
          <w:sz w:val="24"/>
          <w:szCs w:val="24"/>
        </w:rPr>
        <w:t>произведения, работы</w:t>
      </w:r>
      <w:r w:rsidRPr="00A847FC">
        <w:rPr>
          <w:sz w:val="24"/>
          <w:szCs w:val="24"/>
        </w:rPr>
        <w:t xml:space="preserve"> над исполнительской техникой;</w:t>
      </w:r>
    </w:p>
    <w:p w:rsidR="00891B20" w:rsidRPr="00A847FC" w:rsidRDefault="00891B20" w:rsidP="007C68E9">
      <w:pPr>
        <w:pStyle w:val="af0"/>
        <w:numPr>
          <w:ilvl w:val="5"/>
          <w:numId w:val="12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t xml:space="preserve">применить методику </w:t>
      </w:r>
      <w:r w:rsidR="00F16C5A">
        <w:rPr>
          <w:sz w:val="24"/>
          <w:szCs w:val="24"/>
        </w:rPr>
        <w:t>работы над структурой и содержанием</w:t>
      </w:r>
      <w:r w:rsidR="00F16C5A" w:rsidRPr="00A847FC">
        <w:rPr>
          <w:sz w:val="24"/>
          <w:szCs w:val="24"/>
        </w:rPr>
        <w:t xml:space="preserve"> </w:t>
      </w:r>
      <w:r w:rsidR="00F16C5A">
        <w:rPr>
          <w:sz w:val="24"/>
          <w:szCs w:val="24"/>
        </w:rPr>
        <w:t>произведения,</w:t>
      </w:r>
      <w:r w:rsidR="00F16C5A" w:rsidRPr="00A847FC">
        <w:rPr>
          <w:sz w:val="24"/>
          <w:szCs w:val="24"/>
        </w:rPr>
        <w:t xml:space="preserve"> </w:t>
      </w:r>
      <w:r w:rsidRPr="00A847FC">
        <w:rPr>
          <w:sz w:val="24"/>
          <w:szCs w:val="24"/>
        </w:rPr>
        <w:t>работы над музыкальным образом в исполняемых произведениях;</w:t>
      </w:r>
    </w:p>
    <w:p w:rsidR="00891B20" w:rsidRPr="00A847FC" w:rsidRDefault="00891B20" w:rsidP="007C68E9">
      <w:pPr>
        <w:pStyle w:val="af0"/>
        <w:numPr>
          <w:ilvl w:val="5"/>
          <w:numId w:val="12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lastRenderedPageBreak/>
        <w:t>определить методику работы над средствами музыкальной выразительности, над техническим исполнительским аппаратом: исполнение различных штрихов;</w:t>
      </w:r>
    </w:p>
    <w:p w:rsidR="00891B20" w:rsidRPr="00A847FC" w:rsidRDefault="00891B20" w:rsidP="007C68E9">
      <w:pPr>
        <w:pStyle w:val="af0"/>
        <w:numPr>
          <w:ilvl w:val="5"/>
          <w:numId w:val="12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A847FC">
        <w:rPr>
          <w:sz w:val="24"/>
          <w:szCs w:val="24"/>
        </w:rPr>
        <w:t>провести историко-стилистический анализ музы</w:t>
      </w:r>
      <w:r w:rsidR="00506FA1">
        <w:rPr>
          <w:sz w:val="24"/>
          <w:szCs w:val="24"/>
        </w:rPr>
        <w:t>кального произведения</w:t>
      </w:r>
      <w:r w:rsidRPr="00A847FC">
        <w:rPr>
          <w:sz w:val="24"/>
          <w:szCs w:val="24"/>
        </w:rPr>
        <w:t>.</w:t>
      </w:r>
    </w:p>
    <w:p w:rsidR="00BC184D" w:rsidRDefault="00B44D5D" w:rsidP="00785CA8">
      <w:pPr>
        <w:pStyle w:val="2"/>
      </w:pPr>
      <w:r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:rsidR="00151107" w:rsidRPr="00891B20" w:rsidRDefault="0074750E" w:rsidP="00AB038F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 w:rsidR="00B44D5D">
        <w:rPr>
          <w:sz w:val="24"/>
          <w:szCs w:val="24"/>
        </w:rPr>
        <w:t>частного</w:t>
      </w:r>
      <w:r w:rsidR="0088508F">
        <w:rPr>
          <w:sz w:val="24"/>
          <w:szCs w:val="24"/>
        </w:rPr>
        <w:t xml:space="preserve"> </w:t>
      </w:r>
      <w:r w:rsidRPr="0074750E">
        <w:rPr>
          <w:sz w:val="24"/>
          <w:szCs w:val="24"/>
        </w:rPr>
        <w:t xml:space="preserve">индивидуального задания </w:t>
      </w:r>
      <w:r w:rsidR="004A159E">
        <w:rPr>
          <w:sz w:val="24"/>
          <w:szCs w:val="24"/>
        </w:rPr>
        <w:t xml:space="preserve">на практику </w:t>
      </w:r>
      <w:r w:rsidR="0088508F">
        <w:rPr>
          <w:sz w:val="24"/>
          <w:szCs w:val="24"/>
        </w:rPr>
        <w:t xml:space="preserve">для каждого обучающегося </w:t>
      </w:r>
      <w:r w:rsidR="00115C6F">
        <w:rPr>
          <w:sz w:val="24"/>
          <w:szCs w:val="24"/>
        </w:rPr>
        <w:t>составляется</w:t>
      </w:r>
      <w:r w:rsidRPr="0074750E">
        <w:rPr>
          <w:sz w:val="24"/>
          <w:szCs w:val="24"/>
        </w:rPr>
        <w:t xml:space="preserve"> </w:t>
      </w:r>
      <w:r w:rsidR="00423B05"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функциональных особенностей </w:t>
      </w:r>
      <w:r w:rsidRPr="00891B20">
        <w:rPr>
          <w:iCs/>
          <w:sz w:val="24"/>
          <w:szCs w:val="24"/>
        </w:rPr>
        <w:t>деятельности принимающей организации</w:t>
      </w:r>
      <w:r w:rsidR="00115C6F" w:rsidRPr="00891B20">
        <w:rPr>
          <w:iCs/>
          <w:sz w:val="24"/>
          <w:szCs w:val="24"/>
        </w:rPr>
        <w:t>, предназначенных для проведения практической подготовки</w:t>
      </w:r>
      <w:r w:rsidRPr="00891B20">
        <w:rPr>
          <w:iCs/>
          <w:sz w:val="24"/>
          <w:szCs w:val="24"/>
        </w:rPr>
        <w:t xml:space="preserve">. </w:t>
      </w:r>
      <w:r w:rsidR="00115C6F" w:rsidRPr="00891B20">
        <w:rPr>
          <w:iCs/>
          <w:sz w:val="24"/>
          <w:szCs w:val="24"/>
        </w:rPr>
        <w:t>Обучающийся</w:t>
      </w:r>
      <w:r w:rsidRPr="00891B20">
        <w:rPr>
          <w:iCs/>
          <w:sz w:val="24"/>
          <w:szCs w:val="24"/>
        </w:rPr>
        <w:t xml:space="preserve"> вправе участвовать в формировании списка</w:t>
      </w:r>
      <w:r w:rsidRPr="0074750E">
        <w:rPr>
          <w:sz w:val="24"/>
          <w:szCs w:val="24"/>
        </w:rPr>
        <w:t xml:space="preserve"> своих задач, учитывая особенности осуществляемой </w:t>
      </w:r>
      <w:r w:rsidR="00115C6F"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 xml:space="preserve">при этом научной деятельности или для повышения эффективности подготовки в рамках </w:t>
      </w:r>
      <w:r w:rsidR="00115C6F" w:rsidRPr="00891B20">
        <w:rPr>
          <w:iCs/>
          <w:sz w:val="24"/>
          <w:szCs w:val="24"/>
        </w:rPr>
        <w:t>выпускной квалификационной работы</w:t>
      </w:r>
      <w:r w:rsidRPr="00891B20">
        <w:rPr>
          <w:iCs/>
          <w:sz w:val="24"/>
          <w:szCs w:val="24"/>
        </w:rPr>
        <w:t>.</w:t>
      </w:r>
    </w:p>
    <w:p w:rsidR="0088508F" w:rsidRDefault="0088508F" w:rsidP="00AB038F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DE4AAE">
          <w:headerReference w:type="first" r:id="rId9"/>
          <w:pgSz w:w="11906" w:h="16838" w:code="9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26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2"/>
        <w:gridCol w:w="2732"/>
        <w:gridCol w:w="2585"/>
        <w:gridCol w:w="2585"/>
        <w:gridCol w:w="2586"/>
      </w:tblGrid>
      <w:tr w:rsidR="00465996" w:rsidTr="00465996">
        <w:trPr>
          <w:trHeight w:val="283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465996" w:rsidRPr="00A85F90" w:rsidRDefault="0046599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2732" w:type="dxa"/>
            <w:vMerge w:val="restart"/>
            <w:shd w:val="clear" w:color="auto" w:fill="DBE5F1" w:themeFill="accent1" w:themeFillTint="33"/>
          </w:tcPr>
          <w:p w:rsidR="00465996" w:rsidRDefault="0046599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:rsidR="00465996" w:rsidRPr="006E3267" w:rsidRDefault="0046599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:rsidR="00465996" w:rsidRPr="00F455CC" w:rsidRDefault="00465996" w:rsidP="00151107">
            <w:pPr>
              <w:jc w:val="center"/>
            </w:pPr>
          </w:p>
        </w:tc>
        <w:tc>
          <w:tcPr>
            <w:tcW w:w="2585" w:type="dxa"/>
            <w:shd w:val="clear" w:color="auto" w:fill="DBE5F1" w:themeFill="accent1" w:themeFillTint="33"/>
            <w:vAlign w:val="center"/>
          </w:tcPr>
          <w:p w:rsidR="00465996" w:rsidRDefault="0046599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465996" w:rsidRDefault="0046599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:rsidR="00465996" w:rsidRPr="006E3267" w:rsidRDefault="0046599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2585" w:type="dxa"/>
            <w:shd w:val="clear" w:color="auto" w:fill="DBE5F1" w:themeFill="accent1" w:themeFillTint="33"/>
            <w:vAlign w:val="center"/>
          </w:tcPr>
          <w:p w:rsidR="00465996" w:rsidRDefault="0046599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465996" w:rsidRPr="006E3267" w:rsidRDefault="0046599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 компетенции(-й)</w:t>
            </w:r>
          </w:p>
        </w:tc>
        <w:tc>
          <w:tcPr>
            <w:tcW w:w="2586" w:type="dxa"/>
            <w:shd w:val="clear" w:color="auto" w:fill="DBE5F1" w:themeFill="accent1" w:themeFillTint="33"/>
            <w:vAlign w:val="center"/>
          </w:tcPr>
          <w:p w:rsidR="00465996" w:rsidRDefault="00465996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:rsidR="00465996" w:rsidRPr="006E3267" w:rsidRDefault="0046599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:rsidR="00465996" w:rsidRPr="006E3267" w:rsidRDefault="0046599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465996" w:rsidTr="00465996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465996" w:rsidRDefault="00465996" w:rsidP="00B16B4E">
            <w:pPr>
              <w:jc w:val="center"/>
              <w:rPr>
                <w:b/>
              </w:rPr>
            </w:pPr>
          </w:p>
        </w:tc>
        <w:tc>
          <w:tcPr>
            <w:tcW w:w="2732" w:type="dxa"/>
            <w:vMerge/>
            <w:shd w:val="clear" w:color="auto" w:fill="DBE5F1" w:themeFill="accent1" w:themeFillTint="33"/>
          </w:tcPr>
          <w:p w:rsidR="00465996" w:rsidRPr="006E3267" w:rsidRDefault="0046599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85" w:type="dxa"/>
            <w:shd w:val="clear" w:color="auto" w:fill="DBE5F1" w:themeFill="accent1" w:themeFillTint="33"/>
          </w:tcPr>
          <w:p w:rsidR="007C68E9" w:rsidRDefault="007C68E9" w:rsidP="007C68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:rsidR="007C68E9" w:rsidRDefault="007C68E9" w:rsidP="007C68E9">
            <w:pPr>
              <w:pStyle w:val="af0"/>
              <w:ind w:left="0"/>
            </w:pPr>
            <w:r>
              <w:t>ИД-УК-1.1</w:t>
            </w:r>
          </w:p>
          <w:p w:rsidR="007C68E9" w:rsidRDefault="007C68E9" w:rsidP="007C68E9">
            <w:pPr>
              <w:pStyle w:val="af0"/>
              <w:ind w:left="0"/>
            </w:pPr>
            <w:r w:rsidRPr="00F8525C">
              <w:t>ИД-УК-1.2</w:t>
            </w:r>
          </w:p>
          <w:p w:rsidR="007C68E9" w:rsidRDefault="007C68E9" w:rsidP="007C68E9">
            <w:pPr>
              <w:pStyle w:val="af0"/>
              <w:ind w:left="0"/>
            </w:pPr>
            <w:r>
              <w:t>УК-4:</w:t>
            </w:r>
          </w:p>
          <w:p w:rsidR="007C68E9" w:rsidRDefault="007C68E9" w:rsidP="007C68E9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8525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ИД-УК-4.2 </w:t>
            </w:r>
          </w:p>
          <w:p w:rsidR="00465996" w:rsidRPr="005D288C" w:rsidRDefault="00465996" w:rsidP="00465996">
            <w:pPr>
              <w:rPr>
                <w:iCs/>
              </w:rPr>
            </w:pPr>
          </w:p>
        </w:tc>
        <w:tc>
          <w:tcPr>
            <w:tcW w:w="2585" w:type="dxa"/>
            <w:shd w:val="clear" w:color="auto" w:fill="DBE5F1" w:themeFill="accent1" w:themeFillTint="33"/>
          </w:tcPr>
          <w:p w:rsidR="007C68E9" w:rsidRDefault="007C68E9" w:rsidP="007C68E9">
            <w:pPr>
              <w:widowControl w:val="0"/>
              <w:autoSpaceDE w:val="0"/>
              <w:autoSpaceDN w:val="0"/>
              <w:adjustRightInd w:val="0"/>
            </w:pPr>
            <w:r w:rsidRPr="00F8525C">
              <w:t>ОПК-1</w:t>
            </w:r>
          </w:p>
          <w:p w:rsidR="007C68E9" w:rsidRPr="007C68E9" w:rsidRDefault="007C68E9" w:rsidP="007C68E9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8525C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ИД-ОПК-1.2 </w:t>
            </w:r>
          </w:p>
          <w:p w:rsidR="007C68E9" w:rsidRDefault="007C68E9" w:rsidP="007C68E9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ОПК-2</w:t>
            </w:r>
          </w:p>
          <w:p w:rsidR="007C68E9" w:rsidRDefault="007C68E9" w:rsidP="007C68E9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8525C">
              <w:t>ИД-ОПК-2.2</w:t>
            </w:r>
            <w:r w:rsidRPr="00F8525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7C68E9" w:rsidRDefault="007C68E9" w:rsidP="007C68E9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ОПК-3</w:t>
            </w:r>
          </w:p>
          <w:p w:rsidR="007C68E9" w:rsidRDefault="007C68E9" w:rsidP="007C68E9">
            <w:pPr>
              <w:pStyle w:val="af0"/>
              <w:ind w:left="0"/>
            </w:pPr>
            <w:r>
              <w:t>ИД-ОПК-3.1</w:t>
            </w:r>
          </w:p>
          <w:p w:rsidR="007C68E9" w:rsidRDefault="007C68E9" w:rsidP="007C68E9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ОПК-4</w:t>
            </w:r>
          </w:p>
          <w:p w:rsidR="007C68E9" w:rsidRDefault="007C68E9" w:rsidP="007C68E9">
            <w:pPr>
              <w:pStyle w:val="af0"/>
              <w:ind w:left="0"/>
            </w:pPr>
            <w:r>
              <w:t>ИД-ОПК-4.1.</w:t>
            </w:r>
          </w:p>
          <w:p w:rsidR="007C68E9" w:rsidRDefault="007C68E9" w:rsidP="007C68E9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ОПК-5</w:t>
            </w:r>
          </w:p>
          <w:p w:rsidR="007C68E9" w:rsidRDefault="007C68E9" w:rsidP="007C68E9">
            <w:pPr>
              <w:pStyle w:val="af0"/>
              <w:ind w:left="0"/>
            </w:pPr>
            <w:r>
              <w:t>ИД-ОПК-5.2.</w:t>
            </w:r>
          </w:p>
          <w:p w:rsidR="007C68E9" w:rsidRDefault="007C68E9" w:rsidP="007C68E9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ОПК-6</w:t>
            </w:r>
          </w:p>
          <w:p w:rsidR="007C68E9" w:rsidRDefault="007C68E9" w:rsidP="007C68E9">
            <w:pPr>
              <w:pStyle w:val="af0"/>
              <w:ind w:left="0"/>
            </w:pPr>
            <w:r w:rsidRPr="001F1ADB">
              <w:t>ИД-ОПК-6.3</w:t>
            </w:r>
          </w:p>
          <w:p w:rsidR="007C68E9" w:rsidRDefault="007C68E9" w:rsidP="007C68E9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</w:pPr>
            <w:r>
              <w:t>ОПК-7</w:t>
            </w:r>
          </w:p>
          <w:p w:rsidR="00465996" w:rsidRPr="007C68E9" w:rsidRDefault="007C68E9" w:rsidP="007C68E9">
            <w:pPr>
              <w:pStyle w:val="af0"/>
              <w:ind w:left="0"/>
            </w:pPr>
            <w:r w:rsidRPr="001F1ADB">
              <w:t>ИД-ОПК-7.3</w:t>
            </w:r>
          </w:p>
        </w:tc>
        <w:tc>
          <w:tcPr>
            <w:tcW w:w="2586" w:type="dxa"/>
            <w:shd w:val="clear" w:color="auto" w:fill="DBE5F1" w:themeFill="accent1" w:themeFillTint="33"/>
          </w:tcPr>
          <w:p w:rsidR="00465996" w:rsidRPr="00E929E7" w:rsidRDefault="00465996" w:rsidP="007C68E9">
            <w:pPr>
              <w:pStyle w:val="af0"/>
              <w:ind w:left="0"/>
              <w:rPr>
                <w:iCs/>
                <w:lang w:eastAsia="en-US"/>
              </w:rPr>
            </w:pPr>
          </w:p>
        </w:tc>
      </w:tr>
      <w:tr w:rsidR="00465996" w:rsidTr="00465996">
        <w:trPr>
          <w:trHeight w:val="283"/>
        </w:trPr>
        <w:tc>
          <w:tcPr>
            <w:tcW w:w="2132" w:type="dxa"/>
          </w:tcPr>
          <w:p w:rsidR="00465996" w:rsidRPr="00F455CC" w:rsidRDefault="00465996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2732" w:type="dxa"/>
          </w:tcPr>
          <w:p w:rsidR="00465996" w:rsidRPr="006E3267" w:rsidRDefault="00465996" w:rsidP="00B16B4E">
            <w:pPr>
              <w:rPr>
                <w:iCs/>
              </w:rPr>
            </w:pPr>
            <w:r w:rsidRPr="006E3267">
              <w:rPr>
                <w:iCs/>
              </w:rPr>
              <w:t>зачтено (отлично)</w:t>
            </w:r>
          </w:p>
        </w:tc>
        <w:tc>
          <w:tcPr>
            <w:tcW w:w="7756" w:type="dxa"/>
            <w:gridSpan w:val="3"/>
          </w:tcPr>
          <w:p w:rsidR="00465996" w:rsidRPr="00E929E7" w:rsidRDefault="00465996" w:rsidP="00E929E7">
            <w:pPr>
              <w:tabs>
                <w:tab w:val="left" w:pos="188"/>
              </w:tabs>
              <w:jc w:val="both"/>
              <w:rPr>
                <w:iCs/>
              </w:rPr>
            </w:pPr>
            <w:r w:rsidRPr="00E929E7">
              <w:rPr>
                <w:iCs/>
              </w:rPr>
              <w:t>Обучающийся: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грамотно осуществил</w:t>
            </w:r>
            <w:r w:rsidR="00001A25">
              <w:rPr>
                <w:iCs/>
              </w:rPr>
              <w:t xml:space="preserve"> подбор </w:t>
            </w:r>
            <w:r w:rsidR="00362C73">
              <w:rPr>
                <w:iCs/>
              </w:rPr>
              <w:t>литературы</w:t>
            </w:r>
            <w:r w:rsidRPr="00E929E7">
              <w:rPr>
                <w:iCs/>
              </w:rPr>
              <w:t>;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на высоком профессиональном уровне составил план предстоящих занятий;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 xml:space="preserve">составил </w:t>
            </w:r>
            <w:r w:rsidR="007C68E9">
              <w:rPr>
                <w:iCs/>
              </w:rPr>
              <w:t>список литературы и источников</w:t>
            </w:r>
            <w:r w:rsidRPr="00E929E7">
              <w:rPr>
                <w:iCs/>
              </w:rPr>
              <w:t>;</w:t>
            </w:r>
          </w:p>
          <w:p w:rsidR="00465996" w:rsidRPr="00E929E7" w:rsidRDefault="007C68E9" w:rsidP="00001A25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/>
              </w:rPr>
            </w:pPr>
            <w:r>
              <w:rPr>
                <w:iCs/>
              </w:rPr>
              <w:t>заполнил дневник и отчет практики</w:t>
            </w:r>
            <w:r w:rsidR="00001A25">
              <w:rPr>
                <w:iCs/>
              </w:rPr>
              <w:t>.</w:t>
            </w:r>
          </w:p>
        </w:tc>
      </w:tr>
      <w:tr w:rsidR="00465996" w:rsidTr="00465996">
        <w:trPr>
          <w:trHeight w:val="283"/>
        </w:trPr>
        <w:tc>
          <w:tcPr>
            <w:tcW w:w="2132" w:type="dxa"/>
          </w:tcPr>
          <w:p w:rsidR="00465996" w:rsidRPr="00F455CC" w:rsidRDefault="00465996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2732" w:type="dxa"/>
          </w:tcPr>
          <w:p w:rsidR="00465996" w:rsidRPr="006E3267" w:rsidRDefault="00465996" w:rsidP="00E929E7">
            <w:pPr>
              <w:rPr>
                <w:iCs/>
              </w:rPr>
            </w:pPr>
            <w:r w:rsidRPr="006E3267">
              <w:rPr>
                <w:iCs/>
              </w:rPr>
              <w:t>зачтено (хорошо)</w:t>
            </w:r>
          </w:p>
        </w:tc>
        <w:tc>
          <w:tcPr>
            <w:tcW w:w="7756" w:type="dxa"/>
            <w:gridSpan w:val="3"/>
          </w:tcPr>
          <w:p w:rsidR="00465996" w:rsidRPr="00E929E7" w:rsidRDefault="00465996" w:rsidP="00E929E7">
            <w:pPr>
              <w:tabs>
                <w:tab w:val="left" w:pos="188"/>
              </w:tabs>
              <w:jc w:val="both"/>
              <w:rPr>
                <w:iCs/>
              </w:rPr>
            </w:pPr>
            <w:r w:rsidRPr="00E929E7">
              <w:rPr>
                <w:iCs/>
              </w:rPr>
              <w:t>Обучающийся: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грамотно</w:t>
            </w:r>
            <w:r>
              <w:rPr>
                <w:iCs/>
              </w:rPr>
              <w:t xml:space="preserve">, тем не </w:t>
            </w:r>
            <w:proofErr w:type="gramStart"/>
            <w:r>
              <w:rPr>
                <w:iCs/>
              </w:rPr>
              <w:t>менее</w:t>
            </w:r>
            <w:proofErr w:type="gramEnd"/>
            <w:r>
              <w:rPr>
                <w:iCs/>
              </w:rPr>
              <w:t xml:space="preserve"> с некоторыми недочетами, </w:t>
            </w:r>
            <w:r w:rsidRPr="00E929E7">
              <w:rPr>
                <w:iCs/>
              </w:rPr>
              <w:t xml:space="preserve">осуществил подбор </w:t>
            </w:r>
            <w:r w:rsidR="00362C73">
              <w:rPr>
                <w:iCs/>
              </w:rPr>
              <w:t>литературы</w:t>
            </w:r>
            <w:r w:rsidRPr="00E929E7">
              <w:rPr>
                <w:iCs/>
              </w:rPr>
              <w:t>;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 xml:space="preserve">на </w:t>
            </w:r>
            <w:r>
              <w:rPr>
                <w:iCs/>
              </w:rPr>
              <w:t xml:space="preserve">должном </w:t>
            </w:r>
            <w:r w:rsidRPr="00E929E7">
              <w:rPr>
                <w:iCs/>
              </w:rPr>
              <w:t>профессиональном уровне составил план предстоящих занятий;</w:t>
            </w:r>
          </w:p>
          <w:p w:rsidR="00465996" w:rsidRPr="00E929E7" w:rsidRDefault="00465996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выбрал не</w:t>
            </w:r>
            <w:r>
              <w:rPr>
                <w:iCs/>
              </w:rPr>
              <w:t xml:space="preserve"> достаточно полный </w:t>
            </w:r>
            <w:r w:rsidRPr="00E929E7">
              <w:rPr>
                <w:iCs/>
              </w:rPr>
              <w:t xml:space="preserve">перечень </w:t>
            </w:r>
            <w:r w:rsidR="007C68E9">
              <w:rPr>
                <w:iCs/>
              </w:rPr>
              <w:t>литературы и источников</w:t>
            </w:r>
            <w:r w:rsidRPr="00E929E7">
              <w:rPr>
                <w:iCs/>
              </w:rPr>
              <w:t>;</w:t>
            </w:r>
          </w:p>
          <w:p w:rsidR="00465996" w:rsidRPr="00E929E7" w:rsidRDefault="007C68E9" w:rsidP="00E929E7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проработал все  источники</w:t>
            </w:r>
            <w:r w:rsidR="00465996" w:rsidRPr="00E929E7">
              <w:rPr>
                <w:iCs/>
              </w:rPr>
              <w:t>;</w:t>
            </w:r>
          </w:p>
          <w:p w:rsidR="00465996" w:rsidRPr="007C68E9" w:rsidRDefault="007C68E9" w:rsidP="007C68E9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заполнил дневник и отчет практики.</w:t>
            </w:r>
          </w:p>
        </w:tc>
      </w:tr>
      <w:tr w:rsidR="00465996" w:rsidTr="00465996">
        <w:trPr>
          <w:trHeight w:val="283"/>
        </w:trPr>
        <w:tc>
          <w:tcPr>
            <w:tcW w:w="2132" w:type="dxa"/>
          </w:tcPr>
          <w:p w:rsidR="00465996" w:rsidRPr="00F455CC" w:rsidRDefault="00465996" w:rsidP="00122674">
            <w:pPr>
              <w:jc w:val="center"/>
            </w:pPr>
            <w:r w:rsidRPr="00F455CC">
              <w:t>базовый</w:t>
            </w:r>
          </w:p>
        </w:tc>
        <w:tc>
          <w:tcPr>
            <w:tcW w:w="2732" w:type="dxa"/>
          </w:tcPr>
          <w:p w:rsidR="00465996" w:rsidRPr="006E3267" w:rsidRDefault="00465996" w:rsidP="00B16B4E">
            <w:pPr>
              <w:rPr>
                <w:iCs/>
              </w:rPr>
            </w:pPr>
            <w:r w:rsidRPr="006E3267">
              <w:rPr>
                <w:iCs/>
              </w:rPr>
              <w:t xml:space="preserve">зачтено </w:t>
            </w:r>
            <w:r w:rsidRPr="006E3267">
              <w:rPr>
                <w:iCs/>
              </w:rPr>
              <w:lastRenderedPageBreak/>
              <w:t>(удовлетворительно)</w:t>
            </w:r>
          </w:p>
        </w:tc>
        <w:tc>
          <w:tcPr>
            <w:tcW w:w="7756" w:type="dxa"/>
            <w:gridSpan w:val="3"/>
          </w:tcPr>
          <w:p w:rsidR="00465996" w:rsidRPr="00E929E7" w:rsidRDefault="00465996" w:rsidP="00EA6561">
            <w:pPr>
              <w:tabs>
                <w:tab w:val="left" w:pos="188"/>
              </w:tabs>
              <w:jc w:val="both"/>
              <w:rPr>
                <w:iCs/>
              </w:rPr>
            </w:pPr>
            <w:r w:rsidRPr="00E929E7">
              <w:rPr>
                <w:iCs/>
              </w:rPr>
              <w:lastRenderedPageBreak/>
              <w:t>Обучающийся: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слабо </w:t>
            </w:r>
            <w:r w:rsidR="00001A25">
              <w:rPr>
                <w:iCs/>
              </w:rPr>
              <w:t xml:space="preserve">осуществил подбор </w:t>
            </w:r>
            <w:r w:rsidR="00362C73">
              <w:rPr>
                <w:iCs/>
              </w:rPr>
              <w:t>литературы</w:t>
            </w:r>
            <w:r w:rsidRPr="00E929E7">
              <w:rPr>
                <w:iCs/>
              </w:rPr>
              <w:t>;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 xml:space="preserve">на </w:t>
            </w:r>
            <w:r>
              <w:rPr>
                <w:iCs/>
              </w:rPr>
              <w:t xml:space="preserve">довольно низком </w:t>
            </w:r>
            <w:r w:rsidRPr="00E929E7">
              <w:rPr>
                <w:iCs/>
              </w:rPr>
              <w:t>уровне составил план предстоящих занятий;</w:t>
            </w:r>
          </w:p>
          <w:p w:rsidR="007C68E9" w:rsidRPr="00E929E7" w:rsidRDefault="007C68E9" w:rsidP="007C68E9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 w:rsidRPr="00E929E7">
              <w:rPr>
                <w:iCs/>
              </w:rPr>
              <w:t>выбрал не</w:t>
            </w:r>
            <w:r>
              <w:rPr>
                <w:iCs/>
              </w:rPr>
              <w:t xml:space="preserve"> достаточно полный </w:t>
            </w:r>
            <w:r w:rsidRPr="00E929E7">
              <w:rPr>
                <w:iCs/>
              </w:rPr>
              <w:t xml:space="preserve">перечень </w:t>
            </w:r>
            <w:r>
              <w:rPr>
                <w:iCs/>
              </w:rPr>
              <w:t>литературы и источников</w:t>
            </w:r>
            <w:r w:rsidRPr="00E929E7">
              <w:rPr>
                <w:iCs/>
              </w:rPr>
              <w:t>;</w:t>
            </w:r>
          </w:p>
          <w:p w:rsidR="007C68E9" w:rsidRPr="00E929E7" w:rsidRDefault="007C68E9" w:rsidP="007C68E9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проработал и процитировал не все  источники</w:t>
            </w:r>
            <w:r w:rsidRPr="00E929E7">
              <w:rPr>
                <w:iCs/>
              </w:rPr>
              <w:t>;</w:t>
            </w:r>
          </w:p>
          <w:p w:rsidR="00465996" w:rsidRPr="00EA6561" w:rsidRDefault="007C68E9" w:rsidP="007C68E9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заполнил дневник и отчет практики.</w:t>
            </w:r>
          </w:p>
        </w:tc>
      </w:tr>
      <w:tr w:rsidR="00465996" w:rsidTr="00465996">
        <w:trPr>
          <w:trHeight w:val="283"/>
        </w:trPr>
        <w:tc>
          <w:tcPr>
            <w:tcW w:w="2132" w:type="dxa"/>
          </w:tcPr>
          <w:p w:rsidR="00465996" w:rsidRPr="00F455CC" w:rsidRDefault="00465996" w:rsidP="00122674">
            <w:pPr>
              <w:jc w:val="center"/>
            </w:pPr>
            <w:r>
              <w:lastRenderedPageBreak/>
              <w:t>низкий</w:t>
            </w:r>
          </w:p>
        </w:tc>
        <w:tc>
          <w:tcPr>
            <w:tcW w:w="2732" w:type="dxa"/>
          </w:tcPr>
          <w:p w:rsidR="00465996" w:rsidRPr="006E3267" w:rsidRDefault="00465996" w:rsidP="00B16B4E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7756" w:type="dxa"/>
            <w:gridSpan w:val="3"/>
          </w:tcPr>
          <w:p w:rsidR="00465996" w:rsidRPr="00E929E7" w:rsidRDefault="00465996" w:rsidP="00EA6561">
            <w:pPr>
              <w:tabs>
                <w:tab w:val="left" w:pos="188"/>
              </w:tabs>
              <w:jc w:val="both"/>
              <w:rPr>
                <w:iCs/>
              </w:rPr>
            </w:pPr>
            <w:r w:rsidRPr="00E929E7">
              <w:rPr>
                <w:iCs/>
              </w:rPr>
              <w:t>Обучающийся: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E929E7">
              <w:rPr>
                <w:iCs/>
              </w:rPr>
              <w:t xml:space="preserve">осуществил подбор </w:t>
            </w:r>
            <w:r w:rsidR="00362C73">
              <w:rPr>
                <w:iCs/>
              </w:rPr>
              <w:t>литературы</w:t>
            </w:r>
            <w:r w:rsidRPr="00E929E7">
              <w:rPr>
                <w:iCs/>
              </w:rPr>
              <w:t>;</w:t>
            </w:r>
          </w:p>
          <w:p w:rsidR="00465996" w:rsidRPr="00E929E7" w:rsidRDefault="00465996" w:rsidP="00EA6561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E929E7">
              <w:rPr>
                <w:iCs/>
              </w:rPr>
              <w:t>составил план предстоящих занятий;</w:t>
            </w:r>
          </w:p>
          <w:p w:rsidR="007C68E9" w:rsidRPr="00E929E7" w:rsidRDefault="007C68E9" w:rsidP="007C68E9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E929E7">
              <w:rPr>
                <w:iCs/>
              </w:rPr>
              <w:t xml:space="preserve">выбрал </w:t>
            </w:r>
            <w:r>
              <w:rPr>
                <w:iCs/>
              </w:rPr>
              <w:t xml:space="preserve">достаточно полный </w:t>
            </w:r>
            <w:r w:rsidRPr="00E929E7">
              <w:rPr>
                <w:iCs/>
              </w:rPr>
              <w:t xml:space="preserve">перечень </w:t>
            </w:r>
            <w:r>
              <w:rPr>
                <w:iCs/>
              </w:rPr>
              <w:t>литературы и источников</w:t>
            </w:r>
            <w:r w:rsidRPr="00E929E7">
              <w:rPr>
                <w:iCs/>
              </w:rPr>
              <w:t>;</w:t>
            </w:r>
          </w:p>
          <w:p w:rsidR="007C68E9" w:rsidRPr="00E929E7" w:rsidRDefault="007C68E9" w:rsidP="007C68E9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не проработал и не процитировал все  источники</w:t>
            </w:r>
            <w:r w:rsidRPr="00E929E7">
              <w:rPr>
                <w:iCs/>
              </w:rPr>
              <w:t>;</w:t>
            </w:r>
          </w:p>
          <w:p w:rsidR="00465996" w:rsidRDefault="007C68E9" w:rsidP="007C68E9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>
              <w:rPr>
                <w:iCs/>
              </w:rPr>
              <w:t>не заполнил дневник и отчет практики.</w:t>
            </w:r>
          </w:p>
        </w:tc>
      </w:tr>
    </w:tbl>
    <w:p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:rsidR="00FF01E0" w:rsidRPr="00122FBB" w:rsidRDefault="00FF01E0" w:rsidP="00AB038F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:rsidR="00122FBB" w:rsidRPr="00AC662C" w:rsidRDefault="006F61BD" w:rsidP="00AB038F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6D0DCE">
        <w:rPr>
          <w:rFonts w:eastAsia="Times New Roman"/>
          <w:bCs/>
          <w:iCs/>
          <w:sz w:val="24"/>
          <w:szCs w:val="24"/>
        </w:rPr>
        <w:t>с применением оценочн</w:t>
      </w:r>
      <w:r w:rsidR="00C25B15" w:rsidRPr="006D0DCE">
        <w:rPr>
          <w:rFonts w:eastAsia="Times New Roman"/>
          <w:bCs/>
          <w:iCs/>
          <w:sz w:val="24"/>
          <w:szCs w:val="24"/>
        </w:rPr>
        <w:t>ых средств</w:t>
      </w:r>
      <w:r w:rsidR="00AC662C" w:rsidRPr="006D0DCE">
        <w:rPr>
          <w:rFonts w:eastAsia="Times New Roman"/>
          <w:bCs/>
          <w:iCs/>
          <w:sz w:val="24"/>
          <w:szCs w:val="24"/>
        </w:rPr>
        <w:t>:</w:t>
      </w:r>
    </w:p>
    <w:p w:rsidR="006D0DCE" w:rsidRPr="006D0DCE" w:rsidRDefault="006D0DCE" w:rsidP="00AB038F">
      <w:pPr>
        <w:pStyle w:val="af0"/>
        <w:numPr>
          <w:ilvl w:val="0"/>
          <w:numId w:val="24"/>
        </w:numPr>
        <w:jc w:val="both"/>
        <w:rPr>
          <w:rFonts w:eastAsia="Times New Roman"/>
          <w:bCs/>
          <w:i/>
          <w:sz w:val="24"/>
          <w:szCs w:val="24"/>
        </w:rPr>
      </w:pPr>
      <w:r w:rsidRPr="006D0DCE">
        <w:rPr>
          <w:sz w:val="24"/>
          <w:szCs w:val="24"/>
        </w:rPr>
        <w:t>опрос в форме собеседования и исполнительства по основным темам</w:t>
      </w:r>
    </w:p>
    <w:p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:rsidTr="003A387D">
        <w:trPr>
          <w:trHeight w:val="624"/>
        </w:trPr>
        <w:tc>
          <w:tcPr>
            <w:tcW w:w="4536" w:type="dxa"/>
            <w:vAlign w:val="center"/>
          </w:tcPr>
          <w:p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:rsidR="003A387D" w:rsidRPr="008448CC" w:rsidRDefault="003A387D" w:rsidP="00B16B4E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работы:</w:t>
            </w:r>
          </w:p>
        </w:tc>
        <w:tc>
          <w:tcPr>
            <w:tcW w:w="1701" w:type="dxa"/>
          </w:tcPr>
          <w:p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6D0DCE" w:rsidRDefault="0066141E" w:rsidP="00B16B4E">
            <w:pPr>
              <w:jc w:val="center"/>
              <w:rPr>
                <w:bCs/>
                <w:iCs/>
              </w:rPr>
            </w:pPr>
            <w:r w:rsidRPr="006D0DCE">
              <w:rPr>
                <w:bCs/>
                <w:iCs/>
              </w:rPr>
              <w:t xml:space="preserve">2 </w:t>
            </w:r>
            <w:r w:rsidR="006D0DCE"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</w:t>
            </w: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8448CC" w:rsidRDefault="003A387D" w:rsidP="00B16B4E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6D0DCE">
              <w:t>П</w:t>
            </w:r>
            <w:r w:rsidR="00612EB2">
              <w:t xml:space="preserve">одбор </w:t>
            </w:r>
            <w:r w:rsidR="00362C73">
              <w:rPr>
                <w:iCs/>
              </w:rPr>
              <w:t>литературы</w:t>
            </w:r>
          </w:p>
        </w:tc>
        <w:tc>
          <w:tcPr>
            <w:tcW w:w="1701" w:type="dxa"/>
          </w:tcPr>
          <w:p w:rsidR="003A387D" w:rsidRPr="006D0DCE" w:rsidRDefault="003A387D" w:rsidP="00B16B4E">
            <w:pPr>
              <w:jc w:val="center"/>
              <w:rPr>
                <w:bCs/>
                <w:iCs/>
              </w:rPr>
            </w:pPr>
            <w:r w:rsidRPr="006D0DCE">
              <w:rPr>
                <w:bCs/>
                <w:iCs/>
              </w:rPr>
              <w:t xml:space="preserve">0 </w:t>
            </w:r>
            <w:r w:rsidR="006D0DCE"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FE59D3" w:rsidRDefault="003A387D" w:rsidP="00B16B4E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6D0DCE">
              <w:t>Составление плана занятий</w:t>
            </w:r>
          </w:p>
        </w:tc>
        <w:tc>
          <w:tcPr>
            <w:tcW w:w="1701" w:type="dxa"/>
          </w:tcPr>
          <w:p w:rsidR="003A387D" w:rsidRPr="008448CC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FE59D3" w:rsidRDefault="003A387D" w:rsidP="00227B27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6D0DCE" w:rsidRPr="004F3B2A">
              <w:t>Составл</w:t>
            </w:r>
            <w:r w:rsidR="00612EB2">
              <w:t xml:space="preserve">ение </w:t>
            </w:r>
            <w:r w:rsidR="00227B27">
              <w:t>списка источников</w:t>
            </w:r>
            <w:r w:rsidR="00612EB2">
              <w:t xml:space="preserve"> </w:t>
            </w:r>
          </w:p>
        </w:tc>
        <w:tc>
          <w:tcPr>
            <w:tcW w:w="1701" w:type="dxa"/>
          </w:tcPr>
          <w:p w:rsidR="003A387D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251294" w:rsidRDefault="003A387D" w:rsidP="006D0DCE">
            <w:pPr>
              <w:jc w:val="both"/>
              <w:rPr>
                <w:bCs/>
              </w:rPr>
            </w:pPr>
            <w:r w:rsidRPr="00251294">
              <w:rPr>
                <w:bCs/>
              </w:rPr>
              <w:t xml:space="preserve">Выполнение индивидуальных заданий </w:t>
            </w:r>
          </w:p>
          <w:p w:rsidR="003A387D" w:rsidRPr="00FE59D3" w:rsidRDefault="003A387D" w:rsidP="003A387D">
            <w:pPr>
              <w:rPr>
                <w:bCs/>
                <w:i/>
              </w:rPr>
            </w:pPr>
            <w:r w:rsidRPr="00251294">
              <w:rPr>
                <w:bCs/>
              </w:rPr>
              <w:t>плана работы:</w:t>
            </w:r>
          </w:p>
        </w:tc>
        <w:tc>
          <w:tcPr>
            <w:tcW w:w="1701" w:type="dxa"/>
          </w:tcPr>
          <w:p w:rsidR="003A387D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4A407D" w:rsidRDefault="006D0DCE" w:rsidP="00B16B4E">
            <w:pPr>
              <w:jc w:val="center"/>
              <w:rPr>
                <w:bCs/>
                <w:i/>
                <w:highlight w:val="yellow"/>
              </w:rPr>
            </w:pPr>
            <w:r w:rsidRPr="006D0DCE">
              <w:rPr>
                <w:bCs/>
                <w:iCs/>
              </w:rPr>
              <w:t xml:space="preserve">2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</w:t>
            </w: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8448CC" w:rsidRDefault="003A387D" w:rsidP="00227B27">
            <w:pPr>
              <w:jc w:val="both"/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227B27">
              <w:t>Анализ произведений</w:t>
            </w:r>
            <w:r w:rsidR="00612EB2">
              <w:t xml:space="preserve"> </w:t>
            </w:r>
          </w:p>
        </w:tc>
        <w:tc>
          <w:tcPr>
            <w:tcW w:w="1701" w:type="dxa"/>
          </w:tcPr>
          <w:p w:rsidR="003A387D" w:rsidRPr="008448CC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6D0DCE" w:rsidRPr="008448CC" w:rsidTr="003A387D">
        <w:trPr>
          <w:trHeight w:val="283"/>
        </w:trPr>
        <w:tc>
          <w:tcPr>
            <w:tcW w:w="4536" w:type="dxa"/>
          </w:tcPr>
          <w:p w:rsidR="006D0DCE" w:rsidRPr="00FE59D3" w:rsidRDefault="006D0DCE" w:rsidP="00227B27">
            <w:pPr>
              <w:jc w:val="both"/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227B27">
              <w:t>Анализ литературы и источников</w:t>
            </w:r>
          </w:p>
        </w:tc>
        <w:tc>
          <w:tcPr>
            <w:tcW w:w="1701" w:type="dxa"/>
          </w:tcPr>
          <w:p w:rsidR="006D0DCE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6D0DCE" w:rsidRPr="004A407D" w:rsidRDefault="006D0DCE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6D0DCE" w:rsidRPr="008448CC" w:rsidTr="003A387D">
        <w:trPr>
          <w:trHeight w:val="283"/>
        </w:trPr>
        <w:tc>
          <w:tcPr>
            <w:tcW w:w="4536" w:type="dxa"/>
          </w:tcPr>
          <w:p w:rsidR="006D0DCE" w:rsidRPr="00FE59D3" w:rsidRDefault="006D0DCE" w:rsidP="00227B27">
            <w:pPr>
              <w:jc w:val="both"/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227B27">
              <w:t>Анализ исполнительских интерпретаций</w:t>
            </w:r>
          </w:p>
        </w:tc>
        <w:tc>
          <w:tcPr>
            <w:tcW w:w="1701" w:type="dxa"/>
          </w:tcPr>
          <w:p w:rsidR="006D0DCE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6D0DCE" w:rsidRPr="004A407D" w:rsidRDefault="006D0DCE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6D0DCE" w:rsidRPr="008448CC" w:rsidTr="003A387D">
        <w:trPr>
          <w:trHeight w:val="283"/>
        </w:trPr>
        <w:tc>
          <w:tcPr>
            <w:tcW w:w="4536" w:type="dxa"/>
          </w:tcPr>
          <w:p w:rsidR="006D0DCE" w:rsidRPr="00FE59D3" w:rsidRDefault="006D0DCE" w:rsidP="00227B27">
            <w:pPr>
              <w:jc w:val="both"/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="00227B27">
              <w:t>Анализ средств</w:t>
            </w:r>
            <w:r w:rsidRPr="007A0154">
              <w:t xml:space="preserve"> музыкальной выразительности</w:t>
            </w:r>
          </w:p>
        </w:tc>
        <w:tc>
          <w:tcPr>
            <w:tcW w:w="1701" w:type="dxa"/>
          </w:tcPr>
          <w:p w:rsidR="006D0DCE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6D0DCE" w:rsidRPr="004A407D" w:rsidRDefault="006D0DCE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6D0DCE" w:rsidRDefault="003A387D" w:rsidP="006D0DCE">
            <w:pPr>
              <w:jc w:val="both"/>
              <w:rPr>
                <w:bCs/>
              </w:rPr>
            </w:pPr>
            <w:r w:rsidRPr="006D0DCE">
              <w:rPr>
                <w:bCs/>
              </w:rPr>
              <w:t>Подготовка отчетной документации по практике:</w:t>
            </w:r>
          </w:p>
          <w:p w:rsidR="003A387D" w:rsidRPr="006D0DCE" w:rsidRDefault="003A387D" w:rsidP="006D0DCE">
            <w:pPr>
              <w:jc w:val="both"/>
              <w:rPr>
                <w:bCs/>
              </w:rPr>
            </w:pPr>
            <w:r w:rsidRPr="006D0DCE">
              <w:rPr>
                <w:bCs/>
              </w:rPr>
              <w:t>– индивидуальный план работы</w:t>
            </w:r>
          </w:p>
        </w:tc>
        <w:tc>
          <w:tcPr>
            <w:tcW w:w="1701" w:type="dxa"/>
          </w:tcPr>
          <w:p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6D0DCE" w:rsidRDefault="003A387D" w:rsidP="006D0DCE">
            <w:pPr>
              <w:jc w:val="both"/>
              <w:rPr>
                <w:bCs/>
              </w:rPr>
            </w:pPr>
            <w:r w:rsidRPr="006D0DCE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:rsidR="003A387D" w:rsidRPr="008448CC" w:rsidRDefault="006D0DCE" w:rsidP="00B16B4E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0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 баллов</w:t>
            </w:r>
          </w:p>
        </w:tc>
        <w:tc>
          <w:tcPr>
            <w:tcW w:w="3402" w:type="dxa"/>
          </w:tcPr>
          <w:p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:rsidR="003A387D" w:rsidRPr="006D0DCE" w:rsidRDefault="003A387D" w:rsidP="003A387D">
            <w:pPr>
              <w:jc w:val="center"/>
              <w:rPr>
                <w:bCs/>
                <w:iCs/>
              </w:rPr>
            </w:pPr>
            <w:r w:rsidRPr="006D0DCE">
              <w:rPr>
                <w:bCs/>
                <w:iCs/>
              </w:rPr>
              <w:t xml:space="preserve">0 </w:t>
            </w:r>
            <w:r w:rsidR="006D0DCE" w:rsidRPr="006D0DCE"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</w:t>
            </w:r>
            <w:r w:rsidR="006D0DCE" w:rsidRPr="006D0DCE">
              <w:rPr>
                <w:bCs/>
                <w:iCs/>
              </w:rPr>
              <w:t>5</w:t>
            </w:r>
            <w:r w:rsidRPr="006D0DCE">
              <w:rPr>
                <w:bCs/>
                <w:iCs/>
              </w:rPr>
              <w:t xml:space="preserve"> баллов</w:t>
            </w:r>
          </w:p>
        </w:tc>
        <w:tc>
          <w:tcPr>
            <w:tcW w:w="3402" w:type="dxa"/>
          </w:tcPr>
          <w:p w:rsidR="003A387D" w:rsidRPr="008448CC" w:rsidRDefault="006D0DCE" w:rsidP="00C77B49">
            <w:pPr>
              <w:jc w:val="center"/>
              <w:rPr>
                <w:bCs/>
                <w:i/>
              </w:rPr>
            </w:pPr>
            <w:r w:rsidRPr="006D0DCE">
              <w:rPr>
                <w:bCs/>
                <w:iCs/>
              </w:rPr>
              <w:t xml:space="preserve">2 </w:t>
            </w:r>
            <w:r>
              <w:rPr>
                <w:bCs/>
                <w:iCs/>
              </w:rPr>
              <w:t>–</w:t>
            </w:r>
            <w:r w:rsidRPr="006D0DCE">
              <w:rPr>
                <w:bCs/>
                <w:iCs/>
              </w:rPr>
              <w:t xml:space="preserve"> 5</w:t>
            </w:r>
          </w:p>
        </w:tc>
      </w:tr>
    </w:tbl>
    <w:p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:rsidR="00805479" w:rsidRPr="005A4661" w:rsidRDefault="00805479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:rsidR="00805479" w:rsidRPr="005A4661" w:rsidRDefault="00805479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:rsidR="00822FD3" w:rsidRPr="00FC0020" w:rsidRDefault="00822FD3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:rsidR="00822FD3" w:rsidRPr="006D0DCE" w:rsidRDefault="00822FD3" w:rsidP="00AB038F">
      <w:pPr>
        <w:pStyle w:val="af0"/>
        <w:numPr>
          <w:ilvl w:val="2"/>
          <w:numId w:val="2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6D0DCE">
        <w:rPr>
          <w:iCs/>
          <w:sz w:val="24"/>
          <w:szCs w:val="24"/>
        </w:rPr>
        <w:t>письменный отчет по практике;</w:t>
      </w:r>
    </w:p>
    <w:p w:rsidR="006D0DCE" w:rsidRPr="006D0DCE" w:rsidRDefault="006D0DCE" w:rsidP="00AB038F">
      <w:pPr>
        <w:pStyle w:val="af0"/>
        <w:numPr>
          <w:ilvl w:val="2"/>
          <w:numId w:val="2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6D0DCE">
        <w:rPr>
          <w:iCs/>
          <w:sz w:val="24"/>
          <w:szCs w:val="24"/>
        </w:rPr>
        <w:t xml:space="preserve">представление результатов работы на кафедре. </w:t>
      </w:r>
    </w:p>
    <w:p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701"/>
        <w:gridCol w:w="992"/>
      </w:tblGrid>
      <w:tr w:rsidR="000B4669" w:rsidRPr="00314BCA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0B4669" w:rsidRPr="00314BCA" w:rsidRDefault="000B4669" w:rsidP="00B16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B4669" w:rsidRDefault="000B4669" w:rsidP="00B16B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B4669" w:rsidRDefault="000B4669" w:rsidP="00B16B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B4669" w:rsidRPr="00314BCA" w:rsidTr="00130869">
        <w:trPr>
          <w:trHeight w:val="4900"/>
        </w:trPr>
        <w:tc>
          <w:tcPr>
            <w:tcW w:w="2268" w:type="dxa"/>
            <w:vMerge w:val="restart"/>
          </w:tcPr>
          <w:p w:rsidR="000B4669" w:rsidRPr="00130869" w:rsidRDefault="00130869" w:rsidP="00130869">
            <w:pPr>
              <w:jc w:val="both"/>
              <w:rPr>
                <w:iCs/>
              </w:rPr>
            </w:pPr>
            <w:r w:rsidRPr="00130869">
              <w:rPr>
                <w:iCs/>
              </w:rPr>
              <w:lastRenderedPageBreak/>
              <w:t>З</w:t>
            </w:r>
            <w:r w:rsidR="000B4669" w:rsidRPr="00130869">
              <w:rPr>
                <w:iCs/>
              </w:rPr>
              <w:t>ачет с оценкой:</w:t>
            </w:r>
          </w:p>
          <w:p w:rsidR="000B4669" w:rsidRPr="00130869" w:rsidRDefault="000B4669" w:rsidP="00130869">
            <w:pPr>
              <w:jc w:val="both"/>
              <w:rPr>
                <w:iCs/>
              </w:rPr>
            </w:pPr>
            <w:r w:rsidRPr="00130869">
              <w:rPr>
                <w:iCs/>
              </w:rPr>
              <w:t>защита отчета по практике</w:t>
            </w:r>
            <w:r w:rsidR="00130869" w:rsidRPr="00130869">
              <w:rPr>
                <w:iCs/>
              </w:rPr>
              <w:t xml:space="preserve"> / представление результатов работы на кафедре</w:t>
            </w:r>
          </w:p>
          <w:p w:rsidR="000B4669" w:rsidRPr="004723F3" w:rsidRDefault="000B4669" w:rsidP="00B16B4E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:rsidR="004723F3" w:rsidRPr="00130869" w:rsidRDefault="004723F3" w:rsidP="00130869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iCs/>
                <w:lang w:val="ru-RU"/>
              </w:rPr>
            </w:pPr>
            <w:r w:rsidRPr="006B75C7">
              <w:rPr>
                <w:iCs/>
                <w:lang w:val="ru-RU"/>
              </w:rPr>
              <w:t xml:space="preserve">Содержание разделов отчета о </w:t>
            </w:r>
            <w:r w:rsidR="006B75C7" w:rsidRPr="006B75C7">
              <w:rPr>
                <w:rFonts w:eastAsia="Times New Roman"/>
                <w:lang w:val="ru-RU"/>
              </w:rPr>
              <w:t xml:space="preserve">производственной </w:t>
            </w:r>
            <w:r w:rsidRPr="006B75C7">
              <w:rPr>
                <w:iCs/>
                <w:lang w:val="ru-RU"/>
              </w:rPr>
              <w:t>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</w:t>
            </w:r>
            <w:r w:rsidRPr="00130869">
              <w:rPr>
                <w:iCs/>
                <w:lang w:val="ru-RU"/>
              </w:rPr>
              <w:t xml:space="preserve"> выводов и обоснованность рекомендаций.</w:t>
            </w:r>
          </w:p>
          <w:p w:rsidR="004723F3" w:rsidRPr="00130869" w:rsidRDefault="004723F3" w:rsidP="00130869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>Обучающийся:</w:t>
            </w:r>
          </w:p>
          <w:p w:rsidR="004723F3" w:rsidRPr="00130869" w:rsidRDefault="004723F3" w:rsidP="00130869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 xml:space="preserve">в </w:t>
            </w:r>
            <w:r w:rsidR="003A17C8" w:rsidRPr="00130869">
              <w:rPr>
                <w:iCs/>
                <w:lang w:val="ru-RU"/>
              </w:rPr>
              <w:t>выступлении</w:t>
            </w:r>
            <w:r w:rsidRPr="00130869">
              <w:rPr>
                <w:iCs/>
                <w:lang w:val="ru-RU"/>
              </w:rPr>
              <w:t xml:space="preserve"> дем</w:t>
            </w:r>
            <w:r w:rsidR="00362C73">
              <w:rPr>
                <w:iCs/>
                <w:lang w:val="ru-RU"/>
              </w:rPr>
              <w:t>онстрирует отличные результаты</w:t>
            </w:r>
            <w:r w:rsidRPr="00130869">
              <w:rPr>
                <w:iCs/>
                <w:lang w:val="ru-RU"/>
              </w:rPr>
              <w:t>;</w:t>
            </w:r>
          </w:p>
          <w:p w:rsidR="00227B27" w:rsidRDefault="00130869" w:rsidP="00227B27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 xml:space="preserve">убедительно представил </w:t>
            </w:r>
            <w:r w:rsidR="00227B27">
              <w:rPr>
                <w:iCs/>
                <w:lang w:val="ru-RU"/>
              </w:rPr>
              <w:t>план работы</w:t>
            </w:r>
            <w:r w:rsidRPr="00130869">
              <w:rPr>
                <w:iCs/>
                <w:lang w:val="ru-RU"/>
              </w:rPr>
              <w:t xml:space="preserve"> </w:t>
            </w:r>
            <w:r w:rsidR="00227B27">
              <w:rPr>
                <w:iCs/>
                <w:lang w:val="ru-RU"/>
              </w:rPr>
              <w:t>на кафедре</w:t>
            </w:r>
            <w:r w:rsidR="00362C73">
              <w:rPr>
                <w:iCs/>
                <w:lang w:val="ru-RU"/>
              </w:rPr>
              <w:t>;</w:t>
            </w:r>
          </w:p>
          <w:p w:rsidR="003D5125" w:rsidRPr="00130869" w:rsidRDefault="00130869" w:rsidP="00227B27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 xml:space="preserve">Отчет </w:t>
            </w:r>
            <w:r w:rsidR="003D5125" w:rsidRPr="00130869">
              <w:rPr>
                <w:iCs/>
                <w:lang w:val="ru-RU"/>
              </w:rPr>
              <w:t>практики отражает ясную после</w:t>
            </w:r>
            <w:r w:rsidR="0005224A" w:rsidRPr="00130869">
              <w:rPr>
                <w:iCs/>
                <w:lang w:val="ru-RU"/>
              </w:rPr>
              <w:t>довательность выполненных работ, содержит выводы и анализ практической деятельности</w:t>
            </w:r>
            <w:r w:rsidRPr="00130869">
              <w:rPr>
                <w:iCs/>
                <w:lang w:val="ru-RU"/>
              </w:rPr>
              <w:t xml:space="preserve">. 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130869" w:rsidRDefault="000B4669" w:rsidP="00B16B4E">
            <w:pPr>
              <w:jc w:val="center"/>
              <w:rPr>
                <w:iCs/>
              </w:rPr>
            </w:pPr>
            <w:r w:rsidRPr="00130869">
              <w:rPr>
                <w:iCs/>
              </w:rPr>
              <w:t>5</w:t>
            </w:r>
          </w:p>
        </w:tc>
      </w:tr>
      <w:tr w:rsidR="000B4669" w:rsidRPr="00314BCA" w:rsidTr="00BD1C19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130869" w:rsidRPr="006B75C7" w:rsidRDefault="00130869" w:rsidP="00130869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iCs/>
                <w:lang w:val="ru-RU"/>
              </w:rPr>
            </w:pPr>
            <w:r w:rsidRPr="006B75C7">
              <w:rPr>
                <w:iCs/>
                <w:lang w:val="ru-RU"/>
              </w:rPr>
              <w:t xml:space="preserve">Содержание разделов отчета о </w:t>
            </w:r>
            <w:r w:rsidR="006B75C7" w:rsidRPr="006B75C7">
              <w:rPr>
                <w:rFonts w:eastAsia="Times New Roman"/>
                <w:lang w:val="ru-RU"/>
              </w:rPr>
              <w:t xml:space="preserve">производственной </w:t>
            </w:r>
            <w:r w:rsidRPr="006B75C7">
              <w:rPr>
                <w:iCs/>
                <w:lang w:val="ru-RU"/>
              </w:rPr>
              <w:t>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:rsidR="00130869" w:rsidRPr="006B75C7" w:rsidRDefault="00130869" w:rsidP="00130869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iCs/>
                <w:lang w:val="ru-RU"/>
              </w:rPr>
            </w:pPr>
            <w:r w:rsidRPr="006B75C7">
              <w:rPr>
                <w:iCs/>
                <w:lang w:val="ru-RU"/>
              </w:rPr>
              <w:t>Обучающийся:</w:t>
            </w:r>
          </w:p>
          <w:p w:rsidR="00130869" w:rsidRPr="00130869" w:rsidRDefault="00130869" w:rsidP="00130869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B75C7">
              <w:rPr>
                <w:iCs/>
                <w:lang w:val="ru-RU"/>
              </w:rPr>
              <w:t>в выступлении</w:t>
            </w:r>
            <w:r w:rsidRPr="00130869">
              <w:rPr>
                <w:iCs/>
                <w:lang w:val="ru-RU"/>
              </w:rPr>
              <w:t xml:space="preserve"> демонстрирует </w:t>
            </w:r>
            <w:r>
              <w:rPr>
                <w:iCs/>
                <w:lang w:val="ru-RU"/>
              </w:rPr>
              <w:t>хорошие</w:t>
            </w:r>
            <w:r w:rsidR="00227B27">
              <w:rPr>
                <w:iCs/>
                <w:lang w:val="ru-RU"/>
              </w:rPr>
              <w:t xml:space="preserve"> результаты</w:t>
            </w:r>
            <w:r w:rsidRPr="00130869">
              <w:rPr>
                <w:iCs/>
                <w:lang w:val="ru-RU"/>
              </w:rPr>
              <w:t>;</w:t>
            </w:r>
          </w:p>
          <w:p w:rsidR="003D5125" w:rsidRPr="003A17C8" w:rsidRDefault="00130869" w:rsidP="00130869">
            <w:pPr>
              <w:pStyle w:val="af0"/>
              <w:tabs>
                <w:tab w:val="left" w:pos="266"/>
              </w:tabs>
              <w:ind w:left="0"/>
              <w:jc w:val="both"/>
              <w:rPr>
                <w:i/>
              </w:rPr>
            </w:pPr>
            <w:r w:rsidRPr="00130869">
              <w:rPr>
                <w:iCs/>
              </w:rPr>
              <w:t>Отчет практики отражает ясную последовательность выполненных работ, содержит выводы и анализ практической деятельности.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130869" w:rsidRDefault="000B4669" w:rsidP="00B16B4E">
            <w:pPr>
              <w:jc w:val="center"/>
              <w:rPr>
                <w:iCs/>
              </w:rPr>
            </w:pPr>
            <w:r w:rsidRPr="00130869">
              <w:rPr>
                <w:iCs/>
              </w:rPr>
              <w:t>4</w:t>
            </w:r>
          </w:p>
        </w:tc>
      </w:tr>
      <w:tr w:rsidR="000B4669" w:rsidRPr="00314BCA" w:rsidTr="00BD1C19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606908" w:rsidRPr="00130869" w:rsidRDefault="00752FE9" w:rsidP="00606908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Содержание </w:t>
            </w:r>
            <w:r w:rsidRPr="006B75C7">
              <w:rPr>
                <w:iCs/>
                <w:lang w:val="ru-RU"/>
              </w:rPr>
              <w:t>разделов</w:t>
            </w:r>
            <w:r w:rsidR="006B75C7" w:rsidRPr="006B75C7">
              <w:rPr>
                <w:iCs/>
                <w:lang w:val="ru-RU"/>
              </w:rPr>
              <w:t xml:space="preserve"> отчета о</w:t>
            </w:r>
            <w:r w:rsidRPr="006B75C7">
              <w:rPr>
                <w:iCs/>
                <w:lang w:val="ru-RU"/>
              </w:rPr>
              <w:t xml:space="preserve"> </w:t>
            </w:r>
            <w:r w:rsidR="006B75C7" w:rsidRPr="006B75C7">
              <w:rPr>
                <w:rFonts w:eastAsia="Times New Roman"/>
                <w:lang w:val="ru-RU"/>
              </w:rPr>
              <w:t xml:space="preserve">производственной </w:t>
            </w:r>
            <w:r w:rsidR="00606908" w:rsidRPr="006B75C7">
              <w:rPr>
                <w:iCs/>
                <w:lang w:val="ru-RU"/>
              </w:rPr>
              <w:t>практике недостаточно соответствует требуемой структуре отчета, имеет слабое структурное построение, логическую последо</w:t>
            </w:r>
            <w:r w:rsidR="00606908" w:rsidRPr="00130869">
              <w:rPr>
                <w:iCs/>
                <w:lang w:val="ru-RU"/>
              </w:rPr>
              <w:t>вательность изложения материала</w:t>
            </w:r>
            <w:r w:rsidR="00606908">
              <w:rPr>
                <w:iCs/>
                <w:lang w:val="ru-RU"/>
              </w:rPr>
              <w:t>.</w:t>
            </w:r>
          </w:p>
          <w:p w:rsidR="00606908" w:rsidRPr="00130869" w:rsidRDefault="00606908" w:rsidP="00606908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>Обучающийся:</w:t>
            </w:r>
          </w:p>
          <w:p w:rsidR="00606908" w:rsidRPr="00130869" w:rsidRDefault="00606908" w:rsidP="0060690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 xml:space="preserve">в выступлении демонстрирует </w:t>
            </w:r>
            <w:r>
              <w:rPr>
                <w:iCs/>
                <w:lang w:val="ru-RU"/>
              </w:rPr>
              <w:t>удовлетворительные</w:t>
            </w:r>
            <w:r w:rsidRPr="00130869">
              <w:rPr>
                <w:iCs/>
                <w:lang w:val="ru-RU"/>
              </w:rPr>
              <w:t xml:space="preserve"> результаты</w:t>
            </w:r>
            <w:r>
              <w:rPr>
                <w:iCs/>
                <w:lang w:val="ru-RU"/>
              </w:rPr>
              <w:t>;</w:t>
            </w:r>
          </w:p>
          <w:p w:rsidR="00606908" w:rsidRPr="00130869" w:rsidRDefault="00606908" w:rsidP="0060690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неверно</w:t>
            </w:r>
            <w:r w:rsidRPr="00130869">
              <w:rPr>
                <w:iCs/>
                <w:lang w:val="ru-RU"/>
              </w:rPr>
              <w:t xml:space="preserve"> представил </w:t>
            </w:r>
            <w:r w:rsidR="00227B27">
              <w:rPr>
                <w:iCs/>
                <w:lang w:val="ru-RU"/>
              </w:rPr>
              <w:t>интерпретацию и анализ сочинения</w:t>
            </w:r>
            <w:r w:rsidRPr="00130869">
              <w:rPr>
                <w:iCs/>
                <w:lang w:val="ru-RU"/>
              </w:rPr>
              <w:t xml:space="preserve">, </w:t>
            </w:r>
            <w:r w:rsidR="00362C73">
              <w:rPr>
                <w:iCs/>
                <w:lang w:val="ru-RU"/>
              </w:rPr>
              <w:t>с недочетами</w:t>
            </w:r>
            <w:r w:rsidRPr="00130869">
              <w:rPr>
                <w:iCs/>
                <w:lang w:val="ru-RU"/>
              </w:rPr>
              <w:t xml:space="preserve">. </w:t>
            </w:r>
          </w:p>
          <w:p w:rsidR="0005224A" w:rsidRPr="0082635B" w:rsidRDefault="00606908" w:rsidP="00606908">
            <w:pPr>
              <w:jc w:val="both"/>
              <w:rPr>
                <w:i/>
              </w:rPr>
            </w:pPr>
            <w:r w:rsidRPr="00130869">
              <w:rPr>
                <w:iCs/>
              </w:rPr>
              <w:t xml:space="preserve">Отчет практики </w:t>
            </w:r>
            <w:r>
              <w:rPr>
                <w:iCs/>
              </w:rPr>
              <w:t xml:space="preserve">в неполной мере </w:t>
            </w:r>
            <w:r w:rsidRPr="00130869">
              <w:rPr>
                <w:iCs/>
              </w:rPr>
              <w:t xml:space="preserve">отражает ясную последовательность выполненных работ, </w:t>
            </w:r>
            <w:r>
              <w:rPr>
                <w:iCs/>
              </w:rPr>
              <w:t xml:space="preserve">не </w:t>
            </w:r>
            <w:r w:rsidRPr="00130869">
              <w:rPr>
                <w:iCs/>
              </w:rPr>
              <w:t>содержит выводы и анализ практической деятельности.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B4669" w:rsidRPr="00314BCA" w:rsidTr="00BD1C19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606908" w:rsidRPr="00130869" w:rsidRDefault="00752FE9" w:rsidP="00606908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Содержа</w:t>
            </w:r>
            <w:r w:rsidR="006B75C7">
              <w:rPr>
                <w:iCs/>
                <w:lang w:val="ru-RU"/>
              </w:rPr>
              <w:t xml:space="preserve">ние </w:t>
            </w:r>
            <w:r w:rsidR="006B75C7" w:rsidRPr="006B75C7">
              <w:rPr>
                <w:iCs/>
                <w:lang w:val="ru-RU"/>
              </w:rPr>
              <w:t>разделов отчета о</w:t>
            </w:r>
            <w:r w:rsidRPr="006B75C7">
              <w:rPr>
                <w:iCs/>
                <w:lang w:val="ru-RU"/>
              </w:rPr>
              <w:t xml:space="preserve"> </w:t>
            </w:r>
            <w:r w:rsidR="006B75C7" w:rsidRPr="006B75C7">
              <w:rPr>
                <w:rFonts w:eastAsia="Times New Roman"/>
                <w:lang w:val="ru-RU"/>
              </w:rPr>
              <w:t xml:space="preserve">производственной </w:t>
            </w:r>
            <w:r w:rsidR="00606908" w:rsidRPr="006B75C7">
              <w:rPr>
                <w:iCs/>
                <w:lang w:val="ru-RU"/>
              </w:rPr>
              <w:t xml:space="preserve">практике не соответствует </w:t>
            </w:r>
            <w:r w:rsidR="00606908" w:rsidRPr="006B75C7">
              <w:rPr>
                <w:iCs/>
                <w:lang w:val="ru-RU"/>
              </w:rPr>
              <w:lastRenderedPageBreak/>
              <w:t>требуемой структуре отчета, не имеет четкое построение, логическую последовательность изложения материала</w:t>
            </w:r>
            <w:r w:rsidR="00606908">
              <w:rPr>
                <w:iCs/>
                <w:lang w:val="ru-RU"/>
              </w:rPr>
              <w:t>.</w:t>
            </w:r>
          </w:p>
          <w:p w:rsidR="00606908" w:rsidRPr="00130869" w:rsidRDefault="00606908" w:rsidP="00606908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>Обучающийся:</w:t>
            </w:r>
          </w:p>
          <w:p w:rsidR="00606908" w:rsidRPr="00130869" w:rsidRDefault="00606908" w:rsidP="0060690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130869">
              <w:rPr>
                <w:iCs/>
                <w:lang w:val="ru-RU"/>
              </w:rPr>
              <w:t xml:space="preserve">в выступлении </w:t>
            </w:r>
            <w:r>
              <w:rPr>
                <w:iCs/>
                <w:lang w:val="ru-RU"/>
              </w:rPr>
              <w:t xml:space="preserve">не </w:t>
            </w:r>
            <w:r w:rsidRPr="00130869">
              <w:rPr>
                <w:iCs/>
                <w:lang w:val="ru-RU"/>
              </w:rPr>
              <w:t xml:space="preserve">демонстрирует </w:t>
            </w:r>
            <w:r>
              <w:rPr>
                <w:iCs/>
                <w:lang w:val="ru-RU"/>
              </w:rPr>
              <w:t>приемлемые</w:t>
            </w:r>
            <w:r w:rsidRPr="00130869">
              <w:rPr>
                <w:iCs/>
                <w:lang w:val="ru-RU"/>
              </w:rPr>
              <w:t xml:space="preserve"> результа</w:t>
            </w:r>
            <w:r w:rsidR="00227B27">
              <w:rPr>
                <w:iCs/>
                <w:lang w:val="ru-RU"/>
              </w:rPr>
              <w:t>ты</w:t>
            </w:r>
            <w:r w:rsidRPr="00130869">
              <w:rPr>
                <w:iCs/>
                <w:lang w:val="ru-RU"/>
              </w:rPr>
              <w:t>;</w:t>
            </w:r>
          </w:p>
          <w:p w:rsidR="00606908" w:rsidRPr="00130869" w:rsidRDefault="00606908" w:rsidP="0060690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не убедит</w:t>
            </w:r>
            <w:r w:rsidRPr="00130869">
              <w:rPr>
                <w:iCs/>
                <w:lang w:val="ru-RU"/>
              </w:rPr>
              <w:t xml:space="preserve">ельно представил </w:t>
            </w:r>
            <w:r w:rsidR="00227B27">
              <w:rPr>
                <w:iCs/>
                <w:lang w:val="ru-RU"/>
              </w:rPr>
              <w:t>результаты работы</w:t>
            </w:r>
            <w:r w:rsidRPr="00130869">
              <w:rPr>
                <w:iCs/>
                <w:lang w:val="ru-RU"/>
              </w:rPr>
              <w:t xml:space="preserve">. </w:t>
            </w:r>
          </w:p>
          <w:p w:rsidR="00AF32B5" w:rsidRPr="00C34506" w:rsidRDefault="00606908" w:rsidP="00606908">
            <w:pPr>
              <w:pStyle w:val="af0"/>
              <w:tabs>
                <w:tab w:val="left" w:pos="291"/>
              </w:tabs>
              <w:ind w:left="0"/>
              <w:jc w:val="both"/>
              <w:rPr>
                <w:i/>
              </w:rPr>
            </w:pPr>
            <w:r w:rsidRPr="00130869">
              <w:rPr>
                <w:iCs/>
              </w:rPr>
              <w:t xml:space="preserve">Отчет практики </w:t>
            </w:r>
            <w:r>
              <w:rPr>
                <w:iCs/>
              </w:rPr>
              <w:t xml:space="preserve">не </w:t>
            </w:r>
            <w:r w:rsidRPr="00130869">
              <w:rPr>
                <w:iCs/>
              </w:rPr>
              <w:t xml:space="preserve">отражает ясную последовательность выполненных работ, </w:t>
            </w:r>
            <w:r>
              <w:rPr>
                <w:iCs/>
              </w:rPr>
              <w:t xml:space="preserve">не </w:t>
            </w:r>
            <w:r w:rsidRPr="00130869">
              <w:rPr>
                <w:iCs/>
              </w:rPr>
              <w:t>содержит выводы и анализ практической деятельности.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lastRenderedPageBreak/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:rsidR="00DF52B1" w:rsidRPr="00DF52B1" w:rsidRDefault="00DF52B1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:rsidTr="00AD256A">
        <w:trPr>
          <w:trHeight w:val="576"/>
        </w:trPr>
        <w:tc>
          <w:tcPr>
            <w:tcW w:w="4536" w:type="dxa"/>
            <w:vAlign w:val="center"/>
          </w:tcPr>
          <w:p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:rsidTr="00AD256A">
        <w:trPr>
          <w:trHeight w:val="286"/>
        </w:trPr>
        <w:tc>
          <w:tcPr>
            <w:tcW w:w="4536" w:type="dxa"/>
          </w:tcPr>
          <w:p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76BB3" w:rsidRPr="00606908" w:rsidRDefault="00FB4874" w:rsidP="00FB4874">
            <w:pPr>
              <w:jc w:val="center"/>
              <w:rPr>
                <w:bCs/>
                <w:iCs/>
              </w:rPr>
            </w:pPr>
            <w:r w:rsidRPr="00606908">
              <w:rPr>
                <w:bCs/>
                <w:iCs/>
              </w:rPr>
              <w:t xml:space="preserve">2 </w:t>
            </w:r>
            <w:r w:rsidR="00606908">
              <w:rPr>
                <w:bCs/>
                <w:iCs/>
              </w:rPr>
              <w:t>–</w:t>
            </w:r>
            <w:r w:rsidRPr="00606908">
              <w:rPr>
                <w:bCs/>
                <w:iCs/>
              </w:rPr>
              <w:t xml:space="preserve"> 5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1D7D8B" w:rsidRPr="00606908" w:rsidRDefault="001D7D8B" w:rsidP="001D7D8B">
            <w:pPr>
              <w:rPr>
                <w:bCs/>
                <w:iCs/>
              </w:rPr>
            </w:pPr>
            <w:r w:rsidRPr="00606908">
              <w:rPr>
                <w:bCs/>
                <w:iCs/>
              </w:rPr>
              <w:t>зачтено (отлично)</w:t>
            </w:r>
          </w:p>
          <w:p w:rsidR="001D7D8B" w:rsidRPr="00606908" w:rsidRDefault="001D7D8B" w:rsidP="001D7D8B">
            <w:pPr>
              <w:rPr>
                <w:bCs/>
                <w:iCs/>
              </w:rPr>
            </w:pPr>
            <w:r w:rsidRPr="00606908">
              <w:rPr>
                <w:bCs/>
                <w:iCs/>
              </w:rPr>
              <w:t>зачтено (хорошо)</w:t>
            </w:r>
          </w:p>
          <w:p w:rsidR="001D7D8B" w:rsidRPr="00606908" w:rsidRDefault="001D7D8B" w:rsidP="001D7D8B">
            <w:pPr>
              <w:rPr>
                <w:bCs/>
                <w:iCs/>
              </w:rPr>
            </w:pPr>
            <w:r w:rsidRPr="00606908">
              <w:rPr>
                <w:bCs/>
                <w:iCs/>
              </w:rPr>
              <w:t>зачтено (удовлетворительно)</w:t>
            </w:r>
          </w:p>
          <w:p w:rsidR="00576BB3" w:rsidRPr="008448CC" w:rsidRDefault="001D7D8B" w:rsidP="001D7D8B">
            <w:pPr>
              <w:rPr>
                <w:bCs/>
                <w:i/>
              </w:rPr>
            </w:pPr>
            <w:r w:rsidRPr="00606908">
              <w:rPr>
                <w:bCs/>
                <w:iCs/>
              </w:rPr>
              <w:t xml:space="preserve">не зачтено </w:t>
            </w:r>
            <w:r w:rsidRPr="00606908">
              <w:rPr>
                <w:iCs/>
              </w:rPr>
              <w:t>(неудовлетворительно)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76BB3" w:rsidRPr="008448CC" w:rsidRDefault="00606908" w:rsidP="00AD256A">
            <w:pPr>
              <w:rPr>
                <w:bCs/>
                <w:i/>
              </w:rPr>
            </w:pPr>
            <w:r w:rsidRPr="00606908">
              <w:rPr>
                <w:bCs/>
                <w:iCs/>
              </w:rPr>
              <w:t xml:space="preserve">2 </w:t>
            </w:r>
            <w:r>
              <w:rPr>
                <w:bCs/>
                <w:iCs/>
              </w:rPr>
              <w:t>–</w:t>
            </w:r>
            <w:r w:rsidRPr="00606908">
              <w:rPr>
                <w:bCs/>
                <w:iCs/>
              </w:rPr>
              <w:t xml:space="preserve"> 5</w:t>
            </w:r>
          </w:p>
        </w:tc>
      </w:tr>
    </w:tbl>
    <w:p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</w:t>
      </w:r>
      <w:r w:rsidRPr="00745475">
        <w:rPr>
          <w:sz w:val="24"/>
          <w:szCs w:val="24"/>
        </w:rPr>
        <w:lastRenderedPageBreak/>
        <w:t>места. Рабочие места</w:t>
      </w:r>
      <w:r w:rsidR="00736155">
        <w:rPr>
          <w:sz w:val="24"/>
          <w:szCs w:val="24"/>
        </w:rPr>
        <w:t xml:space="preserve"> </w:t>
      </w:r>
      <w:r w:rsidRPr="00745475">
        <w:rPr>
          <w:sz w:val="24"/>
          <w:szCs w:val="24"/>
        </w:rPr>
        <w:t>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1C44F0" w:rsidRPr="001C44F0" w:rsidRDefault="007A0F25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</w:t>
      </w:r>
      <w:r w:rsidR="00736155">
        <w:rPr>
          <w:sz w:val="24"/>
          <w:szCs w:val="24"/>
        </w:rPr>
        <w:t xml:space="preserve">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:rsidR="00C50811" w:rsidRPr="00745475" w:rsidRDefault="00C50811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:rsidR="002B2B94" w:rsidRPr="00745475" w:rsidRDefault="002B2B9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:rsidR="0095344A" w:rsidRPr="00D51033" w:rsidRDefault="0095344A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</w:t>
      </w:r>
      <w:r w:rsidRPr="00606908">
        <w:rPr>
          <w:iCs/>
          <w:sz w:val="24"/>
          <w:szCs w:val="24"/>
        </w:rPr>
        <w:t>заключенным</w:t>
      </w:r>
      <w:r w:rsidR="00606908" w:rsidRPr="00606908">
        <w:rPr>
          <w:iCs/>
          <w:sz w:val="24"/>
          <w:szCs w:val="24"/>
        </w:rPr>
        <w:t xml:space="preserve"> </w:t>
      </w:r>
      <w:r w:rsidRPr="00606908">
        <w:rPr>
          <w:iCs/>
          <w:sz w:val="24"/>
          <w:szCs w:val="24"/>
        </w:rPr>
        <w:t>договором</w:t>
      </w:r>
      <w:r w:rsidR="00606908">
        <w:rPr>
          <w:i/>
          <w:sz w:val="24"/>
          <w:szCs w:val="24"/>
        </w:rPr>
        <w:t xml:space="preserve"> </w:t>
      </w:r>
      <w:r w:rsidRPr="00745475">
        <w:rPr>
          <w:sz w:val="24"/>
          <w:szCs w:val="24"/>
        </w:rPr>
        <w:t xml:space="preserve">о практической подготовке. </w:t>
      </w:r>
    </w:p>
    <w:p w:rsidR="00D51033" w:rsidRPr="00606908" w:rsidRDefault="00AA4DC4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606908">
        <w:rPr>
          <w:iCs/>
          <w:sz w:val="24"/>
          <w:szCs w:val="24"/>
        </w:rPr>
        <w:t>специально оборудованные кабинеты,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</w:pPr>
    </w:p>
    <w:p w:rsidR="001A3721" w:rsidRPr="001A3721" w:rsidRDefault="001A3721" w:rsidP="001A3721">
      <w:pPr>
        <w:tabs>
          <w:tab w:val="left" w:pos="709"/>
        </w:tabs>
        <w:jc w:val="both"/>
        <w:rPr>
          <w:i/>
          <w:sz w:val="24"/>
          <w:szCs w:val="24"/>
        </w:rPr>
        <w:sectPr w:rsidR="001A3721" w:rsidRPr="001A3721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</w:t>
      </w:r>
      <w:r w:rsidR="00FB6C07">
        <w:t xml:space="preserve">ЕНИЕ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260"/>
        <w:gridCol w:w="1559"/>
        <w:gridCol w:w="1843"/>
        <w:gridCol w:w="1134"/>
        <w:gridCol w:w="3260"/>
        <w:gridCol w:w="1560"/>
      </w:tblGrid>
      <w:tr w:rsidR="009255E8" w:rsidRPr="0021251B" w:rsidTr="007D56F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BB0034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BB0034" w:rsidP="00BB0034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9255E8" w:rsidRPr="007D232E" w:rsidRDefault="009255E8" w:rsidP="002D079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9255E8" w:rsidRPr="007D232E" w:rsidRDefault="009255E8" w:rsidP="00FB6C0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255E8" w:rsidRPr="00FC667E" w:rsidRDefault="009255E8" w:rsidP="002D079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9255E8" w:rsidRPr="0021251B" w:rsidTr="0021097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9255E8" w:rsidRPr="009F4515" w:rsidRDefault="009255E8" w:rsidP="00210976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</w:t>
            </w:r>
            <w:r w:rsidR="00210976">
              <w:rPr>
                <w:lang w:eastAsia="ar-SA"/>
              </w:rPr>
              <w:t>2</w:t>
            </w:r>
            <w:r w:rsidRPr="009F4515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2C368A" w:rsidRPr="0021251B" w:rsidTr="00CA48F5">
        <w:trPr>
          <w:trHeight w:val="1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368A" w:rsidRPr="005D249D" w:rsidRDefault="002C368A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D539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570969">
            <w:pPr>
              <w:jc w:val="center"/>
              <w:rPr>
                <w:lang w:eastAsia="ar-SA"/>
              </w:rPr>
            </w:pPr>
            <w:r w:rsidRPr="00C43FAB">
              <w:t>Струнные инструменты: исполнительство, репертуар, педагогика, практика // Материалы Первой межвузовской научно-практической</w:t>
            </w:r>
            <w:r w:rsidRPr="00C43FAB">
              <w:rPr>
                <w:lang w:eastAsia="ar-SA"/>
              </w:rPr>
              <w:t xml:space="preserve"> конференции, 15 апреля 2019 / Редактор-составитель Ю.А. Финкельштейн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570969">
            <w:pPr>
              <w:jc w:val="center"/>
              <w:rPr>
                <w:color w:val="000000"/>
              </w:rPr>
            </w:pPr>
            <w:r w:rsidRPr="00C43FAB">
              <w:rPr>
                <w:color w:val="000000"/>
              </w:rPr>
              <w:t>Сборник</w:t>
            </w:r>
            <w:r w:rsidR="00570969">
              <w:rPr>
                <w:color w:val="000000"/>
              </w:rPr>
              <w:t xml:space="preserve"> </w:t>
            </w:r>
            <w:r w:rsidRPr="00C43FAB">
              <w:rPr>
                <w:color w:val="000000"/>
              </w:rPr>
              <w:t>статей</w:t>
            </w:r>
          </w:p>
          <w:p w:rsidR="002C368A" w:rsidRPr="00C43FAB" w:rsidRDefault="002C368A" w:rsidP="00570969">
            <w:pPr>
              <w:suppressAutoHyphens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570969">
            <w:pPr>
              <w:suppressAutoHyphens/>
              <w:spacing w:line="100" w:lineRule="atLeast"/>
              <w:jc w:val="center"/>
            </w:pPr>
            <w:r w:rsidRPr="00C43FAB">
              <w:t>М.: РГУ им. А.Н. Косыгина,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368A" w:rsidRPr="00C43FAB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0C4FC6" w:rsidRDefault="002C368A" w:rsidP="00D539C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68A" w:rsidRPr="007D56FB" w:rsidRDefault="002C368A" w:rsidP="00D539C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</w:tr>
      <w:tr w:rsidR="002C368A" w:rsidRPr="0021251B" w:rsidTr="009A666E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D249D" w:rsidRDefault="00570969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t>Финкельштейн Ю.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570969">
            <w:pPr>
              <w:jc w:val="center"/>
              <w:rPr>
                <w:color w:val="000000"/>
              </w:rPr>
            </w:pPr>
            <w:r w:rsidRPr="00C43FAB">
              <w:t>Этюды по истории гитарного искусства ХХ века. Конспект лекций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57096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43FAB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57096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43FAB">
              <w:t>М.: РГУ им. А.Н. Косыгина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368A" w:rsidRPr="00C43FAB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0C4FC6" w:rsidRDefault="002C368A" w:rsidP="00D539C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68A" w:rsidRPr="007D56FB" w:rsidRDefault="002C368A" w:rsidP="00D539C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7D56FB">
              <w:rPr>
                <w:iCs/>
                <w:lang w:eastAsia="ar-SA"/>
              </w:rPr>
              <w:t>10</w:t>
            </w:r>
          </w:p>
        </w:tc>
      </w:tr>
      <w:tr w:rsidR="002C368A" w:rsidRPr="0021251B" w:rsidTr="00F273B7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D249D" w:rsidRDefault="00570969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t>Финкельштейн Ю.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570969">
            <w:pPr>
              <w:jc w:val="center"/>
            </w:pPr>
            <w:r w:rsidRPr="00C43FAB">
              <w:t xml:space="preserve">Этюды по истории гитарного искусства ХХ века. Часть </w:t>
            </w:r>
            <w:r w:rsidRPr="00C43FAB">
              <w:rPr>
                <w:lang w:val="en-US"/>
              </w:rPr>
              <w:t>II</w:t>
            </w:r>
            <w:r w:rsidRPr="00C43FAB">
              <w:t>. Конспект лекций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570969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C43FAB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570969">
            <w:pPr>
              <w:suppressAutoHyphens/>
              <w:spacing w:line="100" w:lineRule="atLeast"/>
              <w:jc w:val="center"/>
            </w:pPr>
            <w:r w:rsidRPr="00C43FAB">
              <w:t xml:space="preserve">М.: ФГБОУ </w:t>
            </w:r>
            <w:proofErr w:type="gramStart"/>
            <w:r w:rsidRPr="00C43FAB">
              <w:t>ВО «РГУ</w:t>
            </w:r>
            <w:proofErr w:type="gramEnd"/>
            <w:r w:rsidRPr="00C43FAB">
              <w:t xml:space="preserve"> им. А.Н. Косыгина»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368A" w:rsidRPr="00C43FAB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0C4FC6" w:rsidRDefault="002C368A" w:rsidP="00D539C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68A" w:rsidRPr="007D56FB" w:rsidRDefault="002C368A" w:rsidP="00D539C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</w:tr>
      <w:tr w:rsidR="002C368A" w:rsidRPr="0021251B" w:rsidTr="00975699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D249D" w:rsidRDefault="00570969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lang w:eastAsia="ar-SA"/>
              </w:rPr>
              <w:t>Ливанова Т.Н.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История западноевропейской музыки до 1789 года. Книга вторая. От Баха к Моцарту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6467F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Лань, Планета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D539C8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https://e.lanbook.com/book/110860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68A" w:rsidRPr="00D6467F" w:rsidRDefault="002C368A" w:rsidP="00D539C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467F">
              <w:rPr>
                <w:i/>
                <w:lang w:eastAsia="ar-SA"/>
              </w:rPr>
              <w:t>-</w:t>
            </w:r>
          </w:p>
        </w:tc>
      </w:tr>
      <w:tr w:rsidR="002C368A" w:rsidRPr="0021251B" w:rsidTr="00975699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D249D" w:rsidRDefault="00570969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lang w:eastAsia="ar-SA"/>
              </w:rPr>
              <w:t>Ливанова Т.Н.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История западноевропейской музыки до 1789 года. Книга первая. От Античности к XVIII веку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6467F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Лань, Планета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D539C8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https://e.lanbook.com/book/99800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68A" w:rsidRPr="00D6467F" w:rsidRDefault="002C368A" w:rsidP="00D539C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467F">
              <w:rPr>
                <w:i/>
                <w:lang w:eastAsia="ar-SA"/>
              </w:rPr>
              <w:t>-</w:t>
            </w:r>
          </w:p>
        </w:tc>
      </w:tr>
      <w:tr w:rsidR="002C368A" w:rsidRPr="0021251B" w:rsidTr="0097569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D249D" w:rsidRDefault="00570969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Бюкен</w:t>
            </w:r>
            <w:proofErr w:type="spellEnd"/>
            <w:r>
              <w:rPr>
                <w:lang w:eastAsia="ar-SA"/>
              </w:rPr>
              <w:t xml:space="preserve"> 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Музыка эпохи рококо и классицизма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</w:t>
            </w:r>
            <w:proofErr w:type="gramStart"/>
            <w:r w:rsidRPr="00E9514E">
              <w:rPr>
                <w:lang w:eastAsia="ar-SA"/>
              </w:rPr>
              <w:t xml:space="preserve"> :</w:t>
            </w:r>
            <w:proofErr w:type="gramEnd"/>
            <w:r w:rsidRPr="00E9514E">
              <w:rPr>
                <w:lang w:eastAsia="ar-SA"/>
              </w:rPr>
              <w:t xml:space="preserve"> </w:t>
            </w:r>
            <w:proofErr w:type="spellStart"/>
            <w:r w:rsidRPr="00E9514E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D539C8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E9514E">
              <w:rPr>
                <w:color w:val="111111"/>
                <w:shd w:val="clear" w:color="auto" w:fill="FFFFFF"/>
              </w:rPr>
              <w:t>https://urait.ru/bcode/423326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68A" w:rsidRPr="00D6467F" w:rsidRDefault="002C368A" w:rsidP="00D539C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C368A" w:rsidRPr="0021251B" w:rsidTr="00561D9C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D249D" w:rsidRDefault="00570969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Левая Т.Н.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История отечественной музыки второй половины XX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lang w:eastAsia="ar-SA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lang w:eastAsia="ar-SA"/>
              </w:rPr>
              <w:t>СПб</w:t>
            </w:r>
            <w:proofErr w:type="gramStart"/>
            <w:r w:rsidRPr="00D6467F">
              <w:rPr>
                <w:lang w:eastAsia="ar-SA"/>
              </w:rPr>
              <w:t xml:space="preserve">.: </w:t>
            </w:r>
            <w:proofErr w:type="gramEnd"/>
            <w:r w:rsidRPr="00D6467F">
              <w:rPr>
                <w:lang w:eastAsia="ar-SA"/>
              </w:rPr>
              <w:t>Композитор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467F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D6467F" w:rsidRDefault="002C368A" w:rsidP="00D539C8">
            <w:pPr>
              <w:suppressAutoHyphens/>
              <w:spacing w:line="100" w:lineRule="atLeast"/>
              <w:rPr>
                <w:lang w:eastAsia="ar-SA"/>
              </w:rPr>
            </w:pPr>
            <w:r w:rsidRPr="00D6467F">
              <w:rPr>
                <w:color w:val="111111"/>
                <w:shd w:val="clear" w:color="auto" w:fill="FFFFFF"/>
              </w:rPr>
              <w:t>https://e.lanbook.com/book/41044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68A" w:rsidRPr="00D6467F" w:rsidRDefault="002C368A" w:rsidP="00D539C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467F">
              <w:rPr>
                <w:i/>
                <w:lang w:eastAsia="ar-SA"/>
              </w:rPr>
              <w:t>-</w:t>
            </w:r>
          </w:p>
        </w:tc>
      </w:tr>
      <w:tr w:rsidR="002C368A" w:rsidRPr="0021251B" w:rsidTr="002C368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D249D" w:rsidRDefault="00570969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926F08" w:rsidRDefault="00926F08" w:rsidP="00570969">
            <w:pPr>
              <w:suppressAutoHyphens/>
              <w:spacing w:line="100" w:lineRule="atLeast"/>
              <w:jc w:val="center"/>
              <w:rPr>
                <w:shd w:val="clear" w:color="auto" w:fill="FFFFFF"/>
              </w:rPr>
            </w:pPr>
            <w:proofErr w:type="spellStart"/>
            <w:r w:rsidRPr="00926F08">
              <w:rPr>
                <w:shd w:val="clear" w:color="auto" w:fill="FFFFFF"/>
              </w:rPr>
              <w:t>Холопова</w:t>
            </w:r>
            <w:proofErr w:type="spellEnd"/>
            <w:r w:rsidRPr="00926F08">
              <w:rPr>
                <w:shd w:val="clear" w:color="auto" w:fill="FFFFFF"/>
              </w:rPr>
              <w:t xml:space="preserve"> В. 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926F08" w:rsidRDefault="00926F08" w:rsidP="00570969">
            <w:pPr>
              <w:shd w:val="clear" w:color="auto" w:fill="FFFFFF"/>
              <w:jc w:val="center"/>
              <w:rPr>
                <w:lang w:eastAsia="ar-SA"/>
              </w:rPr>
            </w:pPr>
            <w:r w:rsidRPr="00926F08">
              <w:rPr>
                <w:lang w:eastAsia="ar-SA"/>
              </w:rPr>
              <w:t>Формы музыкальных произведений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926F08" w:rsidRDefault="00926F08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6F08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926F08" w:rsidRDefault="00926F08" w:rsidP="00570969">
            <w:pPr>
              <w:shd w:val="clear" w:color="auto" w:fill="FFFFFF"/>
              <w:jc w:val="center"/>
            </w:pPr>
            <w:r w:rsidRPr="00926F08">
              <w:rPr>
                <w:shd w:val="clear" w:color="auto" w:fill="FFFFFF"/>
              </w:rPr>
              <w:t>Издательство "Лань", "Планета музыки"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368A" w:rsidRPr="00926F08" w:rsidRDefault="00926F08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6F08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368A" w:rsidRPr="00926F08" w:rsidRDefault="00926F08" w:rsidP="000C1DE1">
            <w:pPr>
              <w:suppressAutoHyphens/>
              <w:spacing w:line="100" w:lineRule="atLeast"/>
              <w:jc w:val="center"/>
            </w:pPr>
            <w:r w:rsidRPr="00926F08">
              <w:t>https://e.lanbook.com/book/19711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68A" w:rsidRPr="000C4FC6" w:rsidRDefault="002C368A" w:rsidP="00DE7D0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26F08" w:rsidRPr="0021251B" w:rsidTr="006127AC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F08" w:rsidRPr="005D249D" w:rsidRDefault="00570969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F08" w:rsidRPr="00926F08" w:rsidRDefault="00926F08" w:rsidP="00570969">
            <w:pPr>
              <w:suppressAutoHyphens/>
              <w:spacing w:line="100" w:lineRule="atLeast"/>
              <w:ind w:firstLine="25"/>
              <w:jc w:val="center"/>
              <w:rPr>
                <w:iCs/>
                <w:lang w:eastAsia="ar-SA"/>
              </w:rPr>
            </w:pPr>
            <w:proofErr w:type="spellStart"/>
            <w:r w:rsidRPr="00926F08">
              <w:rPr>
                <w:iCs/>
                <w:lang w:eastAsia="ar-SA"/>
              </w:rPr>
              <w:t>Способин</w:t>
            </w:r>
            <w:proofErr w:type="spellEnd"/>
            <w:r w:rsidRPr="00926F08">
              <w:rPr>
                <w:iCs/>
                <w:lang w:eastAsia="ar-SA"/>
              </w:rPr>
              <w:t xml:space="preserve"> И.</w:t>
            </w:r>
            <w:r>
              <w:rPr>
                <w:iCs/>
                <w:lang w:eastAsia="ar-SA"/>
              </w:rPr>
              <w:t xml:space="preserve"> </w:t>
            </w:r>
            <w:r w:rsidRPr="00926F08">
              <w:rPr>
                <w:iCs/>
                <w:lang w:eastAsia="ar-SA"/>
              </w:rPr>
              <w:t>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F08" w:rsidRPr="00926F08" w:rsidRDefault="00926F08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6F08">
              <w:rPr>
                <w:lang w:eastAsia="ar-SA"/>
              </w:rPr>
              <w:t>Музыкальная 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F08" w:rsidRPr="00926F08" w:rsidRDefault="00926F08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6F08">
              <w:rPr>
                <w:lang w:eastAsia="ar-SA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6F08" w:rsidRPr="00926F08" w:rsidRDefault="00926F08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6F08">
              <w:rPr>
                <w:lang w:eastAsia="ar-SA"/>
              </w:rPr>
              <w:t>М.: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F08" w:rsidRPr="00926F08" w:rsidRDefault="00926F08" w:rsidP="00570969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26F08"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F08" w:rsidRPr="00926F08" w:rsidRDefault="00926F08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F08" w:rsidRPr="00926F08" w:rsidRDefault="00926F08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6F08">
              <w:rPr>
                <w:lang w:eastAsia="ar-SA"/>
              </w:rPr>
              <w:t>5</w:t>
            </w:r>
          </w:p>
        </w:tc>
      </w:tr>
      <w:tr w:rsidR="00B60D4A" w:rsidRPr="0021251B" w:rsidTr="007D56FB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Pr="005D249D" w:rsidRDefault="00570969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Pr="007D56FB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Попов С.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Pr="007D56FB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Инструментоведение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Pr="007D56FB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Pr="007D56FB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rFonts w:eastAsiaTheme="minorHAnsi"/>
                <w:lang w:eastAsia="en-US"/>
              </w:rPr>
              <w:t>Санкт-Петербург</w:t>
            </w:r>
            <w:proofErr w:type="gramStart"/>
            <w:r w:rsidRPr="007D56FB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7D56FB">
              <w:rPr>
                <w:rFonts w:eastAsiaTheme="minorHAnsi"/>
                <w:lang w:eastAsia="en-US"/>
              </w:rPr>
              <w:t xml:space="preserve"> Лань</w:t>
            </w:r>
            <w:proofErr w:type="gramStart"/>
            <w:r w:rsidRPr="007D56FB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7D56FB">
              <w:rPr>
                <w:rFonts w:eastAsiaTheme="minorHAnsi"/>
                <w:lang w:eastAsia="en-US"/>
              </w:rPr>
              <w:t xml:space="preserve">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0D4A" w:rsidRPr="007D56FB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0D4A" w:rsidRDefault="00C16AEC" w:rsidP="00570969">
            <w:pPr>
              <w:suppressAutoHyphens/>
              <w:spacing w:line="100" w:lineRule="atLeast"/>
              <w:jc w:val="center"/>
            </w:pPr>
            <w:hyperlink r:id="rId10" w:history="1">
              <w:r w:rsidR="007D56FB" w:rsidRPr="00BF1313">
                <w:rPr>
                  <w:rStyle w:val="af3"/>
                </w:rPr>
                <w:t>https://e.lanbook.com/book/198383</w:t>
              </w:r>
            </w:hyperlink>
          </w:p>
          <w:p w:rsidR="007D56FB" w:rsidRDefault="007D56FB" w:rsidP="00570969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D4A" w:rsidRPr="000C4FC6" w:rsidRDefault="00B60D4A" w:rsidP="0057096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D56FB" w:rsidRPr="0021251B" w:rsidTr="007D56FB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5D249D" w:rsidRDefault="00570969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7D56FB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t>Финкельштейн Е.Ю., Финкельштейн Ю.А.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7D56FB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t>Концертные пьесы для классической гитары. Хрестоматия для студентов 3–4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7D56FB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7D56FB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t xml:space="preserve">М.: ФГБОУ </w:t>
            </w:r>
            <w:proofErr w:type="gramStart"/>
            <w:r w:rsidRPr="007D56FB">
              <w:t>ВО «РГУ</w:t>
            </w:r>
            <w:proofErr w:type="gramEnd"/>
            <w:r w:rsidRPr="007D56FB">
              <w:t xml:space="preserve"> им. А.Н. Косыгина»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56FB" w:rsidRPr="007D56FB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56FB" w:rsidRDefault="007D56FB" w:rsidP="00570969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6FB" w:rsidRPr="007D56FB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10</w:t>
            </w:r>
          </w:p>
        </w:tc>
      </w:tr>
      <w:tr w:rsidR="007D56FB" w:rsidRPr="0021251B" w:rsidTr="006A2731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5D249D" w:rsidRDefault="00570969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E84433" w:rsidRDefault="007D56FB" w:rsidP="00570969">
            <w:pPr>
              <w:suppressAutoHyphens/>
              <w:spacing w:line="100" w:lineRule="atLeast"/>
              <w:jc w:val="center"/>
            </w:pPr>
            <w:r w:rsidRPr="00E84433">
              <w:t>Финкельштейн Е.Ю., Финкельштейн Ю.А.</w:t>
            </w:r>
          </w:p>
          <w:p w:rsidR="006A2731" w:rsidRPr="00E84433" w:rsidRDefault="006A2731" w:rsidP="00570969">
            <w:pPr>
              <w:suppressAutoHyphens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E84433" w:rsidRDefault="007D56FB" w:rsidP="00570969">
            <w:pPr>
              <w:suppressAutoHyphens/>
              <w:spacing w:line="100" w:lineRule="atLeast"/>
              <w:jc w:val="center"/>
            </w:pPr>
            <w:r w:rsidRPr="00E84433">
              <w:t>Хрестоматия по гитарному ансамблю для студентов 3–4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E84433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D56FB" w:rsidRPr="00E84433" w:rsidRDefault="007D56FB" w:rsidP="00570969">
            <w:pPr>
              <w:suppressAutoHyphens/>
              <w:spacing w:line="100" w:lineRule="atLeast"/>
              <w:jc w:val="center"/>
            </w:pPr>
            <w:r w:rsidRPr="00E84433">
              <w:t>М.: РГУ им. А.Н. Косыгина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56FB" w:rsidRPr="00E84433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56FB" w:rsidRPr="00E84433" w:rsidRDefault="007D56FB" w:rsidP="00570969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6FB" w:rsidRPr="00E84433" w:rsidRDefault="007D56FB" w:rsidP="005709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10</w:t>
            </w:r>
          </w:p>
        </w:tc>
      </w:tr>
      <w:tr w:rsidR="006A2731" w:rsidRPr="0021251B" w:rsidTr="00803DD7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A2731" w:rsidRDefault="006A2731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Протопопов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 xml:space="preserve">История полифонии. Вып.4. Западноевропейская музыка ХIX - </w:t>
            </w:r>
            <w:r w:rsidR="00E84433">
              <w:rPr>
                <w:lang w:eastAsia="ar-SA"/>
              </w:rPr>
              <w:t>начала</w:t>
            </w:r>
            <w:r w:rsidRPr="00E84433">
              <w:rPr>
                <w:lang w:eastAsia="ar-SA"/>
              </w:rPr>
              <w:t xml:space="preserve"> XX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М.: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2</w:t>
            </w:r>
          </w:p>
        </w:tc>
      </w:tr>
      <w:tr w:rsidR="006A2731" w:rsidRPr="0021251B" w:rsidTr="00803DD7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A2731" w:rsidRDefault="006A2731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Евдокимова Ю.К.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История полифонии.</w:t>
            </w:r>
            <w:r w:rsidRPr="00E84433">
              <w:t xml:space="preserve"> Выпуск 1. Многоголосие Средневековья X - XIV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М.: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A2731" w:rsidRPr="00E84433" w:rsidRDefault="006A2731" w:rsidP="00D539C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1</w:t>
            </w:r>
          </w:p>
        </w:tc>
      </w:tr>
      <w:tr w:rsidR="006A2731" w:rsidRPr="0021251B" w:rsidTr="008418AE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A2731" w:rsidRDefault="006A2731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ind w:firstLine="25"/>
              <w:jc w:val="center"/>
              <w:rPr>
                <w:iCs/>
                <w:lang w:eastAsia="ar-SA"/>
              </w:rPr>
            </w:pPr>
            <w:r w:rsidRPr="00E84433">
              <w:rPr>
                <w:iCs/>
                <w:lang w:eastAsia="ar-SA"/>
              </w:rPr>
              <w:t>Евдокимова Ю.К.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t>История полифонии. Выпуск 2А. Музыка эпохи Возрождения XV 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М.: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84433">
              <w:rPr>
                <w:iCs/>
                <w:lang w:eastAsia="ar-SA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A2731" w:rsidRPr="00E84433" w:rsidRDefault="006A2731" w:rsidP="00D539C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1</w:t>
            </w:r>
          </w:p>
        </w:tc>
      </w:tr>
      <w:tr w:rsidR="006A2731" w:rsidRPr="0021251B" w:rsidTr="00C40DD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2731" w:rsidRDefault="006A2731" w:rsidP="0021097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proofErr w:type="spellStart"/>
            <w:r w:rsidRPr="00E84433">
              <w:rPr>
                <w:lang w:eastAsia="ar-SA"/>
              </w:rPr>
              <w:t>Фраенов</w:t>
            </w:r>
            <w:proofErr w:type="spellEnd"/>
            <w:r w:rsidRPr="00E84433">
              <w:rPr>
                <w:lang w:eastAsia="ar-SA"/>
              </w:rPr>
              <w:t xml:space="preserve"> В.П.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 w:rsidRPr="00E84433">
              <w:rPr>
                <w:b w:val="0"/>
                <w:sz w:val="22"/>
                <w:szCs w:val="22"/>
              </w:rPr>
              <w:t>Учебник полифонии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М.: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2731" w:rsidRPr="00E84433" w:rsidRDefault="006A2731" w:rsidP="00D539C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2731" w:rsidRPr="00E84433" w:rsidRDefault="006A2731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4433">
              <w:rPr>
                <w:lang w:eastAsia="ar-SA"/>
              </w:rPr>
              <w:t>5</w:t>
            </w:r>
          </w:p>
        </w:tc>
      </w:tr>
      <w:tr w:rsidR="009255E8" w:rsidRPr="0021251B" w:rsidTr="000C1DE1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9255E8" w:rsidRPr="007D56FB" w:rsidRDefault="009255E8" w:rsidP="000C1DE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D56FB">
              <w:rPr>
                <w:lang w:eastAsia="ar-SA"/>
              </w:rPr>
              <w:t>1</w:t>
            </w:r>
            <w:r w:rsidR="00210976" w:rsidRPr="007D56FB">
              <w:rPr>
                <w:lang w:eastAsia="ar-SA"/>
              </w:rPr>
              <w:t>2</w:t>
            </w:r>
            <w:r w:rsidRPr="007D56FB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2C368A" w:rsidRPr="0021251B" w:rsidTr="008E0A00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368A" w:rsidRPr="00C43FAB" w:rsidRDefault="002C368A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368A" w:rsidRPr="007D56FB" w:rsidRDefault="002C368A" w:rsidP="00D539C8">
            <w:pPr>
              <w:suppressAutoHyphens/>
              <w:spacing w:line="100" w:lineRule="atLeast"/>
              <w:rPr>
                <w:lang w:eastAsia="ar-SA"/>
              </w:rPr>
            </w:pPr>
            <w:r w:rsidRPr="007D56FB">
              <w:rPr>
                <w:shd w:val="clear" w:color="auto" w:fill="FFFFFF"/>
              </w:rPr>
              <w:t>Бурханов А.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368A" w:rsidRPr="00570969" w:rsidRDefault="002C368A" w:rsidP="00D539C8">
            <w:pPr>
              <w:shd w:val="clear" w:color="auto" w:fill="FFFFFF"/>
              <w:rPr>
                <w:lang w:eastAsia="ar-SA"/>
              </w:rPr>
            </w:pPr>
            <w:r w:rsidRPr="00570969">
              <w:t>Методика обучения игре на классической шестиструнной гитаре: Программа для Музыкального колледжа Новосибирской государственной консерватории (академии) им. М. И. Глинки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368A" w:rsidRPr="00570969" w:rsidRDefault="002C368A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0969">
              <w:rPr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70969" w:rsidRDefault="002C368A" w:rsidP="00D539C8">
            <w:pPr>
              <w:shd w:val="clear" w:color="auto" w:fill="FFFFFF"/>
            </w:pPr>
            <w:r w:rsidRPr="00570969">
              <w:t>Новосибирская государственная консерватория имени М. И. Глинки</w:t>
            </w:r>
          </w:p>
          <w:p w:rsidR="002C368A" w:rsidRPr="00570969" w:rsidRDefault="002C368A" w:rsidP="00D539C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368A" w:rsidRPr="00570969" w:rsidRDefault="002C368A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0969">
              <w:rPr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368A" w:rsidRDefault="00C16AEC" w:rsidP="00D539C8">
            <w:pPr>
              <w:suppressAutoHyphens/>
              <w:spacing w:line="100" w:lineRule="atLeast"/>
              <w:jc w:val="center"/>
            </w:pPr>
            <w:hyperlink r:id="rId11" w:history="1">
              <w:r w:rsidR="002C368A" w:rsidRPr="00BF1313">
                <w:rPr>
                  <w:rStyle w:val="af3"/>
                </w:rPr>
                <w:t>https://e.lanbook.com/book/155011</w:t>
              </w:r>
            </w:hyperlink>
          </w:p>
          <w:p w:rsidR="002C368A" w:rsidRPr="000C1DE1" w:rsidRDefault="002C368A" w:rsidP="00D539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68A" w:rsidRPr="000C4FC6" w:rsidRDefault="002C368A" w:rsidP="00D539C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C368A" w:rsidRPr="0021251B" w:rsidTr="002C368A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C43FAB" w:rsidRDefault="002C368A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7D56FB" w:rsidRDefault="002C368A" w:rsidP="002C36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56FB">
              <w:rPr>
                <w:lang w:eastAsia="ar-SA"/>
              </w:rPr>
              <w:t>Попов С. 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70969" w:rsidRDefault="002C368A" w:rsidP="002C36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0969">
              <w:rPr>
                <w:lang w:eastAsia="ar-SA"/>
              </w:rPr>
              <w:t>Инструментоведение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70969" w:rsidRDefault="002C368A" w:rsidP="002C36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0969">
              <w:rPr>
                <w:lang w:eastAsia="ar-SA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70969" w:rsidRDefault="002C368A" w:rsidP="002C36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0969">
              <w:rPr>
                <w:rFonts w:eastAsiaTheme="minorHAnsi"/>
                <w:lang w:eastAsia="en-US"/>
              </w:rPr>
              <w:t>Санкт-Петербург</w:t>
            </w:r>
            <w:proofErr w:type="gramStart"/>
            <w:r w:rsidRPr="00570969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570969">
              <w:rPr>
                <w:rFonts w:eastAsiaTheme="minorHAnsi"/>
                <w:lang w:eastAsia="en-US"/>
              </w:rPr>
              <w:t xml:space="preserve"> Лань</w:t>
            </w:r>
            <w:proofErr w:type="gramStart"/>
            <w:r w:rsidRPr="00570969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570969">
              <w:rPr>
                <w:rFonts w:eastAsiaTheme="minorHAnsi"/>
                <w:lang w:eastAsia="en-US"/>
              </w:rPr>
              <w:t xml:space="preserve"> Планета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Pr="00570969" w:rsidRDefault="002C368A" w:rsidP="002C36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70969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368A" w:rsidRDefault="00C16AEC" w:rsidP="002C368A">
            <w:pPr>
              <w:suppressAutoHyphens/>
              <w:spacing w:line="100" w:lineRule="atLeast"/>
              <w:jc w:val="center"/>
            </w:pPr>
            <w:hyperlink r:id="rId12" w:history="1">
              <w:r w:rsidR="002C368A" w:rsidRPr="00BF1313">
                <w:rPr>
                  <w:rStyle w:val="af3"/>
                </w:rPr>
                <w:t>https://e.lanbook.com/book/198383</w:t>
              </w:r>
            </w:hyperlink>
          </w:p>
          <w:p w:rsidR="002C368A" w:rsidRDefault="002C368A" w:rsidP="002C368A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368A" w:rsidRPr="000C4FC6" w:rsidRDefault="002C368A" w:rsidP="002C368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12EB2" w:rsidRPr="0021251B" w:rsidTr="00612EB2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3FAB">
              <w:rPr>
                <w:lang w:eastAsia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C43FAB" w:rsidRDefault="00612EB2" w:rsidP="00C43F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570969" w:rsidRDefault="002C368A" w:rsidP="00C43FAB">
            <w:pPr>
              <w:jc w:val="center"/>
            </w:pPr>
            <w:r w:rsidRPr="00570969">
              <w:t xml:space="preserve">Подготовка выпускной </w:t>
            </w:r>
            <w:r w:rsidRPr="00570969">
              <w:lastRenderedPageBreak/>
              <w:t xml:space="preserve">квалификационной работы по образовательным программам УГСН 53.00.00 музыкальное искусство (бакалавриат и </w:t>
            </w:r>
            <w:proofErr w:type="spellStart"/>
            <w:r w:rsidRPr="00570969">
              <w:t>специалитет</w:t>
            </w:r>
            <w:proofErr w:type="spellEnd"/>
            <w:r w:rsidRPr="00570969">
              <w:t>): Методические указания</w:t>
            </w:r>
            <w:r w:rsidR="00362C73">
              <w:t xml:space="preserve"> к выполнению выпускной квалифи</w:t>
            </w:r>
            <w:bookmarkStart w:id="1" w:name="_GoBack"/>
            <w:bookmarkEnd w:id="1"/>
            <w:r w:rsidRPr="00570969">
              <w:t>кационной работы</w:t>
            </w:r>
            <w:proofErr w:type="gramStart"/>
            <w:r w:rsidRPr="00570969">
              <w:t xml:space="preserve"> / С</w:t>
            </w:r>
            <w:proofErr w:type="gramEnd"/>
            <w:r w:rsidRPr="00570969">
              <w:t xml:space="preserve">ост. </w:t>
            </w:r>
            <w:proofErr w:type="spellStart"/>
            <w:r w:rsidRPr="00570969">
              <w:t>Клочкова</w:t>
            </w:r>
            <w:proofErr w:type="spellEnd"/>
            <w:r w:rsidRPr="00570969">
              <w:t xml:space="preserve"> Е.В., </w:t>
            </w:r>
            <w:proofErr w:type="spellStart"/>
            <w:r w:rsidRPr="00570969">
              <w:t>Ренёва</w:t>
            </w:r>
            <w:proofErr w:type="spellEnd"/>
            <w:r w:rsidRPr="00570969">
              <w:t xml:space="preserve"> Н.С., Ярошевский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570969" w:rsidRDefault="002C368A" w:rsidP="00C43FAB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570969">
              <w:lastRenderedPageBreak/>
              <w:t>Методически</w:t>
            </w:r>
            <w:r w:rsidRPr="00570969">
              <w:lastRenderedPageBreak/>
              <w:t>е указания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570969" w:rsidRDefault="002C368A" w:rsidP="002C368A">
            <w:pPr>
              <w:suppressAutoHyphens/>
              <w:spacing w:line="100" w:lineRule="atLeast"/>
            </w:pPr>
            <w:r w:rsidRPr="00570969">
              <w:lastRenderedPageBreak/>
              <w:t xml:space="preserve">М.: ФГБОУ </w:t>
            </w:r>
            <w:r w:rsidRPr="00570969">
              <w:lastRenderedPageBreak/>
              <w:t>«РГУ им. А.Н. Косыгина»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EB2" w:rsidRPr="00570969" w:rsidRDefault="002C368A" w:rsidP="002C368A">
            <w:pPr>
              <w:suppressAutoHyphens/>
              <w:spacing w:line="100" w:lineRule="atLeast"/>
              <w:rPr>
                <w:lang w:eastAsia="ar-SA"/>
              </w:rPr>
            </w:pPr>
            <w:r w:rsidRPr="00570969">
              <w:rPr>
                <w:lang w:eastAsia="ar-SA"/>
              </w:rPr>
              <w:lastRenderedPageBreak/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EB2" w:rsidRPr="000C4FC6" w:rsidRDefault="00612EB2" w:rsidP="00B60D4A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EB2" w:rsidRPr="007D56FB" w:rsidRDefault="002C368A" w:rsidP="002C368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</w:tr>
    </w:tbl>
    <w:p w:rsidR="004179ED" w:rsidRDefault="004179ED" w:rsidP="00AB038F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E7D07" w:rsidRPr="00145166" w:rsidRDefault="00DE7D07" w:rsidP="00DE7D07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DE7D07" w:rsidRPr="00145166" w:rsidRDefault="00DE7D07" w:rsidP="00DE7D07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DE7D07" w:rsidRPr="00D81B7B" w:rsidRDefault="00DE7D07" w:rsidP="00DE7D07">
      <w:pPr>
        <w:pStyle w:val="af0"/>
        <w:numPr>
          <w:ilvl w:val="3"/>
          <w:numId w:val="28"/>
        </w:numPr>
        <w:spacing w:before="120" w:after="120"/>
        <w:jc w:val="both"/>
        <w:rPr>
          <w:iCs/>
        </w:rPr>
      </w:pPr>
      <w:r w:rsidRPr="00D81B7B">
        <w:rPr>
          <w:rFonts w:eastAsia="Arial Unicode MS"/>
          <w:iCs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E7D07" w:rsidRPr="00F26710" w:rsidTr="002D079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E7D07" w:rsidRPr="00FD7386" w:rsidRDefault="00DE7D07" w:rsidP="002D0790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E7D07" w:rsidRPr="00FD7386" w:rsidRDefault="00DE7D07" w:rsidP="002D0790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E7D07" w:rsidRPr="00F26710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2D079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9A3EBC">
              <w:rPr>
                <w:rFonts w:cs="Times New Roman"/>
                <w:b w:val="0"/>
                <w:iCs/>
              </w:rPr>
              <w:t xml:space="preserve">ЭБС «Лань» </w:t>
            </w:r>
            <w:hyperlink r:id="rId13" w:history="1">
              <w:r w:rsidRPr="009A3EBC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9A3EBC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9A3EBC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9A3EBC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9A3EBC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DE7D07" w:rsidRPr="00F26710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2D079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ind w:left="34"/>
              <w:rPr>
                <w:iCs/>
                <w:sz w:val="24"/>
                <w:szCs w:val="24"/>
              </w:rPr>
            </w:pPr>
            <w:r w:rsidRPr="009A3EBC">
              <w:rPr>
                <w:iCs/>
                <w:sz w:val="24"/>
                <w:szCs w:val="24"/>
              </w:rPr>
              <w:t>«</w:t>
            </w:r>
            <w:proofErr w:type="spellStart"/>
            <w:r w:rsidRPr="009A3EBC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A3EBC">
              <w:rPr>
                <w:iCs/>
                <w:sz w:val="24"/>
                <w:szCs w:val="24"/>
              </w:rPr>
              <w:t>.</w:t>
            </w:r>
            <w:r w:rsidRPr="009A3EBC">
              <w:rPr>
                <w:iCs/>
                <w:sz w:val="24"/>
                <w:szCs w:val="24"/>
                <w:lang w:val="en-US"/>
              </w:rPr>
              <w:t>com</w:t>
            </w:r>
            <w:r w:rsidRPr="009A3EBC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DE7D07" w:rsidRPr="009A3EBC" w:rsidRDefault="00C16AEC" w:rsidP="002D0790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4" w:history="1">
              <w:r w:rsidR="00DE7D07"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DE7D07" w:rsidRPr="009A3EBC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DE7D07"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DE7D07" w:rsidRPr="009A3EBC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DE7D07" w:rsidRPr="009A3EBC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DE7D07" w:rsidRPr="009A3EBC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DE7D07" w:rsidRPr="009A3EBC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DE7D07" w:rsidRPr="00F26710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2D0790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ind w:left="34"/>
              <w:rPr>
                <w:iCs/>
                <w:sz w:val="24"/>
                <w:szCs w:val="24"/>
              </w:rPr>
            </w:pPr>
            <w:r w:rsidRPr="009A3EBC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A3EBC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A3EBC">
              <w:rPr>
                <w:iCs/>
                <w:sz w:val="24"/>
                <w:szCs w:val="24"/>
              </w:rPr>
              <w:t>.</w:t>
            </w:r>
            <w:r w:rsidRPr="009A3EBC">
              <w:rPr>
                <w:iCs/>
                <w:sz w:val="24"/>
                <w:szCs w:val="24"/>
                <w:lang w:val="en-US"/>
              </w:rPr>
              <w:t>com</w:t>
            </w:r>
            <w:r w:rsidRPr="009A3EBC">
              <w:rPr>
                <w:iCs/>
                <w:sz w:val="24"/>
                <w:szCs w:val="24"/>
              </w:rPr>
              <w:t xml:space="preserve">» </w:t>
            </w:r>
            <w:hyperlink r:id="rId15" w:history="1">
              <w:r w:rsidRPr="009A3EBC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9A3EBC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9A3EBC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A3EBC">
                <w:rPr>
                  <w:rStyle w:val="af3"/>
                  <w:iCs/>
                  <w:sz w:val="24"/>
                  <w:szCs w:val="24"/>
                </w:rPr>
                <w:t>.</w:t>
              </w:r>
              <w:r w:rsidRPr="009A3EBC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9A3EBC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DE7D07" w:rsidRPr="00F26710" w:rsidTr="002D079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E7D07" w:rsidRPr="00C244D8" w:rsidRDefault="00DE7D07" w:rsidP="002D079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E7D07" w:rsidRPr="009A3EBC" w:rsidRDefault="00DE7D07" w:rsidP="002D0790">
            <w:pPr>
              <w:ind w:left="34"/>
              <w:jc w:val="both"/>
              <w:rPr>
                <w:b/>
                <w:iCs/>
              </w:rPr>
            </w:pPr>
            <w:r w:rsidRPr="009A3EBC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DE7D07" w:rsidRPr="00F26710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DE7D07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jc w:val="both"/>
              <w:rPr>
                <w:iCs/>
                <w:sz w:val="24"/>
                <w:szCs w:val="24"/>
              </w:rPr>
            </w:pPr>
            <w:r w:rsidRPr="009A3EBC">
              <w:rPr>
                <w:iCs/>
                <w:sz w:val="24"/>
                <w:szCs w:val="24"/>
              </w:rPr>
              <w:t xml:space="preserve">Нотный архив Б. Тараканова </w:t>
            </w:r>
          </w:p>
          <w:p w:rsidR="00DE7D07" w:rsidRPr="009A3EBC" w:rsidRDefault="00C16AEC" w:rsidP="002D0790">
            <w:pPr>
              <w:jc w:val="both"/>
              <w:rPr>
                <w:iCs/>
                <w:sz w:val="24"/>
                <w:szCs w:val="24"/>
              </w:rPr>
            </w:pPr>
            <w:hyperlink r:id="rId16" w:history="1">
              <w:r w:rsidR="00DE7D07" w:rsidRPr="009A3EBC">
                <w:rPr>
                  <w:rStyle w:val="af3"/>
                  <w:iCs/>
                  <w:sz w:val="24"/>
                  <w:szCs w:val="24"/>
                </w:rPr>
                <w:t>http://notes.tarakanov.net/katalog/</w:t>
              </w:r>
            </w:hyperlink>
            <w:r w:rsidR="00DE7D07" w:rsidRPr="009A3EBC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DE7D07" w:rsidRPr="009A3EBC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DE7D07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A3EBC">
              <w:rPr>
                <w:rFonts w:ascii="Times New Roman" w:hAnsi="Times New Roman"/>
                <w:sz w:val="24"/>
                <w:szCs w:val="24"/>
              </w:rPr>
              <w:t>Электронная музыкальная библиотека</w:t>
            </w:r>
            <w:hyperlink r:id="rId17" w:tgtFrame="_blank" w:history="1"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IMSLP</w:t>
              </w:r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/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Petrucci</w:t>
              </w:r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Music</w:t>
              </w:r>
              <w:r w:rsidRPr="009A3EB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9A3EBC">
                <w:rPr>
                  <w:rFonts w:ascii="Times New Roman" w:hAnsi="Times New Roman"/>
                  <w:sz w:val="24"/>
                  <w:szCs w:val="24"/>
                  <w:lang w:val="en-US"/>
                </w:rPr>
                <w:t>Library</w:t>
              </w:r>
            </w:hyperlink>
          </w:p>
          <w:p w:rsidR="00DE7D07" w:rsidRPr="009A3EBC" w:rsidRDefault="00C16AEC" w:rsidP="002D0790">
            <w:pPr>
              <w:pStyle w:val="afe"/>
              <w:rPr>
                <w:rFonts w:ascii="Times New Roman" w:hAnsi="Times New Roman"/>
                <w:color w:val="000080"/>
                <w:sz w:val="24"/>
                <w:szCs w:val="24"/>
              </w:rPr>
            </w:pPr>
            <w:hyperlink r:id="rId18" w:history="1">
              <w:r w:rsidR="00DE7D07" w:rsidRPr="009A3EBC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http://imslp.ru/</w:t>
              </w:r>
            </w:hyperlink>
            <w:r w:rsidR="00DE7D07" w:rsidRPr="009A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7D07" w:rsidRPr="009A3EBC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DE7D07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</w:rPr>
            </w:pPr>
            <w:r w:rsidRPr="009A3EBC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>Научная электронная библиотека е</w:t>
            </w:r>
            <w:r w:rsidRPr="009A3EBC">
              <w:rPr>
                <w:rFonts w:eastAsia="Arial Unicode MS"/>
                <w:bCs/>
                <w:iCs/>
                <w:sz w:val="24"/>
                <w:szCs w:val="24"/>
                <w:lang w:val="en-US" w:eastAsia="ar-SA"/>
              </w:rPr>
              <w:t>LIBRARY</w:t>
            </w:r>
            <w:r w:rsidRPr="009A3EBC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>.</w:t>
            </w:r>
            <w:r w:rsidRPr="009A3EBC">
              <w:rPr>
                <w:rFonts w:eastAsia="Arial Unicode MS"/>
                <w:bCs/>
                <w:iCs/>
                <w:sz w:val="24"/>
                <w:szCs w:val="24"/>
                <w:lang w:val="en-US" w:eastAsia="ar-SA"/>
              </w:rPr>
              <w:t>RU</w:t>
            </w:r>
            <w:r w:rsidRPr="009A3EBC">
              <w:rPr>
                <w:rFonts w:eastAsia="Arial Unicode MS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9A3EBC">
              <w:rPr>
                <w:rFonts w:eastAsia="Arial Unicode MS"/>
                <w:iCs/>
                <w:sz w:val="24"/>
                <w:szCs w:val="24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DE7D07" w:rsidRPr="009A3EBC" w:rsidRDefault="00C16AEC" w:rsidP="002D0790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iCs/>
                <w:sz w:val="24"/>
                <w:szCs w:val="24"/>
                <w:lang w:eastAsia="ar-SA"/>
              </w:rPr>
            </w:pPr>
            <w:hyperlink r:id="rId19" w:history="1">
              <w:r w:rsidR="00DE7D07" w:rsidRPr="009A3EBC">
                <w:rPr>
                  <w:rStyle w:val="af3"/>
                  <w:rFonts w:eastAsia="Arial Unicode MS"/>
                  <w:b/>
                  <w:iCs/>
                  <w:sz w:val="24"/>
                  <w:szCs w:val="24"/>
                  <w:lang w:eastAsia="ar-SA"/>
                </w:rPr>
                <w:t>https://elibrary.ru</w:t>
              </w:r>
            </w:hyperlink>
            <w:r w:rsidR="00DE7D07" w:rsidRPr="009A3EBC">
              <w:rPr>
                <w:rFonts w:eastAsia="Arial Unicode MS"/>
                <w:b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E7D07" w:rsidRPr="009A3EBC" w:rsidTr="002D0790">
        <w:trPr>
          <w:trHeight w:val="283"/>
        </w:trPr>
        <w:tc>
          <w:tcPr>
            <w:tcW w:w="851" w:type="dxa"/>
          </w:tcPr>
          <w:p w:rsidR="00DE7D07" w:rsidRPr="00F26710" w:rsidRDefault="00DE7D07" w:rsidP="00DE7D07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E7D07" w:rsidRPr="009A3EBC" w:rsidRDefault="00DE7D07" w:rsidP="002D0790">
            <w:pPr>
              <w:suppressAutoHyphens/>
              <w:spacing w:line="100" w:lineRule="atLeast"/>
              <w:jc w:val="both"/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</w:pPr>
            <w:r w:rsidRPr="009A3EBC">
              <w:rPr>
                <w:rFonts w:eastAsia="Arial Unicode MS"/>
                <w:bCs/>
                <w:iCs/>
                <w:sz w:val="24"/>
                <w:szCs w:val="24"/>
                <w:lang w:eastAsia="ar-SA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DE7D07" w:rsidRPr="009A3EBC" w:rsidRDefault="00C16AEC" w:rsidP="002D0790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sz w:val="24"/>
                <w:szCs w:val="24"/>
                <w:lang w:eastAsia="ar-SA"/>
              </w:rPr>
            </w:pPr>
            <w:hyperlink r:id="rId20" w:history="1">
              <w:r w:rsidR="00DE7D07" w:rsidRPr="009A3EBC">
                <w:rPr>
                  <w:rStyle w:val="af3"/>
                  <w:rFonts w:eastAsia="Arial Unicode MS"/>
                  <w:bCs/>
                  <w:iCs/>
                  <w:sz w:val="24"/>
                  <w:szCs w:val="24"/>
                  <w:lang w:eastAsia="ar-SA"/>
                </w:rPr>
                <w:t>http://нэб.рф/</w:t>
              </w:r>
            </w:hyperlink>
            <w:r w:rsidR="00DE7D07" w:rsidRPr="009A3EBC">
              <w:rPr>
                <w:rFonts w:eastAsia="Arial Unicode MS"/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DE7D07" w:rsidRPr="002243A9" w:rsidRDefault="00DE7D07" w:rsidP="00DE7D07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E7D07" w:rsidRPr="00F26710" w:rsidTr="002D0790">
        <w:tc>
          <w:tcPr>
            <w:tcW w:w="817" w:type="dxa"/>
            <w:shd w:val="clear" w:color="auto" w:fill="DBE5F1" w:themeFill="accent1" w:themeFillTint="33"/>
            <w:vAlign w:val="center"/>
          </w:tcPr>
          <w:p w:rsidR="00DE7D07" w:rsidRPr="005A5536" w:rsidRDefault="00DE7D07" w:rsidP="002D079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DE7D07" w:rsidRPr="005A5536" w:rsidRDefault="00DE7D07" w:rsidP="002D079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E7D07" w:rsidRPr="005713AB" w:rsidRDefault="00DE7D07" w:rsidP="002D079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DE7D07" w:rsidRPr="00F26710" w:rsidTr="002D0790">
        <w:tc>
          <w:tcPr>
            <w:tcW w:w="817" w:type="dxa"/>
            <w:shd w:val="clear" w:color="auto" w:fill="auto"/>
          </w:tcPr>
          <w:p w:rsidR="00DE7D07" w:rsidRPr="005713AB" w:rsidRDefault="00DE7D07" w:rsidP="00DE7D07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E7D07" w:rsidRPr="00D81B7B" w:rsidRDefault="00DE7D07" w:rsidP="002D0790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D81B7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DE7D07" w:rsidRPr="00D81B7B" w:rsidRDefault="00DE7D07" w:rsidP="002D0790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D81B7B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D81B7B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D81B7B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E7D07" w:rsidRPr="00F26710" w:rsidTr="002D0790">
        <w:tc>
          <w:tcPr>
            <w:tcW w:w="817" w:type="dxa"/>
            <w:shd w:val="clear" w:color="auto" w:fill="auto"/>
          </w:tcPr>
          <w:p w:rsidR="00DE7D07" w:rsidRPr="00F26710" w:rsidRDefault="00DE7D07" w:rsidP="00DE7D07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E7D07" w:rsidRPr="00D81B7B" w:rsidRDefault="00DE7D07" w:rsidP="002D0790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DE7D07" w:rsidRPr="00D81B7B" w:rsidRDefault="00DE7D07" w:rsidP="002D0790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D81B7B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D81B7B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D81B7B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D81B7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E7D07" w:rsidRPr="00F26710" w:rsidTr="002D0790">
        <w:tc>
          <w:tcPr>
            <w:tcW w:w="817" w:type="dxa"/>
            <w:shd w:val="clear" w:color="auto" w:fill="auto"/>
          </w:tcPr>
          <w:p w:rsidR="00DE7D07" w:rsidRPr="00F26710" w:rsidRDefault="00DE7D07" w:rsidP="00DE7D07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DE7D07" w:rsidRPr="00D81B7B" w:rsidRDefault="00DE7D07" w:rsidP="002D0790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D81B7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81B7B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D81B7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DE7D07" w:rsidRPr="00D81B7B" w:rsidRDefault="00DE7D07" w:rsidP="002D0790">
            <w:pPr>
              <w:rPr>
                <w:rFonts w:eastAsia="Times New Roman"/>
                <w:iCs/>
                <w:sz w:val="24"/>
                <w:szCs w:val="24"/>
              </w:rPr>
            </w:pPr>
            <w:r w:rsidRPr="00D81B7B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:rsidR="00DE7D07" w:rsidRPr="005D249D" w:rsidRDefault="00DE7D07" w:rsidP="00DE7D07">
      <w:pPr>
        <w:spacing w:before="120" w:after="120"/>
        <w:ind w:left="709"/>
        <w:jc w:val="both"/>
        <w:rPr>
          <w:sz w:val="24"/>
          <w:szCs w:val="24"/>
        </w:rPr>
        <w:sectPr w:rsidR="00DE7D07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10336E">
      <w:pPr>
        <w:pStyle w:val="3"/>
      </w:pPr>
      <w:bookmarkStart w:id="2" w:name="_Toc62039712"/>
      <w:r w:rsidRPr="004925D7">
        <w:lastRenderedPageBreak/>
        <w:t>ЛИСТ УЧЕТА ОБНОВЛЕНИЙ РАБОЧЕЙ ПРОГРАММЫ</w:t>
      </w:r>
      <w:bookmarkEnd w:id="2"/>
      <w:r w:rsidRPr="004925D7">
        <w:t xml:space="preserve"> </w:t>
      </w:r>
      <w:r w:rsidR="00F51594">
        <w:t>ПРАКТИКИ</w:t>
      </w:r>
    </w:p>
    <w:p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="00DE7D07" w:rsidRPr="00DE7D07">
        <w:rPr>
          <w:rFonts w:eastAsia="Times New Roman"/>
          <w:sz w:val="26"/>
          <w:szCs w:val="26"/>
        </w:rPr>
        <w:t xml:space="preserve"> </w:t>
      </w:r>
      <w:r w:rsidR="005D288C">
        <w:rPr>
          <w:rFonts w:eastAsia="Times New Roman"/>
          <w:sz w:val="24"/>
          <w:szCs w:val="24"/>
        </w:rPr>
        <w:t>Симфонического дирижирования и струнных инструментов</w:t>
      </w:r>
      <w:r w:rsidRPr="00DE7D07">
        <w:rPr>
          <w:rFonts w:eastAsia="Times New Roman"/>
          <w:sz w:val="24"/>
          <w:szCs w:val="24"/>
        </w:rPr>
        <w:t>:</w:t>
      </w:r>
    </w:p>
    <w:p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:rsidTr="00DE7D07">
        <w:tc>
          <w:tcPr>
            <w:tcW w:w="807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4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04" w:type="dxa"/>
            <w:shd w:val="clear" w:color="auto" w:fill="DBE5F1" w:themeFill="accent1" w:themeFillTint="33"/>
          </w:tcPr>
          <w:p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DE7D07" w:rsidRPr="00F26710" w:rsidTr="00DE7D07">
        <w:tc>
          <w:tcPr>
            <w:tcW w:w="807" w:type="dxa"/>
          </w:tcPr>
          <w:p w:rsidR="00DE7D07" w:rsidRPr="00F26710" w:rsidRDefault="00DE7D07" w:rsidP="00DE7D0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DE7D07" w:rsidRPr="00F26710" w:rsidRDefault="00DE7D07" w:rsidP="00DE7D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:rsidR="00DE7D07" w:rsidRPr="00F26710" w:rsidRDefault="00DE7D07" w:rsidP="00DE7D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DE7D07" w:rsidRPr="00F26710" w:rsidRDefault="00DE7D07" w:rsidP="00DE7D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E79ED" w:rsidRDefault="004E79ED" w:rsidP="0075373F">
      <w:pPr>
        <w:ind w:left="5670"/>
        <w:jc w:val="center"/>
      </w:pPr>
    </w:p>
    <w:p w:rsidR="0036351A" w:rsidRPr="004E79ED" w:rsidRDefault="0036351A" w:rsidP="00736155">
      <w:pPr>
        <w:ind w:left="5670"/>
      </w:pPr>
    </w:p>
    <w:sectPr w:rsidR="0036351A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EC" w:rsidRDefault="00C16AEC" w:rsidP="005E3840">
      <w:r>
        <w:separator/>
      </w:r>
    </w:p>
  </w:endnote>
  <w:endnote w:type="continuationSeparator" w:id="0">
    <w:p w:rsidR="00C16AEC" w:rsidRDefault="00C16A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EC" w:rsidRDefault="00C16AEC" w:rsidP="005E3840">
      <w:r>
        <w:separator/>
      </w:r>
    </w:p>
  </w:footnote>
  <w:footnote w:type="continuationSeparator" w:id="0">
    <w:p w:rsidR="00C16AEC" w:rsidRDefault="00C16A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5172"/>
      <w:docPartObj>
        <w:docPartGallery w:val="Page Numbers (Top of Page)"/>
        <w:docPartUnique/>
      </w:docPartObj>
    </w:sdtPr>
    <w:sdtEndPr/>
    <w:sdtContent>
      <w:p w:rsidR="00F8525C" w:rsidRDefault="00F852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C7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8525C" w:rsidRDefault="00F852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E4975"/>
    <w:multiLevelType w:val="hybridMultilevel"/>
    <w:tmpl w:val="A61E56F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57FC5"/>
    <w:multiLevelType w:val="hybridMultilevel"/>
    <w:tmpl w:val="037E66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F388C"/>
    <w:multiLevelType w:val="hybridMultilevel"/>
    <w:tmpl w:val="27147576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7"/>
  </w:num>
  <w:num w:numId="6">
    <w:abstractNumId w:val="30"/>
  </w:num>
  <w:num w:numId="7">
    <w:abstractNumId w:val="35"/>
  </w:num>
  <w:num w:numId="8">
    <w:abstractNumId w:val="14"/>
  </w:num>
  <w:num w:numId="9">
    <w:abstractNumId w:val="34"/>
  </w:num>
  <w:num w:numId="10">
    <w:abstractNumId w:val="29"/>
  </w:num>
  <w:num w:numId="11">
    <w:abstractNumId w:val="19"/>
  </w:num>
  <w:num w:numId="12">
    <w:abstractNumId w:val="33"/>
  </w:num>
  <w:num w:numId="13">
    <w:abstractNumId w:val="9"/>
  </w:num>
  <w:num w:numId="14">
    <w:abstractNumId w:val="12"/>
  </w:num>
  <w:num w:numId="15">
    <w:abstractNumId w:val="27"/>
  </w:num>
  <w:num w:numId="16">
    <w:abstractNumId w:val="23"/>
  </w:num>
  <w:num w:numId="17">
    <w:abstractNumId w:val="10"/>
  </w:num>
  <w:num w:numId="18">
    <w:abstractNumId w:val="13"/>
  </w:num>
  <w:num w:numId="19">
    <w:abstractNumId w:val="15"/>
  </w:num>
  <w:num w:numId="20">
    <w:abstractNumId w:val="21"/>
  </w:num>
  <w:num w:numId="21">
    <w:abstractNumId w:val="22"/>
  </w:num>
  <w:num w:numId="22">
    <w:abstractNumId w:val="8"/>
  </w:num>
  <w:num w:numId="23">
    <w:abstractNumId w:val="3"/>
  </w:num>
  <w:num w:numId="24">
    <w:abstractNumId w:val="16"/>
  </w:num>
  <w:num w:numId="25">
    <w:abstractNumId w:val="6"/>
  </w:num>
  <w:num w:numId="26">
    <w:abstractNumId w:val="20"/>
  </w:num>
  <w:num w:numId="27">
    <w:abstractNumId w:val="26"/>
  </w:num>
  <w:num w:numId="28">
    <w:abstractNumId w:val="32"/>
  </w:num>
  <w:num w:numId="29">
    <w:abstractNumId w:val="17"/>
  </w:num>
  <w:num w:numId="30">
    <w:abstractNumId w:val="11"/>
  </w:num>
  <w:num w:numId="31">
    <w:abstractNumId w:val="24"/>
  </w:num>
  <w:num w:numId="32">
    <w:abstractNumId w:val="28"/>
  </w:num>
  <w:num w:numId="33">
    <w:abstractNumId w:val="25"/>
  </w:num>
  <w:num w:numId="34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A25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2AEE"/>
    <w:rsid w:val="00033493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17FC"/>
    <w:rsid w:val="000622D1"/>
    <w:rsid w:val="00062796"/>
    <w:rsid w:val="000629BB"/>
    <w:rsid w:val="00062F10"/>
    <w:rsid w:val="0006316B"/>
    <w:rsid w:val="00070E0F"/>
    <w:rsid w:val="0007360D"/>
    <w:rsid w:val="00073750"/>
    <w:rsid w:val="000745DA"/>
    <w:rsid w:val="0007476C"/>
    <w:rsid w:val="000761FC"/>
    <w:rsid w:val="000817B2"/>
    <w:rsid w:val="00082E77"/>
    <w:rsid w:val="00083EF6"/>
    <w:rsid w:val="00084375"/>
    <w:rsid w:val="00090289"/>
    <w:rsid w:val="000905BB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DE1"/>
    <w:rsid w:val="000C1EC9"/>
    <w:rsid w:val="000C2056"/>
    <w:rsid w:val="000C3948"/>
    <w:rsid w:val="000C477D"/>
    <w:rsid w:val="000C5B78"/>
    <w:rsid w:val="000C6AAE"/>
    <w:rsid w:val="000C7AB9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9D8"/>
    <w:rsid w:val="00123E7C"/>
    <w:rsid w:val="00127B2B"/>
    <w:rsid w:val="00130263"/>
    <w:rsid w:val="001302A7"/>
    <w:rsid w:val="00130869"/>
    <w:rsid w:val="001318BA"/>
    <w:rsid w:val="00132838"/>
    <w:rsid w:val="00132D3C"/>
    <w:rsid w:val="00132E54"/>
    <w:rsid w:val="00134A2D"/>
    <w:rsid w:val="00134C3D"/>
    <w:rsid w:val="00135595"/>
    <w:rsid w:val="00136194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65A2F"/>
    <w:rsid w:val="0017354A"/>
    <w:rsid w:val="00173A5B"/>
    <w:rsid w:val="00174CDF"/>
    <w:rsid w:val="00175B38"/>
    <w:rsid w:val="001801D4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3721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6CBC"/>
    <w:rsid w:val="001D7D8B"/>
    <w:rsid w:val="001E3875"/>
    <w:rsid w:val="001E7AD1"/>
    <w:rsid w:val="001F1ADB"/>
    <w:rsid w:val="001F41C5"/>
    <w:rsid w:val="001F4EA0"/>
    <w:rsid w:val="001F5596"/>
    <w:rsid w:val="001F7024"/>
    <w:rsid w:val="00200CDE"/>
    <w:rsid w:val="00201E22"/>
    <w:rsid w:val="002024E3"/>
    <w:rsid w:val="00202D50"/>
    <w:rsid w:val="002040F6"/>
    <w:rsid w:val="002048AD"/>
    <w:rsid w:val="00204910"/>
    <w:rsid w:val="00206C3D"/>
    <w:rsid w:val="002074B2"/>
    <w:rsid w:val="0021001E"/>
    <w:rsid w:val="00210976"/>
    <w:rsid w:val="00211944"/>
    <w:rsid w:val="00212122"/>
    <w:rsid w:val="0021251B"/>
    <w:rsid w:val="0021307D"/>
    <w:rsid w:val="0021441B"/>
    <w:rsid w:val="00215C0F"/>
    <w:rsid w:val="00220DAF"/>
    <w:rsid w:val="0022150C"/>
    <w:rsid w:val="00223147"/>
    <w:rsid w:val="00223B63"/>
    <w:rsid w:val="0022419D"/>
    <w:rsid w:val="002243A9"/>
    <w:rsid w:val="00225265"/>
    <w:rsid w:val="0022616C"/>
    <w:rsid w:val="00226641"/>
    <w:rsid w:val="00226EDE"/>
    <w:rsid w:val="00227B27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567"/>
    <w:rsid w:val="0026368C"/>
    <w:rsid w:val="00263A84"/>
    <w:rsid w:val="00264D0D"/>
    <w:rsid w:val="0026603D"/>
    <w:rsid w:val="002677B9"/>
    <w:rsid w:val="0027384A"/>
    <w:rsid w:val="00273CA3"/>
    <w:rsid w:val="002740F7"/>
    <w:rsid w:val="00276389"/>
    <w:rsid w:val="00276670"/>
    <w:rsid w:val="002811EB"/>
    <w:rsid w:val="00281A90"/>
    <w:rsid w:val="00282D88"/>
    <w:rsid w:val="002834A4"/>
    <w:rsid w:val="00284A7E"/>
    <w:rsid w:val="00284B9A"/>
    <w:rsid w:val="002871C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368A"/>
    <w:rsid w:val="002C420F"/>
    <w:rsid w:val="002C5F0F"/>
    <w:rsid w:val="002D0790"/>
    <w:rsid w:val="002D1213"/>
    <w:rsid w:val="002D2B92"/>
    <w:rsid w:val="002D2F1B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3A6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1171"/>
    <w:rsid w:val="003233DA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0944"/>
    <w:rsid w:val="00362528"/>
    <w:rsid w:val="003625B1"/>
    <w:rsid w:val="00362C73"/>
    <w:rsid w:val="003631C8"/>
    <w:rsid w:val="0036351A"/>
    <w:rsid w:val="003635B7"/>
    <w:rsid w:val="00365405"/>
    <w:rsid w:val="00365C75"/>
    <w:rsid w:val="0036723E"/>
    <w:rsid w:val="00370011"/>
    <w:rsid w:val="00370B92"/>
    <w:rsid w:val="0037138B"/>
    <w:rsid w:val="00372D75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A7383"/>
    <w:rsid w:val="003B2281"/>
    <w:rsid w:val="003B272A"/>
    <w:rsid w:val="003B4779"/>
    <w:rsid w:val="003B7241"/>
    <w:rsid w:val="003C0A97"/>
    <w:rsid w:val="003C0D28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16E2"/>
    <w:rsid w:val="00422A7E"/>
    <w:rsid w:val="004239DF"/>
    <w:rsid w:val="00423B05"/>
    <w:rsid w:val="00425C29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57CE7"/>
    <w:rsid w:val="00460137"/>
    <w:rsid w:val="0046093D"/>
    <w:rsid w:val="0046571B"/>
    <w:rsid w:val="0046593D"/>
    <w:rsid w:val="00465996"/>
    <w:rsid w:val="0046779E"/>
    <w:rsid w:val="00470255"/>
    <w:rsid w:val="004703AE"/>
    <w:rsid w:val="0047081A"/>
    <w:rsid w:val="004723F3"/>
    <w:rsid w:val="00474B42"/>
    <w:rsid w:val="00474F02"/>
    <w:rsid w:val="00475D83"/>
    <w:rsid w:val="0047702D"/>
    <w:rsid w:val="004776DF"/>
    <w:rsid w:val="00477C04"/>
    <w:rsid w:val="00482483"/>
    <w:rsid w:val="00483338"/>
    <w:rsid w:val="004837D1"/>
    <w:rsid w:val="004842EA"/>
    <w:rsid w:val="004844E1"/>
    <w:rsid w:val="004856A7"/>
    <w:rsid w:val="00486C42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4D2C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CC1"/>
    <w:rsid w:val="00503E8D"/>
    <w:rsid w:val="00504C46"/>
    <w:rsid w:val="00506FA1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27CF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0969"/>
    <w:rsid w:val="00571750"/>
    <w:rsid w:val="00576BB3"/>
    <w:rsid w:val="00577AF3"/>
    <w:rsid w:val="00577E5D"/>
    <w:rsid w:val="00580E26"/>
    <w:rsid w:val="00582E67"/>
    <w:rsid w:val="00583BD3"/>
    <w:rsid w:val="005842EC"/>
    <w:rsid w:val="00584DA7"/>
    <w:rsid w:val="00587270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2C02"/>
    <w:rsid w:val="005C5283"/>
    <w:rsid w:val="005C6508"/>
    <w:rsid w:val="005D086E"/>
    <w:rsid w:val="005D1959"/>
    <w:rsid w:val="005D1BB7"/>
    <w:rsid w:val="005D288C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5FDB"/>
    <w:rsid w:val="005F6FC6"/>
    <w:rsid w:val="0060070D"/>
    <w:rsid w:val="006012F4"/>
    <w:rsid w:val="00601A10"/>
    <w:rsid w:val="00602ABA"/>
    <w:rsid w:val="006031DC"/>
    <w:rsid w:val="0060426D"/>
    <w:rsid w:val="00606908"/>
    <w:rsid w:val="00606D64"/>
    <w:rsid w:val="00610631"/>
    <w:rsid w:val="00610FEC"/>
    <w:rsid w:val="006113AA"/>
    <w:rsid w:val="00612EB2"/>
    <w:rsid w:val="006138D2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0EAB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304D"/>
    <w:rsid w:val="00697DB6"/>
    <w:rsid w:val="006A1707"/>
    <w:rsid w:val="006A2731"/>
    <w:rsid w:val="006A2EAF"/>
    <w:rsid w:val="006A5E39"/>
    <w:rsid w:val="006A68A5"/>
    <w:rsid w:val="006A7369"/>
    <w:rsid w:val="006A7D6D"/>
    <w:rsid w:val="006B18C2"/>
    <w:rsid w:val="006B27EF"/>
    <w:rsid w:val="006B3A08"/>
    <w:rsid w:val="006B75C7"/>
    <w:rsid w:val="006C4FDE"/>
    <w:rsid w:val="006C5A56"/>
    <w:rsid w:val="006D0DCE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2FCE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6155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2FE9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776B4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1D99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C68E9"/>
    <w:rsid w:val="007D1118"/>
    <w:rsid w:val="007D2876"/>
    <w:rsid w:val="007D4E23"/>
    <w:rsid w:val="007D56FB"/>
    <w:rsid w:val="007D5832"/>
    <w:rsid w:val="007D6C0D"/>
    <w:rsid w:val="007E0C43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E59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1B20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1AAB"/>
    <w:rsid w:val="008A2362"/>
    <w:rsid w:val="008A23FA"/>
    <w:rsid w:val="008A2EDF"/>
    <w:rsid w:val="008A3866"/>
    <w:rsid w:val="008A69FF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13EB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55E8"/>
    <w:rsid w:val="00926699"/>
    <w:rsid w:val="00926F08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750DF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0A72"/>
    <w:rsid w:val="009B1CC3"/>
    <w:rsid w:val="009B31C1"/>
    <w:rsid w:val="009B50D9"/>
    <w:rsid w:val="009B628C"/>
    <w:rsid w:val="009B6950"/>
    <w:rsid w:val="009B73AA"/>
    <w:rsid w:val="009C4994"/>
    <w:rsid w:val="009C7EC6"/>
    <w:rsid w:val="009D33BF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076D0"/>
    <w:rsid w:val="00A12B38"/>
    <w:rsid w:val="00A13BED"/>
    <w:rsid w:val="00A13CC6"/>
    <w:rsid w:val="00A14CA0"/>
    <w:rsid w:val="00A20F54"/>
    <w:rsid w:val="00A2221F"/>
    <w:rsid w:val="00A22B38"/>
    <w:rsid w:val="00A2695F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31CF"/>
    <w:rsid w:val="00A638C8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47FC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8F"/>
    <w:rsid w:val="00AB03E0"/>
    <w:rsid w:val="00AB1862"/>
    <w:rsid w:val="00AB2334"/>
    <w:rsid w:val="00AB2E1F"/>
    <w:rsid w:val="00AB5719"/>
    <w:rsid w:val="00AB5FD8"/>
    <w:rsid w:val="00AB773D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46E7D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0D4A"/>
    <w:rsid w:val="00B61DE2"/>
    <w:rsid w:val="00B6294E"/>
    <w:rsid w:val="00B634A6"/>
    <w:rsid w:val="00B63599"/>
    <w:rsid w:val="00B63751"/>
    <w:rsid w:val="00B65B3F"/>
    <w:rsid w:val="00B66418"/>
    <w:rsid w:val="00B73007"/>
    <w:rsid w:val="00B73A41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034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6AEC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3FAB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2E89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0FE7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03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5B40"/>
    <w:rsid w:val="00DD6033"/>
    <w:rsid w:val="00DD6ECE"/>
    <w:rsid w:val="00DD7EFE"/>
    <w:rsid w:val="00DE1590"/>
    <w:rsid w:val="00DE1DAC"/>
    <w:rsid w:val="00DE200A"/>
    <w:rsid w:val="00DE2818"/>
    <w:rsid w:val="00DE2EE4"/>
    <w:rsid w:val="00DE3D77"/>
    <w:rsid w:val="00DE4AAE"/>
    <w:rsid w:val="00DE5CE9"/>
    <w:rsid w:val="00DE6C4A"/>
    <w:rsid w:val="00DE72E7"/>
    <w:rsid w:val="00DE7D0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3A59"/>
    <w:rsid w:val="00E15B3E"/>
    <w:rsid w:val="00E176FF"/>
    <w:rsid w:val="00E17A7B"/>
    <w:rsid w:val="00E20444"/>
    <w:rsid w:val="00E206C8"/>
    <w:rsid w:val="00E23F2E"/>
    <w:rsid w:val="00E2401A"/>
    <w:rsid w:val="00E26B19"/>
    <w:rsid w:val="00E30D2C"/>
    <w:rsid w:val="00E31742"/>
    <w:rsid w:val="00E31C43"/>
    <w:rsid w:val="00E3332C"/>
    <w:rsid w:val="00E33D60"/>
    <w:rsid w:val="00E34027"/>
    <w:rsid w:val="00E36519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066"/>
    <w:rsid w:val="00E83EB2"/>
    <w:rsid w:val="00E84433"/>
    <w:rsid w:val="00E9123C"/>
    <w:rsid w:val="00E92409"/>
    <w:rsid w:val="00E925FF"/>
    <w:rsid w:val="00E927A3"/>
    <w:rsid w:val="00E929E7"/>
    <w:rsid w:val="00E92ADF"/>
    <w:rsid w:val="00E92D12"/>
    <w:rsid w:val="00E93532"/>
    <w:rsid w:val="00E93C55"/>
    <w:rsid w:val="00E949D2"/>
    <w:rsid w:val="00EA0377"/>
    <w:rsid w:val="00EA1B26"/>
    <w:rsid w:val="00EA5D85"/>
    <w:rsid w:val="00EA6561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450"/>
    <w:rsid w:val="00F00C35"/>
    <w:rsid w:val="00F01065"/>
    <w:rsid w:val="00F04A02"/>
    <w:rsid w:val="00F062E1"/>
    <w:rsid w:val="00F07AC5"/>
    <w:rsid w:val="00F1088C"/>
    <w:rsid w:val="00F12036"/>
    <w:rsid w:val="00F16C5A"/>
    <w:rsid w:val="00F17917"/>
    <w:rsid w:val="00F2114C"/>
    <w:rsid w:val="00F2153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65638"/>
    <w:rsid w:val="00F70F98"/>
    <w:rsid w:val="00F71670"/>
    <w:rsid w:val="00F71751"/>
    <w:rsid w:val="00F719FA"/>
    <w:rsid w:val="00F720E9"/>
    <w:rsid w:val="00F74710"/>
    <w:rsid w:val="00F74ABC"/>
    <w:rsid w:val="00F74E72"/>
    <w:rsid w:val="00F76203"/>
    <w:rsid w:val="00F77093"/>
    <w:rsid w:val="00F77E49"/>
    <w:rsid w:val="00F80886"/>
    <w:rsid w:val="00F8236D"/>
    <w:rsid w:val="00F824F1"/>
    <w:rsid w:val="00F82D4C"/>
    <w:rsid w:val="00F84DC0"/>
    <w:rsid w:val="00F851DA"/>
    <w:rsid w:val="00F8525C"/>
    <w:rsid w:val="00F860CA"/>
    <w:rsid w:val="00F90077"/>
    <w:rsid w:val="00F90B57"/>
    <w:rsid w:val="00F91690"/>
    <w:rsid w:val="00F93FD1"/>
    <w:rsid w:val="00FA148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6C07"/>
    <w:rsid w:val="00FB7A24"/>
    <w:rsid w:val="00FC0020"/>
    <w:rsid w:val="00FC21DF"/>
    <w:rsid w:val="00FC24EA"/>
    <w:rsid w:val="00FC4417"/>
    <w:rsid w:val="00FC5A68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3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.lanbook.com/" TargetMode="External"/><Relationship Id="rId18" Type="http://schemas.openxmlformats.org/officeDocument/2006/relationships/hyperlink" Target="http://imslp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98383" TargetMode="External"/><Relationship Id="rId17" Type="http://schemas.openxmlformats.org/officeDocument/2006/relationships/hyperlink" Target="https://www.facebook.com/imslppm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tes.tarakanov.net/katalog/" TargetMode="External"/><Relationship Id="rId20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55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10" Type="http://schemas.openxmlformats.org/officeDocument/2006/relationships/hyperlink" Target="https://e.lanbook.com/book/198383" TargetMode="External"/><Relationship Id="rId19" Type="http://schemas.openxmlformats.org/officeDocument/2006/relationships/hyperlink" Target="https://elibrary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znanium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18C8-C5ED-40CE-BF4C-E9051626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16</cp:revision>
  <cp:lastPrinted>2021-02-03T14:35:00Z</cp:lastPrinted>
  <dcterms:created xsi:type="dcterms:W3CDTF">2022-06-17T11:47:00Z</dcterms:created>
  <dcterms:modified xsi:type="dcterms:W3CDTF">2022-07-06T17:10:00Z</dcterms:modified>
</cp:coreProperties>
</file>