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3B74" w14:textId="3FAA9E82" w:rsidR="00012B00" w:rsidRDefault="00DC7CC2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 wp14:anchorId="10584C89" wp14:editId="0F8FC0EA">
            <wp:simplePos x="0" y="0"/>
            <wp:positionH relativeFrom="margin">
              <wp:posOffset>1263650</wp:posOffset>
            </wp:positionH>
            <wp:positionV relativeFrom="paragraph">
              <wp:posOffset>16510</wp:posOffset>
            </wp:positionV>
            <wp:extent cx="838835" cy="1168400"/>
            <wp:effectExtent l="0" t="0" r="0" b="0"/>
            <wp:wrapNone/>
            <wp:docPr id="1073741827" name="officeArt object" descr="РГУ на прозрачном фон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РГУ на прозрачном фоне.png" descr="РГУ на прозрачном фоне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B017C">
        <w:rPr>
          <w:sz w:val="16"/>
          <w:szCs w:val="16"/>
          <w:lang w:val="ru-RU"/>
        </w:rPr>
        <w:t xml:space="preserve">                 </w:t>
      </w:r>
      <w:r w:rsidR="00BB017C">
        <w:rPr>
          <w:rFonts w:ascii="Times New Roman" w:hAnsi="Times New Roman"/>
          <w:lang w:val="ru-RU"/>
        </w:rPr>
        <w:t xml:space="preserve"> </w:t>
      </w:r>
      <w:r w:rsidR="00BB017C"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7523834B" wp14:editId="6F46DCD3">
                <wp:extent cx="915315" cy="694659"/>
                <wp:effectExtent l="0" t="0" r="0" b="0"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315" cy="694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E8FCF27" id="officeArt object" o:spid="_x0000_s1026" alt="Прямоугольник" style="width:72.0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" filled="f" stroked="f" strokeweight="1pt">
                <v:stroke miterlimit="4"/>
                <w10:anchorlock/>
              </v:rect>
            </w:pict>
          </mc:Fallback>
        </mc:AlternateContent>
      </w:r>
      <w:r w:rsidR="00BB017C">
        <w:rPr>
          <w:noProof/>
          <w:sz w:val="16"/>
          <w:szCs w:val="16"/>
        </w:rPr>
        <w:drawing>
          <wp:anchor distT="152400" distB="152400" distL="152400" distR="152400" simplePos="0" relativeHeight="251661312" behindDoc="0" locked="0" layoutInCell="1" allowOverlap="1" wp14:anchorId="1C8E7241" wp14:editId="1FC1E1D6">
            <wp:simplePos x="0" y="0"/>
            <wp:positionH relativeFrom="margin">
              <wp:posOffset>3419474</wp:posOffset>
            </wp:positionH>
            <wp:positionV relativeFrom="line">
              <wp:posOffset>-49644</wp:posOffset>
            </wp:positionV>
            <wp:extent cx="1374146" cy="1374146"/>
            <wp:effectExtent l="0" t="0" r="0" b="0"/>
            <wp:wrapNone/>
            <wp:docPr id="1073741828" name="officeArt object" descr="Frame 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rame 19.png" descr="Frame 1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146" cy="1374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2FB300" w14:textId="77777777" w:rsidR="00012B00" w:rsidRDefault="00012B00">
      <w:pPr>
        <w:tabs>
          <w:tab w:val="center" w:pos="4844"/>
          <w:tab w:val="right" w:pos="9328"/>
        </w:tabs>
        <w:jc w:val="center"/>
        <w:rPr>
          <w:lang w:val="ru-RU"/>
        </w:rPr>
      </w:pPr>
    </w:p>
    <w:p w14:paraId="1BF2C305" w14:textId="77777777" w:rsidR="00012B00" w:rsidRDefault="00012B00">
      <w:pPr>
        <w:tabs>
          <w:tab w:val="center" w:pos="4844"/>
          <w:tab w:val="right" w:pos="9328"/>
        </w:tabs>
        <w:jc w:val="center"/>
        <w:rPr>
          <w:lang w:val="ru-RU"/>
        </w:rPr>
      </w:pPr>
    </w:p>
    <w:p w14:paraId="4B305D40" w14:textId="77777777" w:rsidR="00012B00" w:rsidRDefault="00012B00">
      <w:pPr>
        <w:tabs>
          <w:tab w:val="center" w:pos="4844"/>
          <w:tab w:val="right" w:pos="9328"/>
        </w:tabs>
        <w:jc w:val="center"/>
        <w:rPr>
          <w:lang w:val="ru-RU"/>
        </w:rPr>
      </w:pPr>
    </w:p>
    <w:p w14:paraId="19763033" w14:textId="77777777" w:rsidR="00012B00" w:rsidRDefault="00BB017C">
      <w:pPr>
        <w:tabs>
          <w:tab w:val="center" w:pos="4844"/>
          <w:tab w:val="right" w:pos="9328"/>
        </w:tabs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>ФГБОУ ВО «Российский государственный университет</w:t>
      </w:r>
    </w:p>
    <w:p w14:paraId="6623E719" w14:textId="4862991E" w:rsidR="00012B00" w:rsidRDefault="00BB017C">
      <w:pPr>
        <w:tabs>
          <w:tab w:val="center" w:pos="4844"/>
          <w:tab w:val="right" w:pos="9328"/>
        </w:tabs>
        <w:jc w:val="center"/>
        <w:rPr>
          <w:rFonts w:ascii="Times New Roman" w:eastAsia="Times New Roman" w:hAnsi="Times New Roman" w:cs="Times New Roman"/>
          <w:rtl/>
          <w:lang w:val="ru-RU"/>
        </w:rPr>
      </w:pPr>
      <w:r>
        <w:rPr>
          <w:rFonts w:ascii="Times New Roman" w:hAnsi="Times New Roman"/>
          <w:lang w:val="ru-RU"/>
        </w:rPr>
        <w:t>имени А.Н.</w:t>
      </w:r>
      <w:r w:rsidR="0008672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Косыгина (Технологии. Дизайн. Искусство)»</w:t>
      </w:r>
    </w:p>
    <w:p w14:paraId="7479FB48" w14:textId="77777777" w:rsidR="00012B00" w:rsidRDefault="00BB017C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Кафедра филологии и </w:t>
      </w:r>
      <w:proofErr w:type="spellStart"/>
      <w:r>
        <w:rPr>
          <w:rFonts w:ascii="Times New Roman" w:hAnsi="Times New Roman"/>
          <w:lang w:val="ru-RU"/>
        </w:rPr>
        <w:t>лингвокультурологии</w:t>
      </w:r>
      <w:proofErr w:type="spellEnd"/>
    </w:p>
    <w:p w14:paraId="06A9EFC6" w14:textId="77777777" w:rsidR="00012B00" w:rsidRDefault="00012B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06020B9" w14:textId="06CC6600" w:rsidR="00012B00" w:rsidRDefault="0008672F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15 МАЯ</w:t>
      </w:r>
      <w:r w:rsidR="00BB017C">
        <w:rPr>
          <w:rFonts w:ascii="Times New Roman" w:hAnsi="Times New Roman"/>
          <w:b/>
          <w:bCs/>
          <w:lang w:val="ru-RU"/>
        </w:rPr>
        <w:t xml:space="preserve"> 2024 г.</w:t>
      </w:r>
    </w:p>
    <w:p w14:paraId="42D42FF9" w14:textId="77777777" w:rsidR="00012B00" w:rsidRDefault="00012B00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1414A55" w14:textId="77777777" w:rsidR="00012B00" w:rsidRDefault="00BB017C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МЕЖДУНАРОДНАЯ МЕЖДИСЦИПЛИНАРНАЯ </w:t>
      </w:r>
    </w:p>
    <w:p w14:paraId="2AED3DB2" w14:textId="77777777" w:rsidR="00DC7CC2" w:rsidRDefault="00BB017C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НАУЧНО-ПРАКТИЧЕСКАЯ КОНФЕРЕНЦИЯ </w:t>
      </w:r>
      <w:r w:rsidR="0008672F">
        <w:rPr>
          <w:rFonts w:ascii="Times New Roman" w:hAnsi="Times New Roman"/>
          <w:b/>
          <w:bCs/>
          <w:lang w:val="ru-RU"/>
        </w:rPr>
        <w:t>ПАМЯТИ</w:t>
      </w:r>
    </w:p>
    <w:p w14:paraId="20CD87C8" w14:textId="18E882C3" w:rsidR="00012B00" w:rsidRDefault="0008672F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14400A">
        <w:rPr>
          <w:rFonts w:ascii="Times New Roman" w:hAnsi="Times New Roman"/>
          <w:b/>
          <w:bCs/>
          <w:lang w:val="ru-RU"/>
        </w:rPr>
        <w:t xml:space="preserve">ПРОФЕССОРА </w:t>
      </w:r>
      <w:r>
        <w:rPr>
          <w:rFonts w:ascii="Times New Roman" w:hAnsi="Times New Roman"/>
          <w:b/>
          <w:bCs/>
          <w:lang w:val="ru-RU"/>
        </w:rPr>
        <w:t>М.А. ЧЛЕНОВА</w:t>
      </w:r>
    </w:p>
    <w:p w14:paraId="07DEC286" w14:textId="77777777" w:rsidR="00012B00" w:rsidRDefault="00012B00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07D9515F" w14:textId="42259D50" w:rsidR="00012B00" w:rsidRDefault="00BB017C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«ИУДАИКА </w:t>
      </w:r>
      <w:r w:rsidR="00772BD5">
        <w:rPr>
          <w:rFonts w:ascii="Times New Roman" w:hAnsi="Times New Roman"/>
          <w:b/>
          <w:bCs/>
          <w:lang w:val="ru-RU"/>
        </w:rPr>
        <w:t xml:space="preserve">И ИЗРАИЛЕВЕДЕНИЕ </w:t>
      </w:r>
      <w:r>
        <w:rPr>
          <w:rFonts w:ascii="Times New Roman" w:hAnsi="Times New Roman"/>
          <w:b/>
          <w:bCs/>
          <w:lang w:val="ru-RU"/>
        </w:rPr>
        <w:t>В СИСТЕМЕ СОВРЕМЕННОГО ОБРАЗОВАНИЯ»</w:t>
      </w:r>
    </w:p>
    <w:p w14:paraId="51C5CD6C" w14:textId="2C668E97" w:rsidR="0014400A" w:rsidRDefault="0014400A">
      <w:pPr>
        <w:jc w:val="center"/>
        <w:rPr>
          <w:rFonts w:ascii="Times New Roman" w:hAnsi="Times New Roman"/>
          <w:b/>
          <w:bCs/>
          <w:lang w:val="ru-RU"/>
        </w:rPr>
      </w:pPr>
    </w:p>
    <w:p w14:paraId="2F76E24F" w14:textId="18481306" w:rsidR="0014400A" w:rsidRPr="00772BD5" w:rsidRDefault="0014400A" w:rsidP="0014400A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Мероприятие посвящено памяти выдающегося этнограф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 востоковед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 историк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,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общественного деятеля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кандидат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наук, профессор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 кафедры филологии и </w:t>
      </w:r>
      <w:proofErr w:type="spellStart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лингвокультурологии</w:t>
      </w:r>
      <w:proofErr w:type="spellEnd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Михаила Анатольевича </w:t>
      </w:r>
      <w:proofErr w:type="spellStart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Членова</w:t>
      </w:r>
      <w:proofErr w:type="spellEnd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— признанного специалиста в сфере 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гебраистики и </w:t>
      </w:r>
      <w:proofErr w:type="spellStart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иудаики</w:t>
      </w:r>
      <w:proofErr w:type="spellEnd"/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внесшего неоценимый вклад </w:t>
      </w:r>
      <w:r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дело еврейского высшего образования, явившись </w:t>
      </w:r>
      <w:r w:rsid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среди прочего </w:t>
      </w:r>
      <w:r w:rsidR="00772BD5"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основателем </w:t>
      </w:r>
      <w:r w:rsidR="00D556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научного направления</w:t>
      </w:r>
      <w:r w:rsidR="00772BD5"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гебраистики и </w:t>
      </w:r>
      <w:proofErr w:type="spellStart"/>
      <w:r w:rsidR="00772BD5"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иудаики</w:t>
      </w:r>
      <w:proofErr w:type="spellEnd"/>
      <w:r w:rsidR="00772BD5"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D556C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 </w:t>
      </w:r>
      <w:r w:rsidR="00772BD5" w:rsidRPr="00772BD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Академии имени Маймонида.</w:t>
      </w:r>
    </w:p>
    <w:p w14:paraId="7ED4B5B4" w14:textId="77777777" w:rsidR="0014400A" w:rsidRPr="0014400A" w:rsidRDefault="0014400A" w:rsidP="0014400A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14:paraId="7578EEF9" w14:textId="33B7E8B4" w:rsidR="0014400A" w:rsidRDefault="0014400A" w:rsidP="00772BD5">
      <w:pPr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14400A">
        <w:rPr>
          <w:rFonts w:ascii="Times New Roman" w:eastAsia="Times New Roman" w:hAnsi="Times New Roman" w:cs="Times New Roman"/>
          <w:b/>
          <w:bCs/>
          <w:lang w:val="ru-RU"/>
        </w:rPr>
        <w:t>Конференция проводится в целях</w:t>
      </w:r>
      <w:r w:rsidR="00772BD5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="00772BD5" w:rsidRPr="00772BD5">
        <w:rPr>
          <w:rFonts w:ascii="Times New Roman" w:eastAsia="Times New Roman" w:hAnsi="Times New Roman" w:cs="Times New Roman"/>
          <w:b/>
          <w:bCs/>
          <w:lang w:val="ru-RU"/>
        </w:rPr>
        <w:t xml:space="preserve">сохранения и развития </w:t>
      </w:r>
      <w:r w:rsidR="00772BD5">
        <w:rPr>
          <w:rFonts w:ascii="Times New Roman" w:eastAsia="Times New Roman" w:hAnsi="Times New Roman" w:cs="Times New Roman"/>
          <w:b/>
          <w:bCs/>
          <w:lang w:val="ru-RU"/>
        </w:rPr>
        <w:t xml:space="preserve">традиций российской </w:t>
      </w:r>
      <w:proofErr w:type="spellStart"/>
      <w:r w:rsidR="00772BD5">
        <w:rPr>
          <w:rFonts w:ascii="Times New Roman" w:eastAsia="Times New Roman" w:hAnsi="Times New Roman" w:cs="Times New Roman"/>
          <w:b/>
          <w:bCs/>
          <w:lang w:val="ru-RU"/>
        </w:rPr>
        <w:t>иудаики</w:t>
      </w:r>
      <w:proofErr w:type="spellEnd"/>
      <w:r w:rsidR="00772BD5">
        <w:rPr>
          <w:rFonts w:ascii="Times New Roman" w:eastAsia="Times New Roman" w:hAnsi="Times New Roman" w:cs="Times New Roman"/>
          <w:b/>
          <w:bCs/>
          <w:lang w:val="ru-RU"/>
        </w:rPr>
        <w:t xml:space="preserve"> и </w:t>
      </w:r>
      <w:proofErr w:type="spellStart"/>
      <w:r w:rsidR="00772BD5">
        <w:rPr>
          <w:rFonts w:ascii="Times New Roman" w:eastAsia="Times New Roman" w:hAnsi="Times New Roman" w:cs="Times New Roman"/>
          <w:b/>
          <w:bCs/>
          <w:lang w:val="ru-RU"/>
        </w:rPr>
        <w:t>израилеведения</w:t>
      </w:r>
      <w:proofErr w:type="spellEnd"/>
      <w:r w:rsidR="00772BD5">
        <w:rPr>
          <w:rFonts w:ascii="Times New Roman" w:eastAsia="Times New Roman" w:hAnsi="Times New Roman" w:cs="Times New Roman"/>
          <w:b/>
          <w:bCs/>
          <w:lang w:val="ru-RU"/>
        </w:rPr>
        <w:t xml:space="preserve"> в системе современного образования</w:t>
      </w:r>
      <w:r w:rsidRPr="0014400A">
        <w:rPr>
          <w:rFonts w:ascii="Times New Roman" w:eastAsia="Times New Roman" w:hAnsi="Times New Roman" w:cs="Times New Roman"/>
          <w:b/>
          <w:bCs/>
          <w:lang w:val="ru-RU"/>
        </w:rPr>
        <w:t>.</w:t>
      </w:r>
    </w:p>
    <w:p w14:paraId="37134FF3" w14:textId="77777777" w:rsidR="00012B00" w:rsidRDefault="00012B00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7AEEFE15" w14:textId="4E634ADF" w:rsidR="00012B00" w:rsidRPr="0014400A" w:rsidRDefault="00BB017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ab/>
        <w:t>Приглашаем вас принять участие в конференции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, проводимой </w:t>
      </w:r>
      <w:r w:rsidR="0014400A" w:rsidRPr="0014400A">
        <w:rPr>
          <w:rFonts w:ascii="Times New Roman" w:hAnsi="Times New Roman"/>
          <w:spacing w:val="-2"/>
          <w:sz w:val="26"/>
          <w:szCs w:val="26"/>
          <w:lang w:val="ru-RU"/>
        </w:rPr>
        <w:t xml:space="preserve">Кафедрой филологии и </w:t>
      </w:r>
      <w:proofErr w:type="spellStart"/>
      <w:r w:rsidR="0014400A" w:rsidRPr="0014400A">
        <w:rPr>
          <w:rFonts w:ascii="Times New Roman" w:hAnsi="Times New Roman"/>
          <w:spacing w:val="-2"/>
          <w:sz w:val="26"/>
          <w:szCs w:val="26"/>
          <w:lang w:val="ru-RU"/>
        </w:rPr>
        <w:t>лингвокультурологии</w:t>
      </w:r>
      <w:proofErr w:type="spellEnd"/>
      <w:r w:rsidR="0014400A" w:rsidRPr="0014400A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Российск</w:t>
      </w:r>
      <w:r w:rsidR="0014400A">
        <w:rPr>
          <w:rFonts w:ascii="Times New Roman" w:hAnsi="Times New Roman"/>
          <w:spacing w:val="-2"/>
          <w:sz w:val="26"/>
          <w:szCs w:val="26"/>
          <w:lang w:val="ru-RU"/>
        </w:rPr>
        <w:t>ого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государственн</w:t>
      </w:r>
      <w:r w:rsidR="0014400A">
        <w:rPr>
          <w:rFonts w:ascii="Times New Roman" w:hAnsi="Times New Roman"/>
          <w:spacing w:val="-2"/>
          <w:sz w:val="26"/>
          <w:szCs w:val="26"/>
          <w:lang w:val="ru-RU"/>
        </w:rPr>
        <w:t>ого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университет</w:t>
      </w:r>
      <w:r w:rsidR="0014400A">
        <w:rPr>
          <w:rFonts w:ascii="Times New Roman" w:hAnsi="Times New Roman"/>
          <w:spacing w:val="-2"/>
          <w:sz w:val="26"/>
          <w:szCs w:val="26"/>
          <w:lang w:val="ru-RU"/>
        </w:rPr>
        <w:t>а</w:t>
      </w:r>
      <w:r>
        <w:rPr>
          <w:rFonts w:ascii="Times New Roman" w:hAnsi="Times New Roman"/>
          <w:spacing w:val="-2"/>
          <w:sz w:val="26"/>
          <w:szCs w:val="26"/>
          <w:lang w:val="ru-RU"/>
        </w:rPr>
        <w:t xml:space="preserve"> им. А.</w:t>
      </w:r>
      <w:r>
        <w:rPr>
          <w:rFonts w:ascii="Times New Roman" w:hAnsi="Times New Roman"/>
          <w:spacing w:val="-2"/>
          <w:sz w:val="26"/>
          <w:szCs w:val="26"/>
        </w:rPr>
        <w:t> 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Н. Косыгина</w:t>
      </w:r>
      <w:r>
        <w:rPr>
          <w:rFonts w:ascii="Times New Roman" w:hAnsi="Times New Roman"/>
          <w:spacing w:val="-2"/>
          <w:sz w:val="26"/>
          <w:szCs w:val="26"/>
          <w:lang w:val="ru-RU"/>
        </w:rPr>
        <w:t>.</w:t>
      </w:r>
    </w:p>
    <w:p w14:paraId="3D965F8B" w14:textId="77777777" w:rsidR="00012B00" w:rsidRDefault="00012B00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lang w:val="ru-RU"/>
        </w:rPr>
      </w:pPr>
    </w:p>
    <w:p w14:paraId="4CDC3156" w14:textId="77777777" w:rsidR="00012B00" w:rsidRDefault="00BB017C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Основные направления в работе конференции:</w:t>
      </w:r>
    </w:p>
    <w:p w14:paraId="365D81EA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Иудаика</w:t>
      </w:r>
      <w:proofErr w:type="spellEnd"/>
      <w:r>
        <w:rPr>
          <w:rFonts w:ascii="Times New Roman" w:hAnsi="Times New Roman"/>
          <w:sz w:val="24"/>
          <w:szCs w:val="24"/>
        </w:rPr>
        <w:t xml:space="preserve"> в структуре среднего и высшего образования</w:t>
      </w:r>
    </w:p>
    <w:p w14:paraId="3C4DC766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Еврейские школы и вузы</w:t>
      </w:r>
    </w:p>
    <w:p w14:paraId="0EE76248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еврейской историографии</w:t>
      </w:r>
    </w:p>
    <w:p w14:paraId="5DB22FE8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Еврейская письменная и книжная культура</w:t>
      </w:r>
    </w:p>
    <w:p w14:paraId="17E4C9A0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еврейских языков</w:t>
      </w:r>
    </w:p>
    <w:p w14:paraId="3F17B9A5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еврейской этнографии </w:t>
      </w:r>
    </w:p>
    <w:p w14:paraId="0C39C377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Еврейская культура в контексте мировой</w:t>
      </w:r>
    </w:p>
    <w:p w14:paraId="1F0C5B83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Библия и мировая культура</w:t>
      </w:r>
    </w:p>
    <w:p w14:paraId="381F7BAB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Семиосфера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еврейской культуры</w:t>
      </w:r>
    </w:p>
    <w:p w14:paraId="2AD8291D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преподавания </w:t>
      </w:r>
      <w:proofErr w:type="spellStart"/>
      <w:r>
        <w:rPr>
          <w:rFonts w:ascii="Times New Roman" w:hAnsi="Times New Roman"/>
          <w:sz w:val="24"/>
          <w:szCs w:val="24"/>
        </w:rPr>
        <w:t>иудаики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иврита</w:t>
      </w:r>
    </w:p>
    <w:p w14:paraId="41ADF6C8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Неформальное еврейское образование</w:t>
      </w:r>
    </w:p>
    <w:p w14:paraId="49E127CE" w14:textId="77777777" w:rsidR="00012B00" w:rsidRDefault="00BB017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Еврейские музеи</w:t>
      </w:r>
    </w:p>
    <w:p w14:paraId="5DC0D8CF" w14:textId="77777777" w:rsidR="00012B00" w:rsidRDefault="00012B00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4A4A6845" w14:textId="77777777" w:rsidR="00012B00" w:rsidRDefault="00BB017C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 участию в конференции приглашаются пре</w:t>
      </w:r>
      <w:r>
        <w:rPr>
          <w:rFonts w:ascii="Times New Roman" w:hAnsi="Times New Roman"/>
          <w:lang w:val="ru-RU"/>
        </w:rPr>
        <w:t>подаватели высших и средних учебных заведений, сотрудники научно-исследовательских институтов, члены научных сообществ, аспиранты.</w:t>
      </w:r>
    </w:p>
    <w:p w14:paraId="238F0E90" w14:textId="77777777" w:rsidR="00012B00" w:rsidRDefault="00012B00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22E6894" w14:textId="77777777" w:rsidR="00012B00" w:rsidRDefault="00BB017C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Формат мероприятия:</w:t>
      </w:r>
      <w:r>
        <w:rPr>
          <w:rFonts w:ascii="Times New Roman" w:hAnsi="Times New Roman"/>
          <w:lang w:val="ru-RU"/>
        </w:rPr>
        <w:t xml:space="preserve"> секционные доклады (</w:t>
      </w:r>
      <w:r>
        <w:rPr>
          <w:rFonts w:ascii="Times New Roman" w:hAnsi="Times New Roman"/>
          <w:b/>
          <w:bCs/>
          <w:lang w:val="ru-RU"/>
        </w:rPr>
        <w:t xml:space="preserve">регламент – </w:t>
      </w:r>
      <w:r>
        <w:rPr>
          <w:rFonts w:ascii="Times New Roman" w:hAnsi="Times New Roman"/>
          <w:lang w:val="ru-RU"/>
        </w:rPr>
        <w:t>10 минут)</w:t>
      </w:r>
    </w:p>
    <w:p w14:paraId="096ECD6F" w14:textId="77777777" w:rsidR="00012B00" w:rsidRDefault="00BB017C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Рабочие языки конференции:</w:t>
      </w:r>
      <w:r>
        <w:rPr>
          <w:rFonts w:ascii="Times New Roman" w:hAnsi="Times New Roman"/>
          <w:lang w:val="ru-RU"/>
        </w:rPr>
        <w:t xml:space="preserve"> русский, английский, иврит.</w:t>
      </w:r>
    </w:p>
    <w:p w14:paraId="7ACBE2BA" w14:textId="5C61B798" w:rsidR="00012B00" w:rsidRDefault="00BB017C">
      <w:pPr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Форма у</w:t>
      </w:r>
      <w:r>
        <w:rPr>
          <w:rFonts w:ascii="Times New Roman" w:hAnsi="Times New Roman"/>
          <w:b/>
          <w:bCs/>
          <w:lang w:val="ru-RU"/>
        </w:rPr>
        <w:t xml:space="preserve">частия: очная (г. Москва, ул. </w:t>
      </w:r>
      <w:r w:rsidR="0008672F">
        <w:rPr>
          <w:rFonts w:ascii="Times New Roman" w:hAnsi="Times New Roman"/>
          <w:b/>
          <w:bCs/>
          <w:lang w:val="ru-RU"/>
        </w:rPr>
        <w:t>Малая Калужская 1</w:t>
      </w:r>
      <w:r>
        <w:rPr>
          <w:rFonts w:ascii="Times New Roman" w:hAnsi="Times New Roman"/>
          <w:b/>
          <w:bCs/>
          <w:lang w:val="ru-RU"/>
        </w:rPr>
        <w:t>) и онлайн.</w:t>
      </w:r>
    </w:p>
    <w:p w14:paraId="7AC5FDBE" w14:textId="77777777" w:rsidR="00012B00" w:rsidRDefault="00012B00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8A44BC0" w14:textId="77777777" w:rsidR="00012B00" w:rsidRDefault="00BB017C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УЧАСТИЯ НЕОБХОДИМО ЗАПОЛНИТЬ </w:t>
      </w:r>
      <w:hyperlink r:id="rId9" w:history="1">
        <w:r>
          <w:rPr>
            <w:rStyle w:val="Hyperlink0"/>
            <w:rFonts w:eastAsia="Arial Unicode MS"/>
          </w:rPr>
          <w:t>ЗАЯВКУ</w:t>
        </w:r>
      </w:hyperlink>
      <w:r>
        <w:rPr>
          <w:rStyle w:val="a6"/>
          <w:rFonts w:ascii="Times New Roman" w:hAnsi="Times New Roman"/>
          <w:sz w:val="28"/>
          <w:szCs w:val="28"/>
          <w:lang w:val="ru-RU"/>
        </w:rPr>
        <w:t>.</w:t>
      </w:r>
    </w:p>
    <w:p w14:paraId="71FAC39D" w14:textId="66790990" w:rsidR="00012B00" w:rsidRDefault="00BB017C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ЗАЯВКИ ПРИНИМАЮТСЯ ДО </w:t>
      </w:r>
      <w:r w:rsidR="00D556CE"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>1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8672F"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>МАЯ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202</w:t>
      </w:r>
      <w:r w:rsidR="0008672F"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>5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ГОДА.</w:t>
      </w:r>
    </w:p>
    <w:p w14:paraId="3C2F4716" w14:textId="77777777" w:rsidR="00012B00" w:rsidRDefault="00012B00">
      <w:pPr>
        <w:jc w:val="both"/>
        <w:rPr>
          <w:rStyle w:val="a6"/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/>
        </w:rPr>
      </w:pPr>
    </w:p>
    <w:p w14:paraId="7CC6E3F1" w14:textId="77777777" w:rsidR="00012B00" w:rsidRPr="006954E9" w:rsidRDefault="00BB017C">
      <w:pPr>
        <w:jc w:val="both"/>
        <w:rPr>
          <w:lang w:val="ru-RU"/>
        </w:rPr>
      </w:pPr>
      <w:r>
        <w:rPr>
          <w:rStyle w:val="a6"/>
          <w:rFonts w:ascii="Times New Roman" w:hAnsi="Times New Roman"/>
          <w:shd w:val="clear" w:color="auto" w:fill="FFFFFF"/>
          <w:lang w:val="ru-RU"/>
        </w:rPr>
        <w:t xml:space="preserve">С дополнительными вопросами просьба обращаться по адресу: </w:t>
      </w:r>
      <w:proofErr w:type="spellStart"/>
      <w:r>
        <w:rPr>
          <w:rStyle w:val="a6"/>
          <w:rFonts w:ascii="Times New Roman" w:hAnsi="Times New Roman"/>
          <w:b/>
          <w:bCs/>
          <w:shd w:val="clear" w:color="auto" w:fill="FFFFFF"/>
        </w:rPr>
        <w:t>judaica</w:t>
      </w:r>
      <w:proofErr w:type="spellEnd"/>
      <w:r>
        <w:rPr>
          <w:rStyle w:val="a6"/>
          <w:rFonts w:ascii="Times New Roman" w:hAnsi="Times New Roman"/>
          <w:b/>
          <w:bCs/>
          <w:shd w:val="clear" w:color="auto" w:fill="FFFFFF"/>
          <w:lang w:val="ru-RU"/>
        </w:rPr>
        <w:t>.</w:t>
      </w:r>
      <w:r>
        <w:rPr>
          <w:rStyle w:val="a6"/>
          <w:rFonts w:ascii="Times New Roman" w:hAnsi="Times New Roman"/>
          <w:b/>
          <w:bCs/>
          <w:shd w:val="clear" w:color="auto" w:fill="FFFFFF"/>
        </w:rPr>
        <w:t>conference</w:t>
      </w:r>
      <w:r>
        <w:rPr>
          <w:rStyle w:val="a6"/>
          <w:rFonts w:ascii="Times New Roman" w:hAnsi="Times New Roman"/>
          <w:b/>
          <w:bCs/>
          <w:shd w:val="clear" w:color="auto" w:fill="FFFFFF"/>
          <w:lang w:val="ru-RU"/>
        </w:rPr>
        <w:t>@</w:t>
      </w:r>
      <w:proofErr w:type="spellStart"/>
      <w:r>
        <w:rPr>
          <w:rStyle w:val="a6"/>
          <w:rFonts w:ascii="Times New Roman" w:hAnsi="Times New Roman"/>
          <w:b/>
          <w:bCs/>
          <w:shd w:val="clear" w:color="auto" w:fill="FFFFFF"/>
        </w:rPr>
        <w:t>gmail</w:t>
      </w:r>
      <w:proofErr w:type="spellEnd"/>
      <w:r>
        <w:rPr>
          <w:rStyle w:val="a6"/>
          <w:rFonts w:ascii="Times New Roman" w:hAnsi="Times New Roman"/>
          <w:b/>
          <w:bCs/>
          <w:shd w:val="clear" w:color="auto" w:fill="FFFFFF"/>
          <w:lang w:val="ru-RU"/>
        </w:rPr>
        <w:t>.</w:t>
      </w:r>
      <w:r>
        <w:rPr>
          <w:rStyle w:val="a6"/>
          <w:rFonts w:ascii="Times New Roman" w:hAnsi="Times New Roman"/>
          <w:b/>
          <w:bCs/>
          <w:shd w:val="clear" w:color="auto" w:fill="FFFFFF"/>
        </w:rPr>
        <w:t>com</w:t>
      </w:r>
    </w:p>
    <w:sectPr w:rsidR="00012B00" w:rsidRPr="006954E9">
      <w:headerReference w:type="default" r:id="rId10"/>
      <w:footerReference w:type="default" r:id="rId11"/>
      <w:pgSz w:w="11900" w:h="16840"/>
      <w:pgMar w:top="567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67954" w14:textId="77777777" w:rsidR="00BB017C" w:rsidRDefault="00BB017C">
      <w:r>
        <w:separator/>
      </w:r>
    </w:p>
  </w:endnote>
  <w:endnote w:type="continuationSeparator" w:id="0">
    <w:p w14:paraId="6453718E" w14:textId="77777777" w:rsidR="00BB017C" w:rsidRDefault="00BB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552C" w14:textId="77777777" w:rsidR="00012B00" w:rsidRDefault="00012B0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2110F" w14:textId="77777777" w:rsidR="00BB017C" w:rsidRDefault="00BB017C">
      <w:r>
        <w:separator/>
      </w:r>
    </w:p>
  </w:footnote>
  <w:footnote w:type="continuationSeparator" w:id="0">
    <w:p w14:paraId="11C6620F" w14:textId="77777777" w:rsidR="00BB017C" w:rsidRDefault="00BB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AAFD" w14:textId="77777777" w:rsidR="00012B00" w:rsidRDefault="00012B0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7187E"/>
    <w:multiLevelType w:val="hybridMultilevel"/>
    <w:tmpl w:val="B9C2F87E"/>
    <w:styleLink w:val="1"/>
    <w:lvl w:ilvl="0" w:tplc="858CE99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3CD76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C3CC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00A16">
      <w:start w:val="1"/>
      <w:numFmt w:val="bullet"/>
      <w:lvlText w:val="·"/>
      <w:lvlJc w:val="left"/>
      <w:pPr>
        <w:tabs>
          <w:tab w:val="left" w:pos="28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E545E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88DFF6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858">
      <w:start w:val="1"/>
      <w:numFmt w:val="bullet"/>
      <w:lvlText w:val="·"/>
      <w:lvlJc w:val="left"/>
      <w:pPr>
        <w:tabs>
          <w:tab w:val="left" w:pos="28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9AC38A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21DA6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3B65AB5"/>
    <w:multiLevelType w:val="hybridMultilevel"/>
    <w:tmpl w:val="B9C2F87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00"/>
    <w:rsid w:val="00012B00"/>
    <w:rsid w:val="0008672F"/>
    <w:rsid w:val="0014400A"/>
    <w:rsid w:val="0032608E"/>
    <w:rsid w:val="003D2322"/>
    <w:rsid w:val="00413C6A"/>
    <w:rsid w:val="005D6F49"/>
    <w:rsid w:val="006954E9"/>
    <w:rsid w:val="00772BD5"/>
    <w:rsid w:val="00BB017C"/>
    <w:rsid w:val="00D556CE"/>
    <w:rsid w:val="00D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5A20"/>
  <w15:docId w15:val="{524D2645-CE82-4DBC-AD4C-3C0D879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00"/>
      <w:sz w:val="28"/>
      <w:szCs w:val="28"/>
      <w:u w:val="single"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SVEGFqB0kxcFmmQ-WmyaE2MMu5JiwtGLVhkUQFQcgec/ed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Пахунова</dc:creator>
  <cp:lastModifiedBy>26</cp:lastModifiedBy>
  <cp:revision>4</cp:revision>
  <cp:lastPrinted>2024-06-12T05:34:00Z</cp:lastPrinted>
  <dcterms:created xsi:type="dcterms:W3CDTF">2025-02-21T16:02:00Z</dcterms:created>
  <dcterms:modified xsi:type="dcterms:W3CDTF">2025-02-21T16:03:00Z</dcterms:modified>
</cp:coreProperties>
</file>