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8A8" w:rsidRDefault="00B978A8" w:rsidP="00380B8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Программа </w:t>
      </w:r>
    </w:p>
    <w:p w:rsidR="00B07B4F" w:rsidRDefault="00380B8A" w:rsidP="00380B8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80B8A">
        <w:rPr>
          <w:rFonts w:ascii="Times New Roman" w:hAnsi="Times New Roman" w:cs="Times New Roman"/>
          <w:b/>
          <w:sz w:val="32"/>
          <w:szCs w:val="28"/>
        </w:rPr>
        <w:t>«Беречь красоту русского танца» 202</w:t>
      </w:r>
      <w:r w:rsidR="00DE47D0">
        <w:rPr>
          <w:rFonts w:ascii="Times New Roman" w:hAnsi="Times New Roman" w:cs="Times New Roman"/>
          <w:b/>
          <w:sz w:val="32"/>
          <w:szCs w:val="28"/>
        </w:rPr>
        <w:t>5</w:t>
      </w:r>
      <w:r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109"/>
        <w:gridCol w:w="1384"/>
        <w:gridCol w:w="3895"/>
        <w:gridCol w:w="4002"/>
        <w:gridCol w:w="3631"/>
      </w:tblGrid>
      <w:tr w:rsidR="00380B8A" w:rsidTr="0070772C">
        <w:tc>
          <w:tcPr>
            <w:tcW w:w="2109" w:type="dxa"/>
          </w:tcPr>
          <w:p w:rsidR="00380B8A" w:rsidRPr="00DD27B7" w:rsidRDefault="00380B8A" w:rsidP="00380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4" w:type="dxa"/>
          </w:tcPr>
          <w:p w:rsidR="00380B8A" w:rsidRPr="00DD27B7" w:rsidRDefault="00380B8A" w:rsidP="0070772C">
            <w:pPr>
              <w:ind w:left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95" w:type="dxa"/>
          </w:tcPr>
          <w:p w:rsidR="00380B8A" w:rsidRPr="00DD27B7" w:rsidRDefault="00380B8A" w:rsidP="00380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02" w:type="dxa"/>
          </w:tcPr>
          <w:p w:rsidR="00380B8A" w:rsidRPr="00DD27B7" w:rsidRDefault="00380B8A" w:rsidP="00380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631" w:type="dxa"/>
          </w:tcPr>
          <w:p w:rsidR="00380B8A" w:rsidRPr="00380B8A" w:rsidRDefault="00380B8A" w:rsidP="00380B8A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80B8A">
              <w:rPr>
                <w:rFonts w:ascii="Times New Roman" w:hAnsi="Times New Roman" w:cs="Times New Roman"/>
                <w:b/>
                <w:sz w:val="32"/>
                <w:szCs w:val="28"/>
              </w:rPr>
              <w:t>Спикеры</w:t>
            </w:r>
          </w:p>
        </w:tc>
      </w:tr>
      <w:tr w:rsidR="00DD27B7" w:rsidTr="00135024">
        <w:tc>
          <w:tcPr>
            <w:tcW w:w="2109" w:type="dxa"/>
            <w:vMerge w:val="restart"/>
          </w:tcPr>
          <w:p w:rsidR="00DD27B7" w:rsidRPr="00DD27B7" w:rsidRDefault="00DD27B7" w:rsidP="00707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i/>
                <w:sz w:val="28"/>
                <w:szCs w:val="28"/>
              </w:rPr>
              <w:t>22 марта (суббота)</w:t>
            </w:r>
          </w:p>
        </w:tc>
        <w:tc>
          <w:tcPr>
            <w:tcW w:w="12912" w:type="dxa"/>
            <w:gridSpan w:val="4"/>
          </w:tcPr>
          <w:p w:rsidR="00DD27B7" w:rsidRPr="00380B8A" w:rsidRDefault="00DD27B7" w:rsidP="00DD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Мастер-классы:</w:t>
            </w:r>
          </w:p>
        </w:tc>
      </w:tr>
      <w:tr w:rsidR="0070772C" w:rsidTr="0070772C">
        <w:tc>
          <w:tcPr>
            <w:tcW w:w="2109" w:type="dxa"/>
            <w:vMerge/>
          </w:tcPr>
          <w:p w:rsidR="0070772C" w:rsidRPr="00DD27B7" w:rsidRDefault="0070772C" w:rsidP="00707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70772C" w:rsidRPr="00DD27B7" w:rsidRDefault="0070772C" w:rsidP="0070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3895" w:type="dxa"/>
          </w:tcPr>
          <w:p w:rsidR="0070772C" w:rsidRPr="00DD27B7" w:rsidRDefault="0070772C" w:rsidP="0046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616F" w:rsidRPr="00DD27B7">
              <w:rPr>
                <w:rFonts w:ascii="Times New Roman" w:hAnsi="Times New Roman" w:cs="Times New Roman"/>
                <w:sz w:val="28"/>
                <w:szCs w:val="28"/>
              </w:rPr>
              <w:t>Синкопа, как метод выразительности в творчестве Народной артистки СССР Т.А. Устиновой</w:t>
            </w:r>
            <w:r w:rsidR="005B45A1" w:rsidRPr="00DD27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02" w:type="dxa"/>
          </w:tcPr>
          <w:p w:rsidR="0070772C" w:rsidRPr="00DD27B7" w:rsidRDefault="0070772C" w:rsidP="007077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Институт славянской культуры</w:t>
            </w:r>
          </w:p>
          <w:p w:rsidR="0070772C" w:rsidRPr="00DD27B7" w:rsidRDefault="0070772C" w:rsidP="007077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Актовый зал (Хибинский </w:t>
            </w:r>
            <w:proofErr w:type="spellStart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spellEnd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-д, 6, Москва)</w:t>
            </w:r>
          </w:p>
        </w:tc>
        <w:tc>
          <w:tcPr>
            <w:tcW w:w="3631" w:type="dxa"/>
          </w:tcPr>
          <w:p w:rsidR="0070772C" w:rsidRPr="00380B8A" w:rsidRDefault="005B45A1" w:rsidP="00A4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5A1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5B45A1">
              <w:rPr>
                <w:rFonts w:ascii="Times New Roman" w:hAnsi="Times New Roman" w:cs="Times New Roman"/>
                <w:sz w:val="28"/>
                <w:szCs w:val="28"/>
              </w:rPr>
              <w:t>Дистеров</w:t>
            </w:r>
            <w:proofErr w:type="spellEnd"/>
            <w:r w:rsidRPr="005B45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45A1">
              <w:rPr>
                <w:rFonts w:ascii="Times New Roman" w:hAnsi="Times New Roman" w:cs="Times New Roman"/>
                <w:sz w:val="24"/>
                <w:szCs w:val="28"/>
              </w:rPr>
              <w:t xml:space="preserve">доцент кафедры народного танца МГИК, </w:t>
            </w:r>
            <w:r w:rsidR="00A4733A">
              <w:rPr>
                <w:rFonts w:ascii="Times New Roman" w:hAnsi="Times New Roman" w:cs="Times New Roman"/>
                <w:sz w:val="24"/>
                <w:szCs w:val="28"/>
              </w:rPr>
              <w:t xml:space="preserve">балетмейстер по наследию Ансамбля народного танца имени Т.А. Устиновой, </w:t>
            </w:r>
            <w:r w:rsidRPr="005B45A1">
              <w:rPr>
                <w:rFonts w:ascii="Times New Roman" w:hAnsi="Times New Roman" w:cs="Times New Roman"/>
                <w:sz w:val="24"/>
                <w:szCs w:val="28"/>
              </w:rPr>
              <w:t>экс-солист ГАРНХ им. М.Е. Пятницкого, Лауреат Всероссийских и Международных конкурсов</w:t>
            </w:r>
          </w:p>
        </w:tc>
      </w:tr>
      <w:tr w:rsidR="0070772C" w:rsidTr="0070772C">
        <w:tc>
          <w:tcPr>
            <w:tcW w:w="2109" w:type="dxa"/>
            <w:vMerge/>
          </w:tcPr>
          <w:p w:rsidR="0070772C" w:rsidRPr="00DD27B7" w:rsidRDefault="0070772C" w:rsidP="007077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70772C" w:rsidRPr="00DD27B7" w:rsidRDefault="0070772C" w:rsidP="0070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11:40-13:10</w:t>
            </w:r>
          </w:p>
        </w:tc>
        <w:tc>
          <w:tcPr>
            <w:tcW w:w="3895" w:type="dxa"/>
          </w:tcPr>
          <w:p w:rsidR="00660F1A" w:rsidRPr="00DD27B7" w:rsidRDefault="0070772C" w:rsidP="005B4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7889" w:rsidRPr="00DD27B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="00467889" w:rsidRPr="00DD27B7">
              <w:rPr>
                <w:rFonts w:ascii="Times New Roman" w:hAnsi="Times New Roman" w:cs="Times New Roman"/>
                <w:sz w:val="28"/>
                <w:szCs w:val="28"/>
              </w:rPr>
              <w:t>темпоритмом</w:t>
            </w:r>
            <w:proofErr w:type="spellEnd"/>
            <w:r w:rsidR="00467889" w:rsidRPr="00DD27B7">
              <w:rPr>
                <w:rFonts w:ascii="Times New Roman" w:hAnsi="Times New Roman" w:cs="Times New Roman"/>
                <w:sz w:val="28"/>
                <w:szCs w:val="28"/>
              </w:rPr>
              <w:t xml:space="preserve"> при постановочном процессе</w:t>
            </w: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7889" w:rsidRPr="00DD27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60F1A" w:rsidRPr="00DD27B7" w:rsidRDefault="00660F1A" w:rsidP="005B4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2C" w:rsidRPr="00DD27B7" w:rsidRDefault="00467889" w:rsidP="005B4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«Симбиоз направлений танца - от фольклора, до современной хореографии»</w:t>
            </w:r>
          </w:p>
        </w:tc>
        <w:tc>
          <w:tcPr>
            <w:tcW w:w="4002" w:type="dxa"/>
          </w:tcPr>
          <w:p w:rsidR="0070772C" w:rsidRPr="00DD27B7" w:rsidRDefault="0070772C" w:rsidP="007077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Институт славянской культуры</w:t>
            </w:r>
          </w:p>
          <w:p w:rsidR="0070772C" w:rsidRPr="00DD27B7" w:rsidRDefault="0070772C" w:rsidP="007077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Актовый зал (Хибинский </w:t>
            </w:r>
            <w:proofErr w:type="spellStart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spellEnd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-д, 6, Москва)</w:t>
            </w:r>
          </w:p>
        </w:tc>
        <w:tc>
          <w:tcPr>
            <w:tcW w:w="3631" w:type="dxa"/>
          </w:tcPr>
          <w:p w:rsidR="0070772C" w:rsidRPr="005B45A1" w:rsidRDefault="005B45A1" w:rsidP="005B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840C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Парников</w:t>
            </w:r>
            <w:r w:rsidR="00546C6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Хореограф, педагог, участник теле-шоу </w:t>
            </w:r>
            <w:r w:rsidR="005B3D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>Танцы на ТНТ</w:t>
            </w:r>
            <w:r w:rsidR="005B3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>, Экс-солист балета «</w:t>
            </w:r>
            <w:proofErr w:type="spellStart"/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>ballet</w:t>
            </w:r>
            <w:proofErr w:type="spellEnd"/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 xml:space="preserve">», наставник Дома танца </w:t>
            </w:r>
            <w:r w:rsidR="005B3D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>Джем</w:t>
            </w:r>
            <w:r w:rsidR="005B3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 xml:space="preserve">, Балетмейстер-постановщик Народного театра танца </w:t>
            </w:r>
            <w:r w:rsidR="005B3D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>Жемчужинки</w:t>
            </w:r>
            <w:r w:rsidR="005B3D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D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>г. Братск, Иркутская область</w:t>
            </w:r>
            <w:r w:rsidR="005B3D9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действительный член жюри Международных, Всероссийских, Межрегиональных конкурсов фестивалей хореографического искусства, </w:t>
            </w:r>
            <w:r w:rsidR="005B3D9E">
              <w:rPr>
                <w:rFonts w:ascii="Times New Roman" w:hAnsi="Times New Roman" w:cs="Times New Roman"/>
                <w:sz w:val="24"/>
                <w:szCs w:val="24"/>
              </w:rPr>
              <w:t>Директор продюсерского центра «</w:t>
            </w:r>
            <w:proofErr w:type="spellStart"/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>Parnikov</w:t>
            </w:r>
            <w:proofErr w:type="spellEnd"/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>pro-dance</w:t>
            </w:r>
            <w:proofErr w:type="spellEnd"/>
            <w:r w:rsidR="005B3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3D9E" w:rsidRPr="005B3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7B7" w:rsidTr="000F5232">
        <w:tc>
          <w:tcPr>
            <w:tcW w:w="2109" w:type="dxa"/>
            <w:vMerge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 xml:space="preserve">13:00 – 14:00 </w:t>
            </w:r>
          </w:p>
        </w:tc>
        <w:tc>
          <w:tcPr>
            <w:tcW w:w="11528" w:type="dxa"/>
            <w:gridSpan w:val="3"/>
            <w:vAlign w:val="center"/>
          </w:tcPr>
          <w:p w:rsidR="00DD27B7" w:rsidRPr="00DD27B7" w:rsidRDefault="00DD27B7" w:rsidP="00DD27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b/>
                <w:sz w:val="24"/>
                <w:szCs w:val="28"/>
              </w:rPr>
              <w:t>Обеденный перерыв</w:t>
            </w:r>
          </w:p>
        </w:tc>
      </w:tr>
      <w:tr w:rsidR="00DD27B7" w:rsidTr="0070772C">
        <w:tc>
          <w:tcPr>
            <w:tcW w:w="2109" w:type="dxa"/>
            <w:vMerge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3895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«Музыкальное, лексическое заимствование и взаимопроникновение соседствующих этносов (этнических групп) на примере танцевальных культур Рязанской области»</w:t>
            </w:r>
          </w:p>
        </w:tc>
        <w:tc>
          <w:tcPr>
            <w:tcW w:w="4002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Институт славянской культуры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Актовый зал (Хибинский </w:t>
            </w:r>
            <w:proofErr w:type="spellStart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spellEnd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-д, 6, Москва)</w:t>
            </w:r>
          </w:p>
        </w:tc>
        <w:tc>
          <w:tcPr>
            <w:tcW w:w="3631" w:type="dxa"/>
          </w:tcPr>
          <w:p w:rsidR="00DD27B7" w:rsidRDefault="00DD27B7" w:rsidP="00DD27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Шичкин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</w:p>
          <w:p w:rsidR="00DD27B7" w:rsidRPr="00545019" w:rsidRDefault="00DD27B7" w:rsidP="00DD27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6C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Главный балетмейстер Рязанского Государственного академического русского народного хора имени Е.Г. Попова, заслуженный работник культуры и искусства РФ, лауреат премии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Pr="00546C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Душа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</w:t>
            </w:r>
            <w:r w:rsidRPr="00546C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, художественный руководитель заслуженного коллектива народного творчества РФ образцового коллектива Рязанской области хореографического ансамбля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Pr="00546C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Акварель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» </w:t>
            </w:r>
            <w:r w:rsidRPr="00546C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546C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Новомичуринск)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</w:tr>
      <w:tr w:rsidR="00DD27B7" w:rsidTr="0070772C">
        <w:tc>
          <w:tcPr>
            <w:tcW w:w="2109" w:type="dxa"/>
            <w:vMerge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15:00 -17:30</w:t>
            </w:r>
          </w:p>
        </w:tc>
        <w:tc>
          <w:tcPr>
            <w:tcW w:w="3895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«Принцип «</w:t>
            </w:r>
            <w:proofErr w:type="spellStart"/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заземленности</w:t>
            </w:r>
            <w:proofErr w:type="spellEnd"/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» как методический и художественно-творческий прием в русском народном танце»</w:t>
            </w:r>
          </w:p>
        </w:tc>
        <w:tc>
          <w:tcPr>
            <w:tcW w:w="4002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Институт славянской культуры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Актовый зал (Хибинский </w:t>
            </w:r>
            <w:proofErr w:type="spellStart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spellEnd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-д, 6, Москва)</w:t>
            </w:r>
          </w:p>
        </w:tc>
        <w:tc>
          <w:tcPr>
            <w:tcW w:w="3631" w:type="dxa"/>
          </w:tcPr>
          <w:p w:rsidR="00DD27B7" w:rsidRPr="00467889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Кузнецов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доцент кафедры Народного танца МГИК и кафедры Искусства хореографа РГУ Косыгина, кандидат педагогических наук</w:t>
            </w:r>
          </w:p>
        </w:tc>
      </w:tr>
      <w:tr w:rsidR="00DD27B7" w:rsidTr="0070772C">
        <w:tc>
          <w:tcPr>
            <w:tcW w:w="2109" w:type="dxa"/>
            <w:vMerge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895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002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31" w:type="dxa"/>
          </w:tcPr>
          <w:p w:rsidR="00DD27B7" w:rsidRPr="00E46970" w:rsidRDefault="00DD27B7" w:rsidP="00DD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7B7" w:rsidTr="00256B93">
        <w:tc>
          <w:tcPr>
            <w:tcW w:w="2109" w:type="dxa"/>
            <w:vMerge w:val="restart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i/>
                <w:sz w:val="28"/>
                <w:szCs w:val="28"/>
              </w:rPr>
              <w:t>23 марта (воскресенье)</w:t>
            </w:r>
          </w:p>
        </w:tc>
        <w:tc>
          <w:tcPr>
            <w:tcW w:w="12912" w:type="dxa"/>
            <w:gridSpan w:val="4"/>
          </w:tcPr>
          <w:p w:rsidR="00DD27B7" w:rsidRPr="00380B8A" w:rsidRDefault="00DD27B7" w:rsidP="00DD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Мастер-классы:</w:t>
            </w:r>
          </w:p>
        </w:tc>
      </w:tr>
      <w:tr w:rsidR="00DD27B7" w:rsidTr="0070772C">
        <w:tc>
          <w:tcPr>
            <w:tcW w:w="2109" w:type="dxa"/>
            <w:vMerge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10:00-11:20</w:t>
            </w:r>
          </w:p>
        </w:tc>
        <w:tc>
          <w:tcPr>
            <w:tcW w:w="3895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«Практические аспекты работы с музыкальным материалом при сочинении хореографического произведения на материале северного русского народного танца»</w:t>
            </w:r>
          </w:p>
        </w:tc>
        <w:tc>
          <w:tcPr>
            <w:tcW w:w="4002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Институт славянской культуры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Актовый зал (Хибинский </w:t>
            </w:r>
            <w:proofErr w:type="spellStart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spellEnd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-д, 6, Москва)</w:t>
            </w:r>
          </w:p>
        </w:tc>
        <w:tc>
          <w:tcPr>
            <w:tcW w:w="3631" w:type="dxa"/>
          </w:tcPr>
          <w:p w:rsidR="00DD27B7" w:rsidRPr="00380B8A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Чалых - </w:t>
            </w:r>
            <w:r w:rsidRPr="00546C64">
              <w:rPr>
                <w:rFonts w:ascii="Times New Roman" w:hAnsi="Times New Roman" w:cs="Times New Roman"/>
                <w:sz w:val="24"/>
                <w:szCs w:val="28"/>
              </w:rPr>
              <w:t>Артист балета, репетитор танце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вальной группы Государственного а</w:t>
            </w:r>
            <w:r w:rsidRPr="00546C64">
              <w:rPr>
                <w:rFonts w:ascii="Times New Roman" w:hAnsi="Times New Roman" w:cs="Times New Roman"/>
                <w:sz w:val="24"/>
                <w:szCs w:val="28"/>
              </w:rPr>
              <w:t>кадемического Северного русского народного хора, бал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етмейстер Малого Северного хора </w:t>
            </w:r>
            <w:r w:rsidRPr="00546C64">
              <w:rPr>
                <w:rFonts w:ascii="Times New Roman" w:hAnsi="Times New Roman" w:cs="Times New Roman"/>
                <w:sz w:val="24"/>
                <w:szCs w:val="28"/>
              </w:rPr>
              <w:t>(г. Архангельск).</w:t>
            </w:r>
          </w:p>
        </w:tc>
      </w:tr>
      <w:tr w:rsidR="00DD27B7" w:rsidTr="0070772C">
        <w:tc>
          <w:tcPr>
            <w:tcW w:w="2109" w:type="dxa"/>
            <w:vMerge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11:30-13:00</w:t>
            </w:r>
          </w:p>
        </w:tc>
        <w:tc>
          <w:tcPr>
            <w:tcW w:w="3895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«Технически-сложные элементы для мужского класса в русской и казачьей танцевальных традициях»</w:t>
            </w:r>
          </w:p>
        </w:tc>
        <w:tc>
          <w:tcPr>
            <w:tcW w:w="4002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Институт славянской культуры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Актовый зал (Хибинский </w:t>
            </w:r>
            <w:proofErr w:type="spellStart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spellEnd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-д, 6, Москва)</w:t>
            </w:r>
          </w:p>
        </w:tc>
        <w:tc>
          <w:tcPr>
            <w:tcW w:w="3631" w:type="dxa"/>
          </w:tcPr>
          <w:p w:rsidR="00DD27B7" w:rsidRPr="007B14C3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C3">
              <w:rPr>
                <w:rFonts w:ascii="Times New Roman" w:hAnsi="Times New Roman" w:cs="Times New Roman"/>
                <w:sz w:val="28"/>
                <w:szCs w:val="28"/>
              </w:rPr>
              <w:t xml:space="preserve">М. Агафонов – </w:t>
            </w:r>
            <w:r w:rsidRPr="007B14C3">
              <w:rPr>
                <w:rFonts w:ascii="Times New Roman" w:hAnsi="Times New Roman" w:cs="Times New Roman"/>
                <w:sz w:val="24"/>
                <w:szCs w:val="28"/>
              </w:rPr>
              <w:t xml:space="preserve">хореограф-постановщик, солист Вокально-хореографического ансамбля «Русы» при Фольклорном центре «Москва», действующий </w:t>
            </w:r>
            <w:r w:rsidRPr="007B14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артист музыкальных мюзиклов Г. Матвейчука, экс-солист Государственного концертного ансамбля танца и песни «Кубанская казачья вольница имени Н.В. Кубаря»</w:t>
            </w:r>
          </w:p>
        </w:tc>
      </w:tr>
      <w:tr w:rsidR="00DD27B7" w:rsidTr="00DD27B7">
        <w:tc>
          <w:tcPr>
            <w:tcW w:w="2109" w:type="dxa"/>
            <w:vMerge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 xml:space="preserve">13:00 – 14:00 </w:t>
            </w:r>
          </w:p>
        </w:tc>
        <w:tc>
          <w:tcPr>
            <w:tcW w:w="11528" w:type="dxa"/>
            <w:gridSpan w:val="3"/>
            <w:vAlign w:val="center"/>
          </w:tcPr>
          <w:p w:rsidR="00DD27B7" w:rsidRPr="00DD27B7" w:rsidRDefault="00DD27B7" w:rsidP="00DD27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b/>
                <w:sz w:val="24"/>
                <w:szCs w:val="28"/>
              </w:rPr>
              <w:t>Обеденный перерыв</w:t>
            </w:r>
          </w:p>
        </w:tc>
      </w:tr>
      <w:tr w:rsidR="00DD27B7" w:rsidTr="0070772C">
        <w:trPr>
          <w:trHeight w:val="1003"/>
        </w:trPr>
        <w:tc>
          <w:tcPr>
            <w:tcW w:w="2109" w:type="dxa"/>
            <w:vMerge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14:00-15:20</w:t>
            </w:r>
          </w:p>
        </w:tc>
        <w:tc>
          <w:tcPr>
            <w:tcW w:w="3895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«Танцевальное наследие В.М. Захарова – от лирики до пляса»</w:t>
            </w:r>
          </w:p>
        </w:tc>
        <w:tc>
          <w:tcPr>
            <w:tcW w:w="4002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Институт славянской культуры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Актовый зал (Хибинский </w:t>
            </w:r>
            <w:proofErr w:type="spellStart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spellEnd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-д, 6, Москва)</w:t>
            </w:r>
          </w:p>
        </w:tc>
        <w:tc>
          <w:tcPr>
            <w:tcW w:w="3631" w:type="dxa"/>
          </w:tcPr>
          <w:p w:rsidR="00DD27B7" w:rsidRDefault="00DD27B7" w:rsidP="00DD27B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Маслова -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п</w:t>
            </w:r>
            <w:r w:rsidRPr="009840CC">
              <w:rPr>
                <w:rFonts w:ascii="Times New Roman" w:hAnsi="Times New Roman" w:cs="Times New Roman"/>
                <w:sz w:val="24"/>
                <w:szCs w:val="28"/>
              </w:rPr>
              <w:t xml:space="preserve">реподаватель кафедры Искусства хореографа РГУ им. А.Н. Косыгина,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экс-артистка МГАТТ «Гжель», </w:t>
            </w:r>
            <w:r w:rsidRPr="009840CC">
              <w:rPr>
                <w:rFonts w:ascii="Times New Roman" w:hAnsi="Times New Roman" w:cs="Times New Roman"/>
                <w:sz w:val="24"/>
                <w:szCs w:val="28"/>
              </w:rPr>
              <w:t>артистка Вокально-хореографического ансамбля «Русы» при Фольклорном центре «Москва»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а также музыкальных мюзиклов Г. Матвейчука.</w:t>
            </w:r>
          </w:p>
          <w:p w:rsidR="00DD27B7" w:rsidRPr="00380B8A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Ковтун -</w:t>
            </w:r>
            <w:r>
              <w:t xml:space="preserve"> </w:t>
            </w:r>
            <w:r w:rsidRPr="009840CC">
              <w:rPr>
                <w:rFonts w:ascii="Times New Roman" w:hAnsi="Times New Roman" w:cs="Times New Roman"/>
                <w:sz w:val="24"/>
                <w:szCs w:val="28"/>
              </w:rPr>
              <w:t>заслуженный артист РФ, Лауреат премии Правительства РФ, заведующ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840CC">
              <w:rPr>
                <w:rFonts w:ascii="Times New Roman" w:hAnsi="Times New Roman" w:cs="Times New Roman"/>
                <w:sz w:val="24"/>
                <w:szCs w:val="28"/>
              </w:rPr>
              <w:t>й кафедрой Искусства хореографа РГУ им. А.Н. Косыгина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экс-солист МГАТТ «Гжель» и Красноярского ГААТ Сибири имени М.С. Годенко</w:t>
            </w:r>
          </w:p>
        </w:tc>
      </w:tr>
      <w:tr w:rsidR="00DD27B7" w:rsidTr="0070772C">
        <w:trPr>
          <w:trHeight w:val="1003"/>
        </w:trPr>
        <w:tc>
          <w:tcPr>
            <w:tcW w:w="2109" w:type="dxa"/>
            <w:vMerge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15:30-17:30</w:t>
            </w:r>
          </w:p>
        </w:tc>
        <w:tc>
          <w:tcPr>
            <w:tcW w:w="3895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Фольклорная вечёрка и танцевальный </w:t>
            </w:r>
            <w:proofErr w:type="spellStart"/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DD27B7">
              <w:rPr>
                <w:rFonts w:ascii="Times New Roman" w:hAnsi="Times New Roman" w:cs="Times New Roman"/>
                <w:sz w:val="28"/>
                <w:szCs w:val="28"/>
              </w:rPr>
              <w:t xml:space="preserve"> «Допляшись» 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Погружение в русскую танцевальную традицию. Практика импровизации в русской пляске.</w:t>
            </w:r>
          </w:p>
        </w:tc>
        <w:tc>
          <w:tcPr>
            <w:tcW w:w="4002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Институт славянской культуры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Актовый зал (Хибинский </w:t>
            </w:r>
            <w:proofErr w:type="spellStart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spellEnd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-д, 6, Москва)</w:t>
            </w:r>
          </w:p>
        </w:tc>
        <w:tc>
          <w:tcPr>
            <w:tcW w:w="3631" w:type="dxa"/>
          </w:tcPr>
          <w:p w:rsidR="00DD27B7" w:rsidRPr="001F5D56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56">
              <w:rPr>
                <w:rFonts w:ascii="Times New Roman" w:hAnsi="Times New Roman" w:cs="Times New Roman"/>
                <w:sz w:val="28"/>
                <w:szCs w:val="28"/>
              </w:rPr>
              <w:t xml:space="preserve">А.Б. </w:t>
            </w:r>
            <w:proofErr w:type="spellStart"/>
            <w:r w:rsidRPr="001F5D56">
              <w:rPr>
                <w:rFonts w:ascii="Times New Roman" w:hAnsi="Times New Roman" w:cs="Times New Roman"/>
                <w:sz w:val="28"/>
                <w:szCs w:val="28"/>
              </w:rPr>
              <w:t>Безлуцкий</w:t>
            </w:r>
            <w:proofErr w:type="spellEnd"/>
            <w:r w:rsidRPr="001F5D5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1F5D56">
              <w:rPr>
                <w:rFonts w:ascii="Times New Roman" w:hAnsi="Times New Roman" w:cs="Times New Roman"/>
                <w:sz w:val="24"/>
                <w:szCs w:val="28"/>
              </w:rPr>
              <w:t>этнохореограф</w:t>
            </w:r>
            <w:proofErr w:type="spellEnd"/>
            <w:r w:rsidRPr="001F5D56">
              <w:rPr>
                <w:rFonts w:ascii="Times New Roman" w:hAnsi="Times New Roman" w:cs="Times New Roman"/>
                <w:sz w:val="24"/>
                <w:szCs w:val="28"/>
              </w:rPr>
              <w:t xml:space="preserve">, артист-вокалист Московского государственного академического театра «Русская песня» в составе ансамбля «Россияне», педагог-хореограф МГКИ и детской юношеской студии «Наследие», победитель Всероссийского фестиваля русского танца «Перепляс» </w:t>
            </w:r>
            <w:r w:rsidRPr="001F5D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(2017-2021), автор и организатор плясового состязания «Допляшись»</w:t>
            </w:r>
          </w:p>
          <w:p w:rsidR="00DD27B7" w:rsidRPr="001F5D56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B7" w:rsidTr="0070772C">
        <w:tc>
          <w:tcPr>
            <w:tcW w:w="2109" w:type="dxa"/>
            <w:vMerge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18:00-20:00</w:t>
            </w:r>
          </w:p>
        </w:tc>
        <w:tc>
          <w:tcPr>
            <w:tcW w:w="3895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b/>
                <w:sz w:val="28"/>
                <w:szCs w:val="28"/>
              </w:rPr>
              <w:t>Фуршет</w:t>
            </w:r>
          </w:p>
        </w:tc>
        <w:tc>
          <w:tcPr>
            <w:tcW w:w="4002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Институт славянской культуры, столовая </w:t>
            </w:r>
            <w:bookmarkStart w:id="0" w:name="_GoBack"/>
            <w:bookmarkEnd w:id="0"/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(Хибинский </w:t>
            </w:r>
            <w:proofErr w:type="spellStart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proofErr w:type="spellEnd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-д, 6, Москва)</w:t>
            </w:r>
          </w:p>
        </w:tc>
        <w:tc>
          <w:tcPr>
            <w:tcW w:w="3631" w:type="dxa"/>
          </w:tcPr>
          <w:p w:rsidR="00DD27B7" w:rsidRPr="00380B8A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B7" w:rsidTr="0070772C">
        <w:tc>
          <w:tcPr>
            <w:tcW w:w="2109" w:type="dxa"/>
            <w:vMerge w:val="restart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i/>
                <w:sz w:val="28"/>
                <w:szCs w:val="28"/>
              </w:rPr>
              <w:t>24 марта (понедельник)</w:t>
            </w:r>
          </w:p>
        </w:tc>
        <w:tc>
          <w:tcPr>
            <w:tcW w:w="1384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9:00-11:00</w:t>
            </w:r>
          </w:p>
        </w:tc>
        <w:tc>
          <w:tcPr>
            <w:tcW w:w="3895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помещений, встреча и размещение участников Концерт-фестиваля</w:t>
            </w:r>
          </w:p>
        </w:tc>
        <w:tc>
          <w:tcPr>
            <w:tcW w:w="4002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Концертный зал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РГУ им. А.Н.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Косыгина (м. </w:t>
            </w:r>
            <w:proofErr w:type="spellStart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Шаболовская</w:t>
            </w:r>
            <w:proofErr w:type="spellEnd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, ул. Малая Калужская, д.1)</w:t>
            </w:r>
          </w:p>
        </w:tc>
        <w:tc>
          <w:tcPr>
            <w:tcW w:w="3631" w:type="dxa"/>
          </w:tcPr>
          <w:p w:rsid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B7" w:rsidTr="0070772C">
        <w:tc>
          <w:tcPr>
            <w:tcW w:w="2109" w:type="dxa"/>
            <w:vMerge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11:00-14:00</w:t>
            </w:r>
          </w:p>
        </w:tc>
        <w:tc>
          <w:tcPr>
            <w:tcW w:w="3895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Репетиционное время для участников концерт-фестиваля</w:t>
            </w:r>
          </w:p>
        </w:tc>
        <w:tc>
          <w:tcPr>
            <w:tcW w:w="4002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Концертный зал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РГУ им. А.Н.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Косыгина (м. </w:t>
            </w:r>
            <w:proofErr w:type="spellStart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Шаболовская</w:t>
            </w:r>
            <w:proofErr w:type="spellEnd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, ул. Малая Калужская, д.1)</w:t>
            </w:r>
          </w:p>
        </w:tc>
        <w:tc>
          <w:tcPr>
            <w:tcW w:w="3631" w:type="dxa"/>
          </w:tcPr>
          <w:p w:rsid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B7" w:rsidTr="0070772C">
        <w:tc>
          <w:tcPr>
            <w:tcW w:w="2109" w:type="dxa"/>
            <w:vMerge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95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Репетиция финала</w:t>
            </w:r>
          </w:p>
        </w:tc>
        <w:tc>
          <w:tcPr>
            <w:tcW w:w="4002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Концертный зал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РГУ им. А.Н.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Косыгина (м. </w:t>
            </w:r>
            <w:proofErr w:type="spellStart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Шаболовская</w:t>
            </w:r>
            <w:proofErr w:type="spellEnd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, ул. Малая Калужская, д.1)</w:t>
            </w:r>
          </w:p>
        </w:tc>
        <w:tc>
          <w:tcPr>
            <w:tcW w:w="3631" w:type="dxa"/>
          </w:tcPr>
          <w:p w:rsid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B7" w:rsidTr="0070772C">
        <w:tc>
          <w:tcPr>
            <w:tcW w:w="2109" w:type="dxa"/>
            <w:vMerge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12:30-14:00</w:t>
            </w:r>
          </w:p>
        </w:tc>
        <w:tc>
          <w:tcPr>
            <w:tcW w:w="3895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встреча с Лидией Абрамовной Устиновой</w:t>
            </w:r>
          </w:p>
        </w:tc>
        <w:tc>
          <w:tcPr>
            <w:tcW w:w="4002" w:type="dxa"/>
          </w:tcPr>
          <w:p w:rsidR="00DD27B7" w:rsidRPr="00DD27B7" w:rsidRDefault="0071347D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  <w:r w:rsidR="00DD27B7"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 РГУ им. А.Н.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Косыгина (м. </w:t>
            </w:r>
            <w:proofErr w:type="spellStart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Шаболовская</w:t>
            </w:r>
            <w:proofErr w:type="spellEnd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, ул. Малая Калужская, д.1)</w:t>
            </w:r>
          </w:p>
        </w:tc>
        <w:tc>
          <w:tcPr>
            <w:tcW w:w="3631" w:type="dxa"/>
          </w:tcPr>
          <w:p w:rsid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B7" w:rsidTr="0070772C">
        <w:tc>
          <w:tcPr>
            <w:tcW w:w="2109" w:type="dxa"/>
            <w:vMerge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4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sz w:val="28"/>
                <w:szCs w:val="28"/>
              </w:rPr>
              <w:t>15:00-18:00 (18:30)</w:t>
            </w:r>
          </w:p>
        </w:tc>
        <w:tc>
          <w:tcPr>
            <w:tcW w:w="3895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7B7">
              <w:rPr>
                <w:rFonts w:ascii="Times New Roman" w:hAnsi="Times New Roman" w:cs="Times New Roman"/>
                <w:b/>
                <w:sz w:val="28"/>
                <w:szCs w:val="28"/>
              </w:rPr>
              <w:t>Концерт-фестиваль «Праздник русского танца»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Концертный зал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РГУ им. А.Н.</w:t>
            </w:r>
          </w:p>
          <w:p w:rsidR="00DD27B7" w:rsidRPr="00DD27B7" w:rsidRDefault="00DD27B7" w:rsidP="00DD27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D27B7">
              <w:rPr>
                <w:rFonts w:ascii="Times New Roman" w:hAnsi="Times New Roman" w:cs="Times New Roman"/>
                <w:sz w:val="24"/>
                <w:szCs w:val="28"/>
              </w:rPr>
              <w:t xml:space="preserve">Косыгина (м. </w:t>
            </w:r>
            <w:proofErr w:type="spellStart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Шаболовская</w:t>
            </w:r>
            <w:proofErr w:type="spellEnd"/>
            <w:r w:rsidRPr="00DD27B7">
              <w:rPr>
                <w:rFonts w:ascii="Times New Roman" w:hAnsi="Times New Roman" w:cs="Times New Roman"/>
                <w:sz w:val="24"/>
                <w:szCs w:val="28"/>
              </w:rPr>
              <w:t>, ул. Малая Калужская, д.1)</w:t>
            </w:r>
          </w:p>
        </w:tc>
        <w:tc>
          <w:tcPr>
            <w:tcW w:w="3631" w:type="dxa"/>
          </w:tcPr>
          <w:p w:rsidR="00DD27B7" w:rsidRPr="00380B8A" w:rsidRDefault="00DD27B7" w:rsidP="00DD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72C" w:rsidRPr="0070772C" w:rsidRDefault="0070772C" w:rsidP="0070772C">
      <w:pPr>
        <w:rPr>
          <w:rFonts w:ascii="Times New Roman" w:hAnsi="Times New Roman" w:cs="Times New Roman"/>
          <w:sz w:val="32"/>
          <w:szCs w:val="28"/>
        </w:rPr>
      </w:pPr>
    </w:p>
    <w:sectPr w:rsidR="0070772C" w:rsidRPr="0070772C" w:rsidSect="00B978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36"/>
    <w:rsid w:val="00074159"/>
    <w:rsid w:val="000F14CB"/>
    <w:rsid w:val="00142287"/>
    <w:rsid w:val="001764E7"/>
    <w:rsid w:val="001F5D56"/>
    <w:rsid w:val="002E50DB"/>
    <w:rsid w:val="00324BAD"/>
    <w:rsid w:val="003532B9"/>
    <w:rsid w:val="003549D5"/>
    <w:rsid w:val="00380B8A"/>
    <w:rsid w:val="003C4A62"/>
    <w:rsid w:val="00414215"/>
    <w:rsid w:val="004151B0"/>
    <w:rsid w:val="00467889"/>
    <w:rsid w:val="0051527A"/>
    <w:rsid w:val="00534E45"/>
    <w:rsid w:val="00545019"/>
    <w:rsid w:val="00546C64"/>
    <w:rsid w:val="005B3D9E"/>
    <w:rsid w:val="005B45A1"/>
    <w:rsid w:val="005F1838"/>
    <w:rsid w:val="00660F1A"/>
    <w:rsid w:val="006917D4"/>
    <w:rsid w:val="006956C0"/>
    <w:rsid w:val="006C59CA"/>
    <w:rsid w:val="0070772C"/>
    <w:rsid w:val="0071347D"/>
    <w:rsid w:val="00725FF4"/>
    <w:rsid w:val="007310FF"/>
    <w:rsid w:val="0076616F"/>
    <w:rsid w:val="00772F55"/>
    <w:rsid w:val="007B14C3"/>
    <w:rsid w:val="007F4F66"/>
    <w:rsid w:val="008577BE"/>
    <w:rsid w:val="00873851"/>
    <w:rsid w:val="008C4A8F"/>
    <w:rsid w:val="008E60E6"/>
    <w:rsid w:val="009840CC"/>
    <w:rsid w:val="00A27649"/>
    <w:rsid w:val="00A4733A"/>
    <w:rsid w:val="00A807E2"/>
    <w:rsid w:val="00AE177F"/>
    <w:rsid w:val="00B051ED"/>
    <w:rsid w:val="00B07B4F"/>
    <w:rsid w:val="00B34801"/>
    <w:rsid w:val="00B40DF1"/>
    <w:rsid w:val="00B555E3"/>
    <w:rsid w:val="00B978A8"/>
    <w:rsid w:val="00D1562C"/>
    <w:rsid w:val="00DD27B7"/>
    <w:rsid w:val="00DE47D0"/>
    <w:rsid w:val="00E46970"/>
    <w:rsid w:val="00EB1E36"/>
    <w:rsid w:val="00EC0C21"/>
    <w:rsid w:val="00EC2EBE"/>
    <w:rsid w:val="00ED5FEF"/>
    <w:rsid w:val="00F34140"/>
    <w:rsid w:val="00F93A0C"/>
    <w:rsid w:val="00FD1041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B309"/>
  <w15:chartTrackingRefBased/>
  <w15:docId w15:val="{71AF545D-8987-498D-9D78-2C3545CB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Кузнецов</dc:creator>
  <cp:keywords/>
  <dc:description/>
  <cp:lastModifiedBy>User</cp:lastModifiedBy>
  <cp:revision>47</cp:revision>
  <cp:lastPrinted>2025-03-10T12:29:00Z</cp:lastPrinted>
  <dcterms:created xsi:type="dcterms:W3CDTF">2023-11-20T07:32:00Z</dcterms:created>
  <dcterms:modified xsi:type="dcterms:W3CDTF">2025-03-10T12:35:00Z</dcterms:modified>
</cp:coreProperties>
</file>