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F8D" w:rsidRDefault="00B973DF" w:rsidP="00860F8D">
      <w:pPr>
        <w:spacing w:after="223" w:line="259" w:lineRule="auto"/>
        <w:ind w:right="0" w:firstLine="0"/>
        <w:jc w:val="center"/>
      </w:pPr>
      <w:r>
        <w:rPr>
          <w:noProof/>
        </w:rPr>
        <w:drawing>
          <wp:inline distT="0" distB="0" distL="0" distR="0">
            <wp:extent cx="5169877" cy="586833"/>
            <wp:effectExtent l="0" t="0" r="0" b="0"/>
            <wp:docPr id="12075025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502531" name="Рисунок 12075025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253" cy="60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BE1" w:rsidRDefault="00957BE1">
      <w:pPr>
        <w:spacing w:after="9" w:line="267" w:lineRule="auto"/>
        <w:ind w:left="10" w:right="0" w:hanging="10"/>
        <w:jc w:val="center"/>
        <w:rPr>
          <w:b/>
        </w:rPr>
      </w:pPr>
      <w:r>
        <w:rPr>
          <w:b/>
        </w:rPr>
        <w:t>Бриф</w:t>
      </w:r>
      <w:r w:rsidR="00525095">
        <w:rPr>
          <w:b/>
        </w:rPr>
        <w:t xml:space="preserve"> конкурса концепций </w:t>
      </w:r>
      <w:r>
        <w:rPr>
          <w:b/>
        </w:rPr>
        <w:t xml:space="preserve">фирменного </w:t>
      </w:r>
    </w:p>
    <w:p w:rsidR="00957BE1" w:rsidRDefault="00957BE1" w:rsidP="00957BE1">
      <w:pPr>
        <w:spacing w:after="9" w:line="267" w:lineRule="auto"/>
        <w:ind w:left="10" w:right="0" w:hanging="10"/>
        <w:jc w:val="center"/>
        <w:rPr>
          <w:b/>
        </w:rPr>
      </w:pPr>
      <w:r>
        <w:rPr>
          <w:b/>
        </w:rPr>
        <w:t xml:space="preserve">юбилейного знака (логотипа) «95 лет </w:t>
      </w:r>
      <w:r w:rsidR="008C7D0F">
        <w:rPr>
          <w:b/>
        </w:rPr>
        <w:t>Университету</w:t>
      </w:r>
      <w:r>
        <w:rPr>
          <w:b/>
        </w:rPr>
        <w:t xml:space="preserve"> Косыгина»,</w:t>
      </w:r>
    </w:p>
    <w:p w:rsidR="00E50A4B" w:rsidRPr="00860F8D" w:rsidRDefault="00525095">
      <w:pPr>
        <w:spacing w:after="9" w:line="267" w:lineRule="auto"/>
        <w:ind w:left="10" w:right="0" w:hanging="10"/>
        <w:jc w:val="center"/>
      </w:pPr>
      <w:r>
        <w:rPr>
          <w:b/>
        </w:rPr>
        <w:t xml:space="preserve">визуализации </w:t>
      </w:r>
      <w:r w:rsidR="00957BE1">
        <w:rPr>
          <w:b/>
        </w:rPr>
        <w:t>арт-объектов, посвященных памятным датам</w:t>
      </w:r>
    </w:p>
    <w:p w:rsidR="00E50A4B" w:rsidRDefault="00525095" w:rsidP="00957BE1">
      <w:pPr>
        <w:spacing w:after="214" w:line="267" w:lineRule="auto"/>
        <w:ind w:left="10" w:right="3" w:hanging="10"/>
        <w:jc w:val="center"/>
      </w:pPr>
      <w:r>
        <w:rPr>
          <w:b/>
        </w:rPr>
        <w:t xml:space="preserve">«Стань автором </w:t>
      </w:r>
      <w:r w:rsidR="00957BE1">
        <w:rPr>
          <w:b/>
        </w:rPr>
        <w:t>юбилейной айдентики университета</w:t>
      </w:r>
      <w:r>
        <w:rPr>
          <w:b/>
        </w:rPr>
        <w:t xml:space="preserve">» </w:t>
      </w:r>
    </w:p>
    <w:p w:rsidR="00525095" w:rsidRPr="00525095" w:rsidRDefault="00525095" w:rsidP="00957BE1">
      <w:pPr>
        <w:ind w:right="0"/>
      </w:pPr>
      <w:r>
        <w:rPr>
          <w:i/>
          <w:u w:val="single"/>
        </w:rPr>
        <w:t>Формат конкурса</w:t>
      </w:r>
      <w:r w:rsidRPr="003101CE">
        <w:rPr>
          <w:i/>
          <w:u w:val="single"/>
        </w:rPr>
        <w:t>:</w:t>
      </w:r>
      <w:r w:rsidRPr="00525095">
        <w:t xml:space="preserve"> </w:t>
      </w:r>
      <w:proofErr w:type="spellStart"/>
      <w:r>
        <w:t>креатон</w:t>
      </w:r>
      <w:proofErr w:type="spellEnd"/>
      <w:r>
        <w:t xml:space="preserve">, проводимый в течение </w:t>
      </w:r>
      <w:r w:rsidR="00B924C1">
        <w:t>3</w:t>
      </w:r>
      <w:r>
        <w:t>-х дней на площадке Университета (Детский технопарк «Косыгин Парк», Малая Калужская, д. 1, корп. 3).</w:t>
      </w:r>
    </w:p>
    <w:p w:rsidR="00525095" w:rsidRPr="00525095" w:rsidRDefault="00525095" w:rsidP="00957BE1">
      <w:pPr>
        <w:ind w:right="0"/>
      </w:pPr>
      <w:r>
        <w:rPr>
          <w:i/>
          <w:u w:val="single"/>
        </w:rPr>
        <w:t>Даты проведения:</w:t>
      </w:r>
      <w:r w:rsidRPr="00525095">
        <w:t xml:space="preserve"> </w:t>
      </w:r>
      <w:r>
        <w:t>в рамках конкурса предусмотрена образовательная программа, организованная «Центром развития карьеры</w:t>
      </w:r>
      <w:r w:rsidR="00FC006E">
        <w:t xml:space="preserve"> и молодёжного предпринимательства</w:t>
      </w:r>
      <w:r>
        <w:t xml:space="preserve">» Университета </w:t>
      </w:r>
      <w:r w:rsidRPr="00525095">
        <w:rPr>
          <w:b/>
        </w:rPr>
        <w:t>2</w:t>
      </w:r>
      <w:r w:rsidR="00FC006E">
        <w:rPr>
          <w:b/>
        </w:rPr>
        <w:t>5</w:t>
      </w:r>
      <w:r w:rsidRPr="00525095">
        <w:rPr>
          <w:b/>
        </w:rPr>
        <w:t xml:space="preserve"> </w:t>
      </w:r>
      <w:r w:rsidR="006014FB">
        <w:rPr>
          <w:b/>
        </w:rPr>
        <w:t>февраля</w:t>
      </w:r>
      <w:r>
        <w:t xml:space="preserve">, </w:t>
      </w:r>
      <w:r w:rsidRPr="00525095">
        <w:rPr>
          <w:b/>
        </w:rPr>
        <w:t>2</w:t>
      </w:r>
      <w:r w:rsidR="00FC006E">
        <w:rPr>
          <w:b/>
        </w:rPr>
        <w:t>6</w:t>
      </w:r>
      <w:r w:rsidRPr="00525095">
        <w:rPr>
          <w:b/>
        </w:rPr>
        <w:t>-2</w:t>
      </w:r>
      <w:r w:rsidR="00FC006E">
        <w:rPr>
          <w:b/>
        </w:rPr>
        <w:t>8</w:t>
      </w:r>
      <w:r w:rsidRPr="00525095">
        <w:rPr>
          <w:b/>
        </w:rPr>
        <w:t xml:space="preserve"> </w:t>
      </w:r>
      <w:r w:rsidR="006014FB">
        <w:rPr>
          <w:b/>
        </w:rPr>
        <w:t>февраля</w:t>
      </w:r>
      <w:r>
        <w:t xml:space="preserve"> </w:t>
      </w:r>
      <w:r w:rsidRPr="00525095">
        <w:t>–</w:t>
      </w:r>
      <w:r>
        <w:t xml:space="preserve"> даты проведения </w:t>
      </w:r>
      <w:proofErr w:type="spellStart"/>
      <w:r>
        <w:t>креатона</w:t>
      </w:r>
      <w:proofErr w:type="spellEnd"/>
      <w:r>
        <w:t xml:space="preserve"> на площадке вуза.</w:t>
      </w:r>
    </w:p>
    <w:p w:rsidR="00E50A4B" w:rsidRDefault="00525095" w:rsidP="00957BE1">
      <w:pPr>
        <w:ind w:right="0"/>
      </w:pPr>
      <w:r w:rsidRPr="003101CE">
        <w:rPr>
          <w:i/>
          <w:u w:val="single"/>
        </w:rPr>
        <w:t>Условия конкурса:</w:t>
      </w:r>
      <w:r w:rsidRPr="003101CE">
        <w:rPr>
          <w:i/>
        </w:rPr>
        <w:t xml:space="preserve"> </w:t>
      </w:r>
      <w:r w:rsidR="00957BE1">
        <w:t>п</w:t>
      </w:r>
      <w:r>
        <w:t xml:space="preserve">ри </w:t>
      </w:r>
      <w:r w:rsidR="00957BE1">
        <w:t>создании</w:t>
      </w:r>
      <w:r>
        <w:t xml:space="preserve"> концепци</w:t>
      </w:r>
      <w:r w:rsidR="00957BE1">
        <w:t>й</w:t>
      </w:r>
      <w:r>
        <w:t xml:space="preserve"> необходимо придерживаться современных тенденций в дизайне, а также учитывать </w:t>
      </w:r>
      <w:r w:rsidR="008C7D0F">
        <w:t>существующий фирменный стиль, шрифт и знаковую форму (стилизованную букву «К»)</w:t>
      </w:r>
      <w:r>
        <w:t xml:space="preserve">.  </w:t>
      </w:r>
    </w:p>
    <w:p w:rsidR="00E50A4B" w:rsidRDefault="00525095">
      <w:pPr>
        <w:numPr>
          <w:ilvl w:val="0"/>
          <w:numId w:val="1"/>
        </w:numPr>
        <w:ind w:right="0" w:hanging="280"/>
      </w:pPr>
      <w:r>
        <w:t>Основная цель – дизайн-проект</w:t>
      </w:r>
      <w:r w:rsidR="008C7D0F">
        <w:t xml:space="preserve"> (презентация), созданный в команде 4-5 человек</w:t>
      </w:r>
      <w:r>
        <w:t xml:space="preserve">.  </w:t>
      </w:r>
    </w:p>
    <w:p w:rsidR="00E50A4B" w:rsidRDefault="00525095">
      <w:pPr>
        <w:numPr>
          <w:ilvl w:val="0"/>
          <w:numId w:val="1"/>
        </w:numPr>
        <w:ind w:right="0" w:hanging="280"/>
      </w:pPr>
      <w:r>
        <w:t xml:space="preserve">Основные требования:  </w:t>
      </w:r>
    </w:p>
    <w:p w:rsidR="008C7D0F" w:rsidRDefault="008C7D0F">
      <w:pPr>
        <w:numPr>
          <w:ilvl w:val="0"/>
          <w:numId w:val="2"/>
        </w:numPr>
        <w:ind w:right="0"/>
      </w:pPr>
      <w:r>
        <w:t>предложить фирменный юбилейный знак (логотип) «95 лет Университету Косыгина», созданный на основе существующего логотипа РГУ им. А.Н. Косыгина (графическое и шрифтовое решение)</w:t>
      </w:r>
      <w:r w:rsidR="003101CE">
        <w:t>,</w:t>
      </w:r>
    </w:p>
    <w:p w:rsidR="003101CE" w:rsidRDefault="003101CE" w:rsidP="003101CE">
      <w:pPr>
        <w:numPr>
          <w:ilvl w:val="0"/>
          <w:numId w:val="2"/>
        </w:numPr>
        <w:ind w:right="0"/>
      </w:pPr>
      <w:r>
        <w:t>создать концепцию (</w:t>
      </w:r>
      <w:proofErr w:type="spellStart"/>
      <w:r>
        <w:t>сторителлинг</w:t>
      </w:r>
      <w:proofErr w:type="spellEnd"/>
      <w:r>
        <w:t>) арт-объекта, на основе исторических или иных фактов об Университете,</w:t>
      </w:r>
    </w:p>
    <w:p w:rsidR="003101CE" w:rsidRDefault="003101CE" w:rsidP="003101CE">
      <w:pPr>
        <w:numPr>
          <w:ilvl w:val="0"/>
          <w:numId w:val="2"/>
        </w:numPr>
        <w:ind w:right="0"/>
      </w:pPr>
      <w:r>
        <w:t>дать название арт-объекту (нейминг), предложить авторский слоган,</w:t>
      </w:r>
    </w:p>
    <w:p w:rsidR="00E50A4B" w:rsidRDefault="00525095">
      <w:pPr>
        <w:numPr>
          <w:ilvl w:val="0"/>
          <w:numId w:val="2"/>
        </w:numPr>
        <w:ind w:right="0"/>
      </w:pPr>
      <w:r>
        <w:t xml:space="preserve"> </w:t>
      </w:r>
      <w:r w:rsidR="003101CE">
        <w:t xml:space="preserve">создать </w:t>
      </w:r>
      <w:r>
        <w:t xml:space="preserve">визуализацию </w:t>
      </w:r>
      <w:r w:rsidR="008C7D0F">
        <w:t>арт-объекта</w:t>
      </w:r>
      <w:r w:rsidR="003101CE">
        <w:t xml:space="preserve"> в среде</w:t>
      </w:r>
      <w:r w:rsidR="008C7D0F">
        <w:t xml:space="preserve">, </w:t>
      </w:r>
      <w:r w:rsidR="003101CE">
        <w:t>с учетом потенциального</w:t>
      </w:r>
      <w:r w:rsidR="008C7D0F">
        <w:t xml:space="preserve"> размещения в холле главного корпуса Университета на Малой Калужской или на территории </w:t>
      </w:r>
      <w:r w:rsidR="003101CE">
        <w:t>«</w:t>
      </w:r>
      <w:r w:rsidR="008C7D0F">
        <w:t>Зимнего сада</w:t>
      </w:r>
      <w:r w:rsidR="003101CE">
        <w:t>»</w:t>
      </w:r>
      <w:r w:rsidR="008C7D0F">
        <w:t xml:space="preserve"> РГУ им. А.Н. Косыгина</w:t>
      </w:r>
      <w:r>
        <w:t xml:space="preserve">; </w:t>
      </w:r>
    </w:p>
    <w:p w:rsidR="00E50A4B" w:rsidRDefault="003101CE">
      <w:pPr>
        <w:numPr>
          <w:ilvl w:val="0"/>
          <w:numId w:val="2"/>
        </w:numPr>
        <w:ind w:right="0"/>
      </w:pPr>
      <w:r>
        <w:t>в</w:t>
      </w:r>
      <w:r w:rsidR="00525095">
        <w:t xml:space="preserve"> случае победы в конкурсе, подготовить перечень необходимых материалов для реализации дизайн-проектов. </w:t>
      </w:r>
    </w:p>
    <w:p w:rsidR="00E50A4B" w:rsidRDefault="00525095">
      <w:pPr>
        <w:numPr>
          <w:ilvl w:val="0"/>
          <w:numId w:val="3"/>
        </w:numPr>
        <w:ind w:right="0"/>
      </w:pPr>
      <w:r>
        <w:lastRenderedPageBreak/>
        <w:t xml:space="preserve">При </w:t>
      </w:r>
      <w:r w:rsidR="003101CE">
        <w:t>создании</w:t>
      </w:r>
      <w:r>
        <w:t xml:space="preserve"> дизайн-проектов могут быть использованы актуальные стили в дизайне, оптические эффекты, объемные формы, графика</w:t>
      </w:r>
      <w:r w:rsidR="003101CE">
        <w:t>, возможности нейросетей</w:t>
      </w:r>
      <w:r>
        <w:t xml:space="preserve">. </w:t>
      </w:r>
    </w:p>
    <w:p w:rsidR="00E50A4B" w:rsidRDefault="00525095">
      <w:pPr>
        <w:numPr>
          <w:ilvl w:val="0"/>
          <w:numId w:val="3"/>
        </w:numPr>
        <w:ind w:right="0"/>
      </w:pPr>
      <w:r>
        <w:t xml:space="preserve">При </w:t>
      </w:r>
      <w:r w:rsidR="003101CE">
        <w:t>создании</w:t>
      </w:r>
      <w:r>
        <w:t xml:space="preserve"> дизайн-проектов </w:t>
      </w:r>
      <w:r w:rsidR="003101CE">
        <w:t>необходимо</w:t>
      </w:r>
      <w:r>
        <w:t xml:space="preserve"> использов</w:t>
      </w:r>
      <w:r w:rsidR="003101CE">
        <w:t>ать</w:t>
      </w:r>
      <w:r>
        <w:t xml:space="preserve"> символик</w:t>
      </w:r>
      <w:r w:rsidR="003101CE">
        <w:t>у</w:t>
      </w:r>
      <w:r>
        <w:t xml:space="preserve"> ФГБОУ ВО «РГУ им. А.Н. Косыгина». </w:t>
      </w:r>
    </w:p>
    <w:p w:rsidR="003101CE" w:rsidRDefault="00525095" w:rsidP="003101CE">
      <w:pPr>
        <w:numPr>
          <w:ilvl w:val="0"/>
          <w:numId w:val="3"/>
        </w:numPr>
        <w:ind w:right="0"/>
      </w:pPr>
      <w:r>
        <w:t xml:space="preserve">Необходимо учесть, что все представленные на конкурсе </w:t>
      </w:r>
      <w:proofErr w:type="spellStart"/>
      <w:r>
        <w:t>дизайнпроекты</w:t>
      </w:r>
      <w:proofErr w:type="spellEnd"/>
      <w:r>
        <w:t xml:space="preserve">, а также отдельные элементы, ФГБОУ ВО «РГУ им. А.Н. Косыгина» может интерпретировать и использовать по усмотрению при реализации </w:t>
      </w:r>
      <w:r w:rsidR="003101CE">
        <w:t>в материале</w:t>
      </w:r>
      <w:r>
        <w:t xml:space="preserve">. </w:t>
      </w:r>
    </w:p>
    <w:p w:rsidR="003101CE" w:rsidRDefault="003101CE" w:rsidP="003101CE">
      <w:pPr>
        <w:ind w:right="0"/>
        <w:rPr>
          <w:i/>
          <w:u w:val="single"/>
        </w:rPr>
      </w:pPr>
      <w:r w:rsidRPr="003101CE">
        <w:rPr>
          <w:i/>
          <w:u w:val="single"/>
        </w:rPr>
        <w:t>Механика конкурса:</w:t>
      </w:r>
    </w:p>
    <w:p w:rsidR="00FA6516" w:rsidRPr="00FA6516" w:rsidRDefault="00FA6516" w:rsidP="00FA6516">
      <w:pPr>
        <w:ind w:right="0"/>
      </w:pPr>
      <w:r>
        <w:t xml:space="preserve">В течение трех дней на площадке </w:t>
      </w:r>
      <w:proofErr w:type="spellStart"/>
      <w:r>
        <w:t>креатона</w:t>
      </w:r>
      <w:proofErr w:type="spellEnd"/>
      <w:r>
        <w:t xml:space="preserve"> команде, прошедшей конкурсный отбор, в составе 4-5 человек, при кураторстве трекеров и поддержке менторов, необходимо предложить авторскую концепцию юбилейного знака (логотипа) «95 лет Университету Косыгина», визуализации арт-объектов, посвященных памятным датам. </w:t>
      </w:r>
    </w:p>
    <w:p w:rsidR="007C3CD7" w:rsidRDefault="007C3CD7" w:rsidP="003101CE">
      <w:pPr>
        <w:ind w:right="0"/>
        <w:rPr>
          <w:b/>
        </w:rPr>
      </w:pPr>
      <w:r w:rsidRPr="007C3CD7">
        <w:rPr>
          <w:b/>
        </w:rPr>
        <w:t>06</w:t>
      </w:r>
      <w:r w:rsidR="00FA6516">
        <w:rPr>
          <w:b/>
        </w:rPr>
        <w:t>.</w:t>
      </w:r>
      <w:r w:rsidR="00FA6516" w:rsidRPr="007C3CD7">
        <w:rPr>
          <w:b/>
        </w:rPr>
        <w:t>02</w:t>
      </w:r>
      <w:r w:rsidR="00FA6516">
        <w:rPr>
          <w:b/>
        </w:rPr>
        <w:t>.</w:t>
      </w:r>
      <w:r>
        <w:rPr>
          <w:b/>
        </w:rPr>
        <w:t xml:space="preserve"> -</w:t>
      </w:r>
      <w:r w:rsidRPr="007C3CD7">
        <w:rPr>
          <w:b/>
        </w:rPr>
        <w:t xml:space="preserve"> 20.02.2025 </w:t>
      </w:r>
      <w:r w:rsidRPr="007C3CD7">
        <w:t>– прием заявок</w:t>
      </w:r>
      <w:r>
        <w:rPr>
          <w:b/>
        </w:rPr>
        <w:t xml:space="preserve"> </w:t>
      </w:r>
    </w:p>
    <w:p w:rsidR="007C3CD7" w:rsidRPr="007C3CD7" w:rsidRDefault="007C3CD7" w:rsidP="003101CE">
      <w:pPr>
        <w:ind w:right="0"/>
        <w:rPr>
          <w:b/>
        </w:rPr>
      </w:pPr>
      <w:r>
        <w:rPr>
          <w:b/>
        </w:rPr>
        <w:t xml:space="preserve">21.02.2025 – </w:t>
      </w:r>
      <w:r w:rsidRPr="007C3CD7">
        <w:t>отбор команд участников</w:t>
      </w:r>
      <w:r w:rsidR="00FA6516">
        <w:t xml:space="preserve">, публикация результатов в сообществе ВК </w:t>
      </w:r>
      <w:hyperlink r:id="rId7" w:history="1">
        <w:r w:rsidR="00FA6516" w:rsidRPr="00902FE1">
          <w:rPr>
            <w:rStyle w:val="a3"/>
          </w:rPr>
          <w:t>https://vk.com/careerrsu</w:t>
        </w:r>
      </w:hyperlink>
      <w:r w:rsidR="00FA6516">
        <w:t xml:space="preserve"> </w:t>
      </w:r>
    </w:p>
    <w:p w:rsidR="007C3CD7" w:rsidRDefault="007C3CD7" w:rsidP="003101CE">
      <w:pPr>
        <w:ind w:right="0"/>
      </w:pPr>
      <w:r w:rsidRPr="007C3CD7">
        <w:rPr>
          <w:b/>
        </w:rPr>
        <w:t xml:space="preserve">25.02.2025 </w:t>
      </w:r>
      <w:r w:rsidRPr="007C3CD7">
        <w:t xml:space="preserve">– вводная лекция и установка к работе. </w:t>
      </w:r>
    </w:p>
    <w:p w:rsidR="00FA6516" w:rsidRDefault="00FA6516" w:rsidP="003101CE">
      <w:pPr>
        <w:ind w:right="0"/>
        <w:rPr>
          <w:b/>
        </w:rPr>
      </w:pPr>
      <w:r w:rsidRPr="00FA6516">
        <w:rPr>
          <w:b/>
        </w:rPr>
        <w:t>26-27. 02.2025</w:t>
      </w:r>
      <w:r>
        <w:rPr>
          <w:b/>
        </w:rPr>
        <w:t xml:space="preserve"> - </w:t>
      </w:r>
      <w:r w:rsidRPr="00FA6516">
        <w:t>работа над кейсами</w:t>
      </w:r>
      <w:r>
        <w:rPr>
          <w:b/>
        </w:rPr>
        <w:t>.</w:t>
      </w:r>
    </w:p>
    <w:p w:rsidR="00FA6516" w:rsidRPr="00FA6516" w:rsidRDefault="00FA6516" w:rsidP="003101CE">
      <w:pPr>
        <w:ind w:right="0"/>
        <w:rPr>
          <w:b/>
        </w:rPr>
      </w:pPr>
      <w:r>
        <w:rPr>
          <w:b/>
        </w:rPr>
        <w:t xml:space="preserve">28.02.2025 – </w:t>
      </w:r>
      <w:r w:rsidRPr="00FA6516">
        <w:t>защита проектов.</w:t>
      </w:r>
    </w:p>
    <w:p w:rsidR="00525095" w:rsidRDefault="00525095" w:rsidP="003101CE">
      <w:pPr>
        <w:ind w:right="0"/>
        <w:rPr>
          <w:i/>
          <w:u w:val="single"/>
        </w:rPr>
      </w:pPr>
      <w:r>
        <w:rPr>
          <w:i/>
          <w:u w:val="single"/>
        </w:rPr>
        <w:t>Награды</w:t>
      </w:r>
      <w:r w:rsidRPr="003101CE">
        <w:rPr>
          <w:i/>
          <w:u w:val="single"/>
        </w:rPr>
        <w:t xml:space="preserve"> конкурса:</w:t>
      </w:r>
    </w:p>
    <w:p w:rsidR="00525095" w:rsidRDefault="00525095" w:rsidP="00525095">
      <w:pPr>
        <w:ind w:right="0"/>
      </w:pPr>
      <w:r w:rsidRPr="00FA6516">
        <w:t>По результатам участия командам присуждаются дипломы 1, 2 и 3 степени, а также сертификаты участников. Победителям предусмотрен призовой фонд от компании-партнера «</w:t>
      </w:r>
      <w:proofErr w:type="spellStart"/>
      <w:r w:rsidRPr="00FA6516">
        <w:t>МедиаГифт</w:t>
      </w:r>
      <w:proofErr w:type="spellEnd"/>
      <w:r w:rsidRPr="00FA6516">
        <w:t>» – 30 тыс. руб.</w:t>
      </w:r>
    </w:p>
    <w:p w:rsidR="00525095" w:rsidRDefault="00525095" w:rsidP="00525095">
      <w:pPr>
        <w:ind w:right="0" w:firstLine="0"/>
      </w:pPr>
    </w:p>
    <w:p w:rsidR="00525095" w:rsidRDefault="00525095" w:rsidP="00525095">
      <w:pPr>
        <w:ind w:right="0" w:firstLine="0"/>
        <w:rPr>
          <w:sz w:val="24"/>
        </w:rPr>
      </w:pPr>
    </w:p>
    <w:p w:rsidR="00525095" w:rsidRPr="00525095" w:rsidRDefault="00525095" w:rsidP="00525095">
      <w:pPr>
        <w:ind w:right="0" w:firstLine="0"/>
        <w:rPr>
          <w:sz w:val="24"/>
        </w:rPr>
      </w:pPr>
      <w:r w:rsidRPr="00525095">
        <w:rPr>
          <w:sz w:val="24"/>
        </w:rPr>
        <w:t xml:space="preserve">Куратор конкурса: </w:t>
      </w:r>
    </w:p>
    <w:p w:rsidR="00525095" w:rsidRPr="00525095" w:rsidRDefault="00525095" w:rsidP="00525095">
      <w:pPr>
        <w:spacing w:after="0"/>
        <w:ind w:right="0" w:firstLine="0"/>
        <w:rPr>
          <w:sz w:val="24"/>
        </w:rPr>
      </w:pPr>
      <w:r w:rsidRPr="00525095">
        <w:rPr>
          <w:sz w:val="24"/>
        </w:rPr>
        <w:t xml:space="preserve">к. иск., член </w:t>
      </w:r>
      <w:proofErr w:type="gramStart"/>
      <w:r w:rsidRPr="00525095">
        <w:rPr>
          <w:sz w:val="24"/>
        </w:rPr>
        <w:t xml:space="preserve">СДР,   </w:t>
      </w:r>
      <w:proofErr w:type="gramEnd"/>
      <w:r w:rsidRPr="00525095">
        <w:rPr>
          <w:sz w:val="24"/>
        </w:rPr>
        <w:t xml:space="preserve">                                                                                                   Козырева Л.К.</w:t>
      </w:r>
    </w:p>
    <w:p w:rsidR="00525095" w:rsidRPr="00525095" w:rsidRDefault="00525095" w:rsidP="00525095">
      <w:pPr>
        <w:spacing w:after="0"/>
        <w:ind w:right="0" w:firstLine="0"/>
        <w:rPr>
          <w:sz w:val="24"/>
        </w:rPr>
      </w:pPr>
      <w:r w:rsidRPr="00525095">
        <w:rPr>
          <w:sz w:val="24"/>
        </w:rPr>
        <w:t xml:space="preserve">доцент кафедры </w:t>
      </w:r>
      <w:proofErr w:type="spellStart"/>
      <w:r w:rsidRPr="00525095">
        <w:rPr>
          <w:sz w:val="24"/>
        </w:rPr>
        <w:t>СиРК</w:t>
      </w:r>
      <w:proofErr w:type="spellEnd"/>
    </w:p>
    <w:p w:rsidR="00525095" w:rsidRPr="00FC006E" w:rsidRDefault="00525095" w:rsidP="00525095">
      <w:pPr>
        <w:ind w:right="0" w:firstLine="0"/>
        <w:rPr>
          <w:sz w:val="24"/>
        </w:rPr>
      </w:pPr>
      <w:proofErr w:type="spellStart"/>
      <w:r w:rsidRPr="00525095">
        <w:rPr>
          <w:sz w:val="24"/>
          <w:lang w:val="en-US"/>
        </w:rPr>
        <w:t>kozyreva</w:t>
      </w:r>
      <w:proofErr w:type="spellEnd"/>
      <w:r w:rsidRPr="00FC006E">
        <w:rPr>
          <w:sz w:val="24"/>
        </w:rPr>
        <w:t>-</w:t>
      </w:r>
      <w:proofErr w:type="spellStart"/>
      <w:r w:rsidRPr="00525095">
        <w:rPr>
          <w:sz w:val="24"/>
          <w:lang w:val="en-US"/>
        </w:rPr>
        <w:t>lk</w:t>
      </w:r>
      <w:proofErr w:type="spellEnd"/>
      <w:r w:rsidRPr="00FC006E">
        <w:rPr>
          <w:sz w:val="24"/>
        </w:rPr>
        <w:t>@</w:t>
      </w:r>
      <w:proofErr w:type="spellStart"/>
      <w:r w:rsidRPr="00525095">
        <w:rPr>
          <w:sz w:val="24"/>
          <w:lang w:val="en-US"/>
        </w:rPr>
        <w:t>rguk</w:t>
      </w:r>
      <w:proofErr w:type="spellEnd"/>
      <w:r w:rsidRPr="00FC006E">
        <w:rPr>
          <w:sz w:val="24"/>
        </w:rPr>
        <w:t>.</w:t>
      </w:r>
      <w:proofErr w:type="spellStart"/>
      <w:r w:rsidRPr="00525095">
        <w:rPr>
          <w:sz w:val="24"/>
          <w:lang w:val="en-US"/>
        </w:rPr>
        <w:t>ru</w:t>
      </w:r>
      <w:proofErr w:type="spellEnd"/>
    </w:p>
    <w:sectPr w:rsidR="00525095" w:rsidRPr="00FC006E">
      <w:pgSz w:w="11904" w:h="16838"/>
      <w:pgMar w:top="1144" w:right="849" w:bottom="147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958"/>
    <w:multiLevelType w:val="hybridMultilevel"/>
    <w:tmpl w:val="6D4C8FFC"/>
    <w:lvl w:ilvl="0" w:tplc="44A25F0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A0B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298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E10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4BD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EBB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8AC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EA8A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6496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2635B"/>
    <w:multiLevelType w:val="hybridMultilevel"/>
    <w:tmpl w:val="BCEAF468"/>
    <w:lvl w:ilvl="0" w:tplc="C73AAD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54A32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EEE2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A20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47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8BC8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FC9F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02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1294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402D8"/>
    <w:multiLevelType w:val="hybridMultilevel"/>
    <w:tmpl w:val="A4B2B73A"/>
    <w:lvl w:ilvl="0" w:tplc="A3F8DD04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033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CE5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631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057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89B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20E0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893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A426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919150">
    <w:abstractNumId w:val="2"/>
  </w:num>
  <w:num w:numId="2" w16cid:durableId="913778749">
    <w:abstractNumId w:val="1"/>
  </w:num>
  <w:num w:numId="3" w16cid:durableId="96732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4B"/>
    <w:rsid w:val="003101CE"/>
    <w:rsid w:val="003A1E63"/>
    <w:rsid w:val="00525095"/>
    <w:rsid w:val="006014FB"/>
    <w:rsid w:val="0063458F"/>
    <w:rsid w:val="007C3CD7"/>
    <w:rsid w:val="00860F8D"/>
    <w:rsid w:val="008C7D0F"/>
    <w:rsid w:val="00957BE1"/>
    <w:rsid w:val="00B924C1"/>
    <w:rsid w:val="00B973DF"/>
    <w:rsid w:val="00E50A4B"/>
    <w:rsid w:val="00FA6516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A206"/>
  <w15:docId w15:val="{AF261A4A-38C4-4C03-B81A-3C688A0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7" w:line="269" w:lineRule="auto"/>
      <w:ind w:right="1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5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areer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B500-FEAB-4BA2-B647-336C46F7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cp:lastModifiedBy>Mac</cp:lastModifiedBy>
  <cp:revision>2</cp:revision>
  <cp:lastPrinted>2025-02-03T14:20:00Z</cp:lastPrinted>
  <dcterms:created xsi:type="dcterms:W3CDTF">2025-02-04T09:26:00Z</dcterms:created>
  <dcterms:modified xsi:type="dcterms:W3CDTF">2025-02-04T09:26:00Z</dcterms:modified>
</cp:coreProperties>
</file>