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B1" w:rsidRPr="00F2544D" w:rsidRDefault="00B229B1" w:rsidP="00F2544D">
      <w:pPr>
        <w:pStyle w:val="21"/>
        <w:ind w:left="-1951" w:firstLine="0"/>
        <w:jc w:val="right"/>
        <w:rPr>
          <w:i/>
          <w:sz w:val="24"/>
          <w:szCs w:val="24"/>
        </w:rPr>
      </w:pPr>
      <w:r w:rsidRPr="00F2544D">
        <w:rPr>
          <w:i/>
          <w:sz w:val="24"/>
          <w:szCs w:val="24"/>
        </w:rPr>
        <w:t>Информационное письмо</w:t>
      </w:r>
    </w:p>
    <w:p w:rsidR="00B229B1" w:rsidRPr="0047767C" w:rsidRDefault="00B229B1" w:rsidP="00F2544D">
      <w:pPr>
        <w:pStyle w:val="21"/>
        <w:ind w:left="-1951" w:firstLine="0"/>
        <w:jc w:val="right"/>
        <w:rPr>
          <w:i/>
          <w:sz w:val="16"/>
          <w:szCs w:val="16"/>
        </w:rPr>
      </w:pPr>
    </w:p>
    <w:p w:rsidR="00F9232C" w:rsidRPr="00F2544D" w:rsidRDefault="00F9232C" w:rsidP="00F2544D">
      <w:pPr>
        <w:spacing w:after="0" w:line="240" w:lineRule="auto"/>
        <w:ind w:right="1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44D">
        <w:rPr>
          <w:rFonts w:ascii="Times New Roman" w:hAnsi="Times New Roman" w:cs="Times New Roman"/>
          <w:b/>
          <w:sz w:val="26"/>
          <w:szCs w:val="26"/>
        </w:rPr>
        <w:t>МЕЖДУНАРОДНЫЙ</w:t>
      </w:r>
      <w:r w:rsidRPr="00F2544D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F2544D">
        <w:rPr>
          <w:rFonts w:ascii="Times New Roman" w:hAnsi="Times New Roman" w:cs="Times New Roman"/>
          <w:b/>
          <w:sz w:val="26"/>
          <w:szCs w:val="26"/>
        </w:rPr>
        <w:t>НАУЧНО-ТЕХНИЧЕСКИЙ</w:t>
      </w:r>
      <w:r w:rsidRPr="00F2544D">
        <w:rPr>
          <w:rFonts w:ascii="Times New Roman" w:hAnsi="Times New Roman" w:cs="Times New Roman"/>
          <w:b/>
          <w:spacing w:val="-2"/>
          <w:sz w:val="26"/>
          <w:szCs w:val="26"/>
        </w:rPr>
        <w:t xml:space="preserve"> СИМПОЗИУМ</w:t>
      </w:r>
    </w:p>
    <w:p w:rsidR="00C65B45" w:rsidRPr="00F2544D" w:rsidRDefault="00F9232C" w:rsidP="00F2544D">
      <w:pPr>
        <w:spacing w:after="0" w:line="240" w:lineRule="auto"/>
        <w:ind w:right="10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44D">
        <w:rPr>
          <w:rFonts w:ascii="Times New Roman" w:hAnsi="Times New Roman" w:cs="Times New Roman"/>
          <w:b/>
          <w:sz w:val="26"/>
          <w:szCs w:val="26"/>
        </w:rPr>
        <w:t>«</w:t>
      </w:r>
      <w:r w:rsidRPr="00F2544D">
        <w:rPr>
          <w:rFonts w:ascii="Times New Roman" w:hAnsi="Times New Roman" w:cs="Times New Roman"/>
          <w:b/>
          <w:sz w:val="26"/>
          <w:szCs w:val="26"/>
          <w:lang w:eastAsia="ar-SA"/>
        </w:rPr>
        <w:t>СОВРЕМЕННЫЕ ИНЖЕНЕРНЫЕ ПРОБЛЕМЫ В ПРОИЗВОДСТВЕ ТОВАРОВ НАРОДНОГО ПОТРЕБЛЕНИЯ</w:t>
      </w:r>
      <w:r w:rsidRPr="00F2544D">
        <w:rPr>
          <w:rFonts w:ascii="Times New Roman" w:hAnsi="Times New Roman" w:cs="Times New Roman"/>
          <w:b/>
          <w:sz w:val="26"/>
          <w:szCs w:val="26"/>
        </w:rPr>
        <w:t>»,</w:t>
      </w:r>
      <w:r w:rsidRPr="00F2544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9232C" w:rsidRPr="00F2544D" w:rsidRDefault="00F9232C" w:rsidP="00F2544D">
      <w:pPr>
        <w:spacing w:after="0" w:line="240" w:lineRule="auto"/>
        <w:ind w:right="10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44D">
        <w:rPr>
          <w:rFonts w:ascii="Times New Roman" w:hAnsi="Times New Roman" w:cs="Times New Roman"/>
          <w:b/>
          <w:sz w:val="26"/>
          <w:szCs w:val="26"/>
        </w:rPr>
        <w:t xml:space="preserve">в рамках </w:t>
      </w:r>
      <w:r w:rsidRPr="00F2544D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F2544D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F2544D">
        <w:rPr>
          <w:rFonts w:ascii="Times New Roman" w:hAnsi="Times New Roman" w:cs="Times New Roman"/>
          <w:b/>
          <w:sz w:val="26"/>
          <w:szCs w:val="26"/>
        </w:rPr>
        <w:t xml:space="preserve">МЕЖДУНАРОДНОГО КОСЫГИНСКОГО </w:t>
      </w:r>
      <w:r w:rsidRPr="00F2544D">
        <w:rPr>
          <w:rFonts w:ascii="Times New Roman" w:hAnsi="Times New Roman" w:cs="Times New Roman"/>
          <w:b/>
          <w:spacing w:val="-2"/>
          <w:sz w:val="26"/>
          <w:szCs w:val="26"/>
        </w:rPr>
        <w:t xml:space="preserve">ФОРУМА </w:t>
      </w:r>
      <w:r w:rsidRPr="00F2544D">
        <w:rPr>
          <w:rFonts w:ascii="Times New Roman" w:hAnsi="Times New Roman" w:cs="Times New Roman"/>
          <w:b/>
          <w:sz w:val="26"/>
          <w:szCs w:val="26"/>
        </w:rPr>
        <w:t>«СОВРЕМЕННЫЕ</w:t>
      </w:r>
      <w:r w:rsidRPr="00F2544D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F2544D">
        <w:rPr>
          <w:rFonts w:ascii="Times New Roman" w:hAnsi="Times New Roman" w:cs="Times New Roman"/>
          <w:b/>
          <w:sz w:val="26"/>
          <w:szCs w:val="26"/>
        </w:rPr>
        <w:t>ЗАДАЧИ</w:t>
      </w:r>
      <w:r w:rsidRPr="00F2544D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F2544D">
        <w:rPr>
          <w:rFonts w:ascii="Times New Roman" w:hAnsi="Times New Roman" w:cs="Times New Roman"/>
          <w:b/>
          <w:sz w:val="26"/>
          <w:szCs w:val="26"/>
        </w:rPr>
        <w:t>ИНЖЕНЕРНЫХ</w:t>
      </w:r>
      <w:r w:rsidRPr="00F2544D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F2544D">
        <w:rPr>
          <w:rFonts w:ascii="Times New Roman" w:hAnsi="Times New Roman" w:cs="Times New Roman"/>
          <w:b/>
          <w:spacing w:val="-2"/>
          <w:sz w:val="26"/>
          <w:szCs w:val="26"/>
        </w:rPr>
        <w:t>НАУК»</w:t>
      </w:r>
      <w:r w:rsidRPr="00F2544D">
        <w:rPr>
          <w:rFonts w:ascii="Times New Roman" w:hAnsi="Times New Roman" w:cs="Times New Roman"/>
          <w:b/>
          <w:spacing w:val="-2"/>
          <w:sz w:val="26"/>
          <w:szCs w:val="26"/>
        </w:rPr>
        <w:t>,</w:t>
      </w:r>
    </w:p>
    <w:p w:rsidR="00F9232C" w:rsidRPr="00F2544D" w:rsidRDefault="00C65B45" w:rsidP="00F2544D">
      <w:pPr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6"/>
          <w:szCs w:val="26"/>
        </w:rPr>
      </w:pPr>
      <w:r w:rsidRPr="00F2544D">
        <w:rPr>
          <w:rFonts w:ascii="Times New Roman" w:hAnsi="Times New Roman" w:cs="Times New Roman"/>
          <w:b/>
          <w:sz w:val="26"/>
          <w:szCs w:val="26"/>
        </w:rPr>
        <w:t xml:space="preserve">ПОСВЯЩЁННОГО ЮБИЛЕЮ </w:t>
      </w:r>
      <w:r w:rsidR="00F9232C" w:rsidRPr="00F2544D">
        <w:rPr>
          <w:rFonts w:ascii="Times New Roman" w:hAnsi="Times New Roman" w:cs="Times New Roman"/>
          <w:b/>
          <w:sz w:val="26"/>
          <w:szCs w:val="26"/>
        </w:rPr>
        <w:t xml:space="preserve">РГУ им. А.Н. КОСЫГИНА </w:t>
      </w:r>
      <w:r w:rsidR="00F9232C" w:rsidRPr="00F2544D">
        <w:rPr>
          <w:rFonts w:ascii="Times New Roman" w:hAnsi="Times New Roman" w:cs="Times New Roman"/>
          <w:b/>
          <w:spacing w:val="-11"/>
          <w:sz w:val="26"/>
          <w:szCs w:val="26"/>
        </w:rPr>
        <w:t xml:space="preserve"> </w:t>
      </w:r>
    </w:p>
    <w:p w:rsidR="00C65B45" w:rsidRPr="00F2544D" w:rsidRDefault="00C65B45" w:rsidP="00F254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44D">
        <w:rPr>
          <w:rFonts w:ascii="Times New Roman" w:hAnsi="Times New Roman" w:cs="Times New Roman"/>
          <w:b/>
          <w:sz w:val="26"/>
          <w:szCs w:val="26"/>
        </w:rPr>
        <w:t>26</w:t>
      </w:r>
      <w:r w:rsidRPr="00F2544D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F2544D">
        <w:rPr>
          <w:rFonts w:ascii="Times New Roman" w:hAnsi="Times New Roman" w:cs="Times New Roman"/>
          <w:b/>
          <w:spacing w:val="-5"/>
          <w:sz w:val="26"/>
          <w:szCs w:val="26"/>
        </w:rPr>
        <w:t xml:space="preserve">- </w:t>
      </w:r>
      <w:r w:rsidRPr="00F2544D">
        <w:rPr>
          <w:rFonts w:ascii="Times New Roman" w:hAnsi="Times New Roman" w:cs="Times New Roman"/>
          <w:b/>
          <w:sz w:val="26"/>
          <w:szCs w:val="26"/>
        </w:rPr>
        <w:t>27</w:t>
      </w:r>
      <w:r w:rsidRPr="00F2544D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F2544D">
        <w:rPr>
          <w:rFonts w:ascii="Times New Roman" w:hAnsi="Times New Roman" w:cs="Times New Roman"/>
          <w:b/>
          <w:sz w:val="26"/>
          <w:szCs w:val="26"/>
        </w:rPr>
        <w:t>ноября</w:t>
      </w:r>
      <w:r w:rsidRPr="00F2544D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F2544D">
        <w:rPr>
          <w:rFonts w:ascii="Times New Roman" w:hAnsi="Times New Roman" w:cs="Times New Roman"/>
          <w:b/>
          <w:sz w:val="26"/>
          <w:szCs w:val="26"/>
        </w:rPr>
        <w:t>2025</w:t>
      </w:r>
      <w:r w:rsidRPr="00F2544D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F2544D">
        <w:rPr>
          <w:rFonts w:ascii="Times New Roman" w:hAnsi="Times New Roman" w:cs="Times New Roman"/>
          <w:b/>
          <w:spacing w:val="-4"/>
          <w:sz w:val="26"/>
          <w:szCs w:val="26"/>
        </w:rPr>
        <w:t>года</w:t>
      </w:r>
    </w:p>
    <w:p w:rsidR="00C65B45" w:rsidRPr="0047767C" w:rsidRDefault="00C65B45" w:rsidP="00F2544D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:rsidR="00C65B45" w:rsidRPr="00F2544D" w:rsidRDefault="00BA2CEA" w:rsidP="00F25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A2CE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Приглашаем принять участие </w:t>
      </w:r>
      <w:r w:rsidR="00C65B45" w:rsidRPr="00F2544D">
        <w:rPr>
          <w:rFonts w:ascii="Times New Roman" w:hAnsi="Times New Roman" w:cs="Times New Roman"/>
          <w:sz w:val="25"/>
          <w:szCs w:val="25"/>
        </w:rPr>
        <w:t xml:space="preserve">в </w:t>
      </w:r>
      <w:r w:rsidR="00C65B45" w:rsidRPr="00F2544D">
        <w:rPr>
          <w:rFonts w:ascii="Times New Roman" w:hAnsi="Times New Roman" w:cs="Times New Roman"/>
          <w:b/>
          <w:sz w:val="25"/>
          <w:szCs w:val="25"/>
        </w:rPr>
        <w:t>Международном научно-техническом симпозиуме (МНТС) «</w:t>
      </w:r>
      <w:r w:rsidR="00C65B45" w:rsidRPr="00F2544D">
        <w:rPr>
          <w:rFonts w:ascii="Times New Roman" w:hAnsi="Times New Roman" w:cs="Times New Roman"/>
          <w:b/>
          <w:sz w:val="25"/>
          <w:szCs w:val="25"/>
          <w:lang w:eastAsia="ar-SA"/>
        </w:rPr>
        <w:t>Современные инженерные проблемы в производстве товаров народного потребления</w:t>
      </w:r>
      <w:r w:rsidR="00C65B45" w:rsidRPr="00F2544D">
        <w:rPr>
          <w:rFonts w:ascii="Times New Roman" w:hAnsi="Times New Roman" w:cs="Times New Roman"/>
          <w:b/>
          <w:sz w:val="25"/>
          <w:szCs w:val="25"/>
        </w:rPr>
        <w:t>»,</w:t>
      </w:r>
      <w:r w:rsidR="00C65B45" w:rsidRPr="00F2544D">
        <w:rPr>
          <w:rFonts w:ascii="Times New Roman" w:hAnsi="Times New Roman" w:cs="Times New Roman"/>
          <w:b/>
          <w:spacing w:val="-11"/>
          <w:sz w:val="25"/>
          <w:szCs w:val="25"/>
        </w:rPr>
        <w:t xml:space="preserve"> </w:t>
      </w:r>
      <w:r w:rsidR="00C65B45" w:rsidRPr="00F2544D">
        <w:rPr>
          <w:rFonts w:ascii="Times New Roman" w:hAnsi="Times New Roman" w:cs="Times New Roman"/>
          <w:b/>
          <w:sz w:val="25"/>
          <w:szCs w:val="25"/>
        </w:rPr>
        <w:t xml:space="preserve">посвященном </w:t>
      </w:r>
      <w:bookmarkStart w:id="0" w:name="_GoBack"/>
      <w:bookmarkEnd w:id="0"/>
      <w:r w:rsidR="007D4006" w:rsidRPr="00F2544D">
        <w:rPr>
          <w:rFonts w:ascii="Times New Roman" w:hAnsi="Times New Roman" w:cs="Times New Roman"/>
          <w:b/>
          <w:sz w:val="25"/>
          <w:szCs w:val="25"/>
        </w:rPr>
        <w:t>юбилею РГУ</w:t>
      </w:r>
      <w:r w:rsidR="00C65B45" w:rsidRPr="00F2544D">
        <w:rPr>
          <w:rFonts w:ascii="Times New Roman" w:hAnsi="Times New Roman" w:cs="Times New Roman"/>
          <w:b/>
          <w:sz w:val="25"/>
          <w:szCs w:val="25"/>
        </w:rPr>
        <w:t xml:space="preserve"> им. А.Н. Косыгина, </w:t>
      </w:r>
      <w:r w:rsidR="00C65B45" w:rsidRPr="00F2544D">
        <w:rPr>
          <w:rFonts w:ascii="Times New Roman" w:hAnsi="Times New Roman" w:cs="Times New Roman"/>
          <w:sz w:val="25"/>
          <w:szCs w:val="25"/>
        </w:rPr>
        <w:t>который</w:t>
      </w:r>
      <w:r w:rsidR="00C65B45" w:rsidRPr="00F2544D">
        <w:rPr>
          <w:rFonts w:ascii="Times New Roman" w:hAnsi="Times New Roman" w:cs="Times New Roman"/>
          <w:spacing w:val="-11"/>
          <w:sz w:val="25"/>
          <w:szCs w:val="25"/>
        </w:rPr>
        <w:t xml:space="preserve"> </w:t>
      </w:r>
      <w:r w:rsidR="00C65B45" w:rsidRPr="00F2544D">
        <w:rPr>
          <w:rFonts w:ascii="Times New Roman" w:hAnsi="Times New Roman" w:cs="Times New Roman"/>
          <w:sz w:val="25"/>
          <w:szCs w:val="25"/>
        </w:rPr>
        <w:t>будет проходить</w:t>
      </w:r>
      <w:r w:rsidR="00C65B45" w:rsidRPr="00F2544D">
        <w:rPr>
          <w:rFonts w:ascii="Times New Roman" w:hAnsi="Times New Roman" w:cs="Times New Roman"/>
          <w:spacing w:val="-15"/>
          <w:sz w:val="25"/>
          <w:szCs w:val="25"/>
        </w:rPr>
        <w:t xml:space="preserve"> в Российском государственном университете имени А. Н. Косыгина </w:t>
      </w:r>
      <w:r w:rsidR="00C65B45" w:rsidRPr="00F2544D">
        <w:rPr>
          <w:rFonts w:ascii="Times New Roman" w:hAnsi="Times New Roman" w:cs="Times New Roman"/>
          <w:spacing w:val="-15"/>
          <w:sz w:val="25"/>
          <w:szCs w:val="25"/>
        </w:rPr>
        <w:t xml:space="preserve">(Технологии. Дизайн. Искусство) </w:t>
      </w:r>
      <w:r w:rsidR="00C65B45" w:rsidRPr="00F2544D">
        <w:rPr>
          <w:rFonts w:ascii="Times New Roman" w:hAnsi="Times New Roman" w:cs="Times New Roman"/>
          <w:sz w:val="25"/>
          <w:szCs w:val="25"/>
        </w:rPr>
        <w:t>в</w:t>
      </w:r>
      <w:r w:rsidR="00C65B45" w:rsidRPr="00F2544D">
        <w:rPr>
          <w:rFonts w:ascii="Times New Roman" w:hAnsi="Times New Roman" w:cs="Times New Roman"/>
          <w:spacing w:val="-15"/>
          <w:sz w:val="25"/>
          <w:szCs w:val="25"/>
        </w:rPr>
        <w:t xml:space="preserve"> </w:t>
      </w:r>
      <w:r w:rsidR="00C65B45" w:rsidRPr="00F2544D">
        <w:rPr>
          <w:rFonts w:ascii="Times New Roman" w:hAnsi="Times New Roman" w:cs="Times New Roman"/>
          <w:sz w:val="25"/>
          <w:szCs w:val="25"/>
        </w:rPr>
        <w:t>рамках</w:t>
      </w:r>
      <w:r w:rsidR="00C65B45" w:rsidRPr="00F2544D">
        <w:rPr>
          <w:rFonts w:ascii="Times New Roman" w:hAnsi="Times New Roman" w:cs="Times New Roman"/>
          <w:spacing w:val="-15"/>
          <w:sz w:val="25"/>
          <w:szCs w:val="25"/>
        </w:rPr>
        <w:t xml:space="preserve"> </w:t>
      </w:r>
      <w:r w:rsidR="00C65B45" w:rsidRPr="00F2544D">
        <w:rPr>
          <w:rFonts w:ascii="Times New Roman" w:hAnsi="Times New Roman" w:cs="Times New Roman"/>
          <w:sz w:val="25"/>
          <w:szCs w:val="25"/>
        </w:rPr>
        <w:t>Пятого</w:t>
      </w:r>
      <w:r w:rsidR="00C65B45" w:rsidRPr="00F2544D">
        <w:rPr>
          <w:rFonts w:ascii="Times New Roman" w:hAnsi="Times New Roman" w:cs="Times New Roman"/>
          <w:spacing w:val="-15"/>
          <w:sz w:val="25"/>
          <w:szCs w:val="25"/>
        </w:rPr>
        <w:t xml:space="preserve"> </w:t>
      </w:r>
      <w:r w:rsidR="00C65B45" w:rsidRPr="00F2544D">
        <w:rPr>
          <w:rFonts w:ascii="Times New Roman" w:hAnsi="Times New Roman" w:cs="Times New Roman"/>
          <w:sz w:val="25"/>
          <w:szCs w:val="25"/>
        </w:rPr>
        <w:t>Международного</w:t>
      </w:r>
      <w:r w:rsidR="00C65B45" w:rsidRPr="00F2544D">
        <w:rPr>
          <w:rFonts w:ascii="Times New Roman" w:hAnsi="Times New Roman" w:cs="Times New Roman"/>
          <w:spacing w:val="-15"/>
          <w:sz w:val="25"/>
          <w:szCs w:val="25"/>
        </w:rPr>
        <w:t xml:space="preserve"> </w:t>
      </w:r>
      <w:proofErr w:type="spellStart"/>
      <w:r w:rsidR="00C65B45" w:rsidRPr="00F2544D">
        <w:rPr>
          <w:rFonts w:ascii="Times New Roman" w:hAnsi="Times New Roman" w:cs="Times New Roman"/>
          <w:sz w:val="25"/>
          <w:szCs w:val="25"/>
        </w:rPr>
        <w:t>Косыгинского</w:t>
      </w:r>
      <w:proofErr w:type="spellEnd"/>
      <w:r w:rsidR="00C65B45" w:rsidRPr="00F2544D">
        <w:rPr>
          <w:rFonts w:ascii="Times New Roman" w:hAnsi="Times New Roman" w:cs="Times New Roman"/>
          <w:spacing w:val="-15"/>
          <w:sz w:val="25"/>
          <w:szCs w:val="25"/>
        </w:rPr>
        <w:t xml:space="preserve"> </w:t>
      </w:r>
      <w:r w:rsidR="00C65B45" w:rsidRPr="00F2544D">
        <w:rPr>
          <w:rFonts w:ascii="Times New Roman" w:hAnsi="Times New Roman" w:cs="Times New Roman"/>
          <w:sz w:val="25"/>
          <w:szCs w:val="25"/>
        </w:rPr>
        <w:t>Форума</w:t>
      </w:r>
      <w:r w:rsidR="00C65B45" w:rsidRPr="00F2544D">
        <w:rPr>
          <w:rFonts w:ascii="Times New Roman" w:hAnsi="Times New Roman" w:cs="Times New Roman"/>
          <w:spacing w:val="-15"/>
          <w:sz w:val="25"/>
          <w:szCs w:val="25"/>
        </w:rPr>
        <w:t xml:space="preserve"> </w:t>
      </w:r>
      <w:r w:rsidR="00C65B45" w:rsidRPr="00F2544D">
        <w:rPr>
          <w:rFonts w:ascii="Times New Roman" w:hAnsi="Times New Roman" w:cs="Times New Roman"/>
          <w:b/>
          <w:sz w:val="25"/>
          <w:szCs w:val="25"/>
        </w:rPr>
        <w:t>26</w:t>
      </w:r>
      <w:r w:rsidR="00C65B45" w:rsidRPr="00F2544D">
        <w:rPr>
          <w:rFonts w:ascii="Times New Roman" w:hAnsi="Times New Roman" w:cs="Times New Roman"/>
          <w:b/>
          <w:spacing w:val="-5"/>
          <w:sz w:val="25"/>
          <w:szCs w:val="25"/>
        </w:rPr>
        <w:t xml:space="preserve"> - </w:t>
      </w:r>
      <w:r w:rsidR="00C65B45" w:rsidRPr="00F2544D">
        <w:rPr>
          <w:rFonts w:ascii="Times New Roman" w:hAnsi="Times New Roman" w:cs="Times New Roman"/>
          <w:b/>
          <w:sz w:val="25"/>
          <w:szCs w:val="25"/>
        </w:rPr>
        <w:t>27</w:t>
      </w:r>
      <w:r w:rsidR="00C65B45" w:rsidRPr="00F2544D">
        <w:rPr>
          <w:rFonts w:ascii="Times New Roman" w:hAnsi="Times New Roman" w:cs="Times New Roman"/>
          <w:b/>
          <w:spacing w:val="-5"/>
          <w:sz w:val="25"/>
          <w:szCs w:val="25"/>
        </w:rPr>
        <w:t xml:space="preserve"> </w:t>
      </w:r>
      <w:r w:rsidR="00C65B45" w:rsidRPr="00F2544D">
        <w:rPr>
          <w:rFonts w:ascii="Times New Roman" w:hAnsi="Times New Roman" w:cs="Times New Roman"/>
          <w:b/>
          <w:sz w:val="25"/>
          <w:szCs w:val="25"/>
        </w:rPr>
        <w:t>ноября</w:t>
      </w:r>
      <w:r w:rsidR="00C65B45" w:rsidRPr="00F2544D">
        <w:rPr>
          <w:rFonts w:ascii="Times New Roman" w:hAnsi="Times New Roman" w:cs="Times New Roman"/>
          <w:b/>
          <w:spacing w:val="-4"/>
          <w:sz w:val="25"/>
          <w:szCs w:val="25"/>
        </w:rPr>
        <w:t xml:space="preserve"> </w:t>
      </w:r>
      <w:r w:rsidR="00C65B45" w:rsidRPr="00F2544D">
        <w:rPr>
          <w:rFonts w:ascii="Times New Roman" w:hAnsi="Times New Roman" w:cs="Times New Roman"/>
          <w:b/>
          <w:sz w:val="25"/>
          <w:szCs w:val="25"/>
        </w:rPr>
        <w:t>2025</w:t>
      </w:r>
      <w:r w:rsidR="00C65B45" w:rsidRPr="00F2544D">
        <w:rPr>
          <w:rFonts w:ascii="Times New Roman" w:hAnsi="Times New Roman" w:cs="Times New Roman"/>
          <w:b/>
          <w:spacing w:val="-5"/>
          <w:sz w:val="25"/>
          <w:szCs w:val="25"/>
        </w:rPr>
        <w:t xml:space="preserve"> </w:t>
      </w:r>
      <w:r w:rsidR="00C65B45" w:rsidRPr="00F2544D">
        <w:rPr>
          <w:rFonts w:ascii="Times New Roman" w:hAnsi="Times New Roman" w:cs="Times New Roman"/>
          <w:b/>
          <w:spacing w:val="-4"/>
          <w:sz w:val="25"/>
          <w:szCs w:val="25"/>
        </w:rPr>
        <w:t>года</w:t>
      </w:r>
    </w:p>
    <w:p w:rsidR="00B229B1" w:rsidRPr="00F2544D" w:rsidRDefault="00BA2CEA" w:rsidP="00F2544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47767C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F2544D">
        <w:rPr>
          <w:rFonts w:ascii="Times New Roman" w:hAnsi="Times New Roman" w:cs="Times New Roman"/>
          <w:sz w:val="25"/>
          <w:szCs w:val="25"/>
          <w:lang w:eastAsia="ru-RU"/>
        </w:rPr>
        <w:t>Условия участия:</w:t>
      </w:r>
    </w:p>
    <w:p w:rsidR="00B229B1" w:rsidRPr="00F2544D" w:rsidRDefault="00BA2CEA" w:rsidP="00F2544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F2544D">
        <w:rPr>
          <w:rFonts w:ascii="Times New Roman" w:hAnsi="Times New Roman" w:cs="Times New Roman"/>
          <w:sz w:val="25"/>
          <w:szCs w:val="25"/>
          <w:lang w:eastAsia="ru-RU"/>
        </w:rPr>
        <w:t>•  Рабочие языки конференции: русский, английский.</w:t>
      </w:r>
    </w:p>
    <w:p w:rsidR="00B229B1" w:rsidRPr="00F2544D" w:rsidRDefault="00BA2CEA" w:rsidP="00F2544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F2544D">
        <w:rPr>
          <w:rFonts w:ascii="Times New Roman" w:hAnsi="Times New Roman" w:cs="Times New Roman"/>
          <w:sz w:val="25"/>
          <w:szCs w:val="25"/>
          <w:lang w:eastAsia="ru-RU"/>
        </w:rPr>
        <w:t>•  Участие в конференции бесплатное.</w:t>
      </w:r>
    </w:p>
    <w:p w:rsidR="00B229B1" w:rsidRPr="00F2544D" w:rsidRDefault="00BA2CEA" w:rsidP="00F2544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F2544D">
        <w:rPr>
          <w:rFonts w:ascii="Times New Roman" w:hAnsi="Times New Roman" w:cs="Times New Roman"/>
          <w:sz w:val="25"/>
          <w:szCs w:val="25"/>
          <w:lang w:eastAsia="ru-RU"/>
        </w:rPr>
        <w:t>•  Объем статьи:</w:t>
      </w:r>
      <w:r w:rsidR="00C65B45" w:rsidRPr="00F2544D">
        <w:rPr>
          <w:rFonts w:ascii="Times New Roman" w:hAnsi="Times New Roman" w:cs="Times New Roman"/>
          <w:sz w:val="25"/>
          <w:szCs w:val="25"/>
        </w:rPr>
        <w:t> от 3 до 6</w:t>
      </w:r>
      <w:r w:rsidRPr="00F2544D">
        <w:rPr>
          <w:rFonts w:ascii="Times New Roman" w:hAnsi="Times New Roman" w:cs="Times New Roman"/>
          <w:sz w:val="25"/>
          <w:szCs w:val="25"/>
          <w:lang w:eastAsia="ru-RU"/>
        </w:rPr>
        <w:t xml:space="preserve"> страниц, включая таблицы и рисунки (формат .</w:t>
      </w:r>
      <w:proofErr w:type="spellStart"/>
      <w:r w:rsidRPr="00F2544D">
        <w:rPr>
          <w:rFonts w:ascii="Times New Roman" w:hAnsi="Times New Roman" w:cs="Times New Roman"/>
          <w:sz w:val="25"/>
          <w:szCs w:val="25"/>
          <w:lang w:eastAsia="ru-RU"/>
        </w:rPr>
        <w:t>doc</w:t>
      </w:r>
      <w:proofErr w:type="spellEnd"/>
      <w:r w:rsidRPr="00F2544D">
        <w:rPr>
          <w:rFonts w:ascii="Times New Roman" w:hAnsi="Times New Roman" w:cs="Times New Roman"/>
          <w:sz w:val="25"/>
          <w:szCs w:val="25"/>
          <w:lang w:eastAsia="ru-RU"/>
        </w:rPr>
        <w:t>).</w:t>
      </w:r>
    </w:p>
    <w:p w:rsidR="00B229B1" w:rsidRPr="00F2544D" w:rsidRDefault="00BA2CEA" w:rsidP="00F2544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F2544D">
        <w:rPr>
          <w:rFonts w:ascii="Times New Roman" w:hAnsi="Times New Roman" w:cs="Times New Roman"/>
          <w:sz w:val="25"/>
          <w:szCs w:val="25"/>
          <w:lang w:eastAsia="ru-RU"/>
        </w:rPr>
        <w:t>•  Оригинальность текста: не менее 70%.</w:t>
      </w:r>
    </w:p>
    <w:p w:rsidR="00B229B1" w:rsidRPr="00F2544D" w:rsidRDefault="00BA2CEA" w:rsidP="00F2544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F2544D">
        <w:rPr>
          <w:rFonts w:ascii="Times New Roman" w:hAnsi="Times New Roman" w:cs="Times New Roman"/>
          <w:sz w:val="25"/>
          <w:szCs w:val="25"/>
          <w:lang w:eastAsia="ru-RU"/>
        </w:rPr>
        <w:t>•  Важное условие: статьи, где авторами являются только обучающиеся, не принимаются.</w:t>
      </w:r>
    </w:p>
    <w:p w:rsidR="00B229B1" w:rsidRPr="00F2544D" w:rsidRDefault="00BA2CEA" w:rsidP="00F2544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47767C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F2544D">
        <w:rPr>
          <w:rFonts w:ascii="Times New Roman" w:hAnsi="Times New Roman" w:cs="Times New Roman"/>
          <w:sz w:val="25"/>
          <w:szCs w:val="25"/>
          <w:lang w:eastAsia="ru-RU"/>
        </w:rPr>
        <w:t>Необходимо предоставить:</w:t>
      </w:r>
    </w:p>
    <w:p w:rsidR="00B229B1" w:rsidRPr="00F2544D" w:rsidRDefault="00BA2CEA" w:rsidP="00F2544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F2544D">
        <w:rPr>
          <w:rFonts w:ascii="Times New Roman" w:hAnsi="Times New Roman" w:cs="Times New Roman"/>
          <w:sz w:val="25"/>
          <w:szCs w:val="25"/>
          <w:lang w:eastAsia="ru-RU"/>
        </w:rPr>
        <w:t>1. Файл со статьей</w:t>
      </w:r>
      <w:r w:rsidR="00C65B45" w:rsidRPr="00F2544D">
        <w:rPr>
          <w:rFonts w:ascii="Times New Roman" w:hAnsi="Times New Roman" w:cs="Times New Roman"/>
          <w:sz w:val="25"/>
          <w:szCs w:val="25"/>
        </w:rPr>
        <w:t xml:space="preserve"> в формате .</w:t>
      </w:r>
      <w:proofErr w:type="spellStart"/>
      <w:r w:rsidR="00C65B45" w:rsidRPr="00F2544D">
        <w:rPr>
          <w:rFonts w:ascii="Times New Roman" w:hAnsi="Times New Roman" w:cs="Times New Roman"/>
          <w:sz w:val="25"/>
          <w:szCs w:val="25"/>
        </w:rPr>
        <w:t>doc</w:t>
      </w:r>
      <w:proofErr w:type="spellEnd"/>
      <w:r w:rsidRPr="00F2544D">
        <w:rPr>
          <w:rFonts w:ascii="Times New Roman" w:hAnsi="Times New Roman" w:cs="Times New Roman"/>
          <w:sz w:val="25"/>
          <w:szCs w:val="25"/>
          <w:lang w:eastAsia="ru-RU"/>
        </w:rPr>
        <w:t xml:space="preserve">, оформленной в соответствии с положением, с </w:t>
      </w:r>
      <w:r w:rsidR="00F2544D" w:rsidRPr="00F2544D">
        <w:rPr>
          <w:rFonts w:ascii="Times New Roman" w:hAnsi="Times New Roman" w:cs="Times New Roman"/>
          <w:sz w:val="25"/>
          <w:szCs w:val="25"/>
          <w:lang w:eastAsia="ru-RU"/>
        </w:rPr>
        <w:t xml:space="preserve">названием файла в формате: Фамилия (первого </w:t>
      </w:r>
      <w:proofErr w:type="gramStart"/>
      <w:r w:rsidR="00F2544D" w:rsidRPr="00F2544D">
        <w:rPr>
          <w:rFonts w:ascii="Times New Roman" w:hAnsi="Times New Roman" w:cs="Times New Roman"/>
          <w:sz w:val="25"/>
          <w:szCs w:val="25"/>
          <w:lang w:eastAsia="ru-RU"/>
        </w:rPr>
        <w:t>автора)_</w:t>
      </w:r>
      <w:proofErr w:type="spellStart"/>
      <w:proofErr w:type="gramEnd"/>
      <w:r w:rsidR="00F2544D">
        <w:rPr>
          <w:rFonts w:ascii="Times New Roman" w:hAnsi="Times New Roman" w:cs="Times New Roman"/>
          <w:sz w:val="25"/>
          <w:szCs w:val="25"/>
          <w:lang w:eastAsia="ru-RU"/>
        </w:rPr>
        <w:t>статья</w:t>
      </w:r>
      <w:r w:rsidR="00F2544D" w:rsidRPr="00F2544D">
        <w:rPr>
          <w:rFonts w:ascii="Times New Roman" w:hAnsi="Times New Roman" w:cs="Times New Roman"/>
          <w:sz w:val="25"/>
          <w:szCs w:val="25"/>
          <w:lang w:eastAsia="ru-RU"/>
        </w:rPr>
        <w:t>_Город</w:t>
      </w:r>
      <w:proofErr w:type="spellEnd"/>
      <w:r w:rsidR="00F2544D" w:rsidRPr="00F2544D">
        <w:rPr>
          <w:rFonts w:ascii="Times New Roman" w:hAnsi="Times New Roman" w:cs="Times New Roman"/>
          <w:sz w:val="25"/>
          <w:szCs w:val="25"/>
          <w:lang w:eastAsia="ru-RU"/>
        </w:rPr>
        <w:t> </w:t>
      </w:r>
      <w:r w:rsidR="00F2544D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F2544D" w:rsidRPr="00F2544D">
        <w:rPr>
          <w:rFonts w:ascii="Times New Roman" w:hAnsi="Times New Roman" w:cs="Times New Roman"/>
          <w:sz w:val="25"/>
          <w:szCs w:val="25"/>
          <w:lang w:eastAsia="ru-RU"/>
        </w:rPr>
        <w:t xml:space="preserve">(например, </w:t>
      </w:r>
      <w:proofErr w:type="spellStart"/>
      <w:r w:rsidR="00F2544D" w:rsidRPr="00F2544D">
        <w:rPr>
          <w:rFonts w:ascii="Times New Roman" w:hAnsi="Times New Roman" w:cs="Times New Roman"/>
          <w:sz w:val="25"/>
          <w:szCs w:val="25"/>
          <w:lang w:eastAsia="ru-RU"/>
        </w:rPr>
        <w:t>Иванов_</w:t>
      </w:r>
      <w:r w:rsidR="00F2544D">
        <w:rPr>
          <w:rFonts w:ascii="Times New Roman" w:hAnsi="Times New Roman" w:cs="Times New Roman"/>
          <w:sz w:val="25"/>
          <w:szCs w:val="25"/>
          <w:lang w:eastAsia="ru-RU"/>
        </w:rPr>
        <w:t>статья</w:t>
      </w:r>
      <w:r w:rsidR="00F2544D" w:rsidRPr="00F2544D">
        <w:rPr>
          <w:rFonts w:ascii="Times New Roman" w:hAnsi="Times New Roman" w:cs="Times New Roman"/>
          <w:sz w:val="25"/>
          <w:szCs w:val="25"/>
          <w:lang w:eastAsia="ru-RU"/>
        </w:rPr>
        <w:t>_Москва</w:t>
      </w:r>
      <w:proofErr w:type="spellEnd"/>
      <w:r w:rsidR="00F2544D" w:rsidRPr="00F2544D">
        <w:rPr>
          <w:rFonts w:ascii="Times New Roman" w:hAnsi="Times New Roman" w:cs="Times New Roman"/>
          <w:sz w:val="25"/>
          <w:szCs w:val="25"/>
          <w:lang w:eastAsia="ru-RU"/>
        </w:rPr>
        <w:t>).</w:t>
      </w:r>
    </w:p>
    <w:p w:rsidR="00B229B1" w:rsidRPr="00F2544D" w:rsidRDefault="00BA2CEA" w:rsidP="00F2544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F2544D">
        <w:rPr>
          <w:rFonts w:ascii="Times New Roman" w:hAnsi="Times New Roman" w:cs="Times New Roman"/>
          <w:sz w:val="25"/>
          <w:szCs w:val="25"/>
          <w:lang w:eastAsia="ru-RU"/>
        </w:rPr>
        <w:t xml:space="preserve">2. Файл со сведениями об оригинальности текста, с названием файла в формате: Фамилия (первого </w:t>
      </w:r>
      <w:proofErr w:type="gramStart"/>
      <w:r w:rsidRPr="00F2544D">
        <w:rPr>
          <w:rFonts w:ascii="Times New Roman" w:hAnsi="Times New Roman" w:cs="Times New Roman"/>
          <w:sz w:val="25"/>
          <w:szCs w:val="25"/>
          <w:lang w:eastAsia="ru-RU"/>
        </w:rPr>
        <w:t>автора)_</w:t>
      </w:r>
      <w:proofErr w:type="spellStart"/>
      <w:proofErr w:type="gramEnd"/>
      <w:r w:rsidRPr="00F2544D">
        <w:rPr>
          <w:rFonts w:ascii="Times New Roman" w:hAnsi="Times New Roman" w:cs="Times New Roman"/>
          <w:sz w:val="25"/>
          <w:szCs w:val="25"/>
          <w:lang w:eastAsia="ru-RU"/>
        </w:rPr>
        <w:t>уникальность_Город</w:t>
      </w:r>
      <w:proofErr w:type="spellEnd"/>
      <w:r w:rsidRPr="00F2544D">
        <w:rPr>
          <w:rFonts w:ascii="Times New Roman" w:hAnsi="Times New Roman" w:cs="Times New Roman"/>
          <w:sz w:val="25"/>
          <w:szCs w:val="25"/>
          <w:lang w:eastAsia="ru-RU"/>
        </w:rPr>
        <w:t> </w:t>
      </w:r>
      <w:r w:rsidR="00F2544D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F2544D">
        <w:rPr>
          <w:rFonts w:ascii="Times New Roman" w:hAnsi="Times New Roman" w:cs="Times New Roman"/>
          <w:sz w:val="25"/>
          <w:szCs w:val="25"/>
          <w:lang w:eastAsia="ru-RU"/>
        </w:rPr>
        <w:t xml:space="preserve">(например, </w:t>
      </w:r>
      <w:proofErr w:type="spellStart"/>
      <w:r w:rsidRPr="00F2544D">
        <w:rPr>
          <w:rFonts w:ascii="Times New Roman" w:hAnsi="Times New Roman" w:cs="Times New Roman"/>
          <w:sz w:val="25"/>
          <w:szCs w:val="25"/>
          <w:lang w:eastAsia="ru-RU"/>
        </w:rPr>
        <w:t>Иванов_уникальность_Москва</w:t>
      </w:r>
      <w:proofErr w:type="spellEnd"/>
      <w:r w:rsidRPr="00F2544D">
        <w:rPr>
          <w:rFonts w:ascii="Times New Roman" w:hAnsi="Times New Roman" w:cs="Times New Roman"/>
          <w:sz w:val="25"/>
          <w:szCs w:val="25"/>
          <w:lang w:eastAsia="ru-RU"/>
        </w:rPr>
        <w:t>).</w:t>
      </w:r>
    </w:p>
    <w:p w:rsidR="00B229B1" w:rsidRPr="00F2544D" w:rsidRDefault="00BA2CEA" w:rsidP="00F2544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47767C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F2544D">
        <w:rPr>
          <w:rFonts w:ascii="Times New Roman" w:hAnsi="Times New Roman" w:cs="Times New Roman"/>
          <w:sz w:val="25"/>
          <w:szCs w:val="25"/>
          <w:lang w:eastAsia="ru-RU"/>
        </w:rPr>
        <w:t>Обратите внимание:</w:t>
      </w:r>
    </w:p>
    <w:p w:rsidR="00B229B1" w:rsidRPr="00F2544D" w:rsidRDefault="00BA2CEA" w:rsidP="00F2544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F2544D">
        <w:rPr>
          <w:rFonts w:ascii="Times New Roman" w:hAnsi="Times New Roman" w:cs="Times New Roman"/>
          <w:sz w:val="25"/>
          <w:szCs w:val="25"/>
          <w:lang w:eastAsia="ru-RU"/>
        </w:rPr>
        <w:t xml:space="preserve">•  Оргкомитет оставляет за собой право отклонять заявки на участие и материалы, поступившие после </w:t>
      </w:r>
      <w:r w:rsidR="00F82B73" w:rsidRPr="00F2544D">
        <w:rPr>
          <w:rFonts w:ascii="Times New Roman" w:hAnsi="Times New Roman" w:cs="Times New Roman"/>
          <w:sz w:val="25"/>
          <w:szCs w:val="25"/>
        </w:rPr>
        <w:t xml:space="preserve">30 апреля 2025 </w:t>
      </w:r>
      <w:r w:rsidRPr="00F2544D">
        <w:rPr>
          <w:rFonts w:ascii="Times New Roman" w:hAnsi="Times New Roman" w:cs="Times New Roman"/>
          <w:sz w:val="25"/>
          <w:szCs w:val="25"/>
          <w:lang w:eastAsia="ru-RU"/>
        </w:rPr>
        <w:t>г., и выполненные с несоблюдением правил оформления, указанных в приложении.</w:t>
      </w:r>
    </w:p>
    <w:p w:rsidR="00B229B1" w:rsidRPr="00F2544D" w:rsidRDefault="00BA2CEA" w:rsidP="00F2544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F2544D">
        <w:rPr>
          <w:rFonts w:ascii="Times New Roman" w:hAnsi="Times New Roman" w:cs="Times New Roman"/>
          <w:sz w:val="25"/>
          <w:szCs w:val="25"/>
          <w:lang w:eastAsia="ru-RU"/>
        </w:rPr>
        <w:t>•  Направляя статью, автор выражает свое согласие на ее опубликование в открытом доступе и размещение на сайте Университета Косыгина и официальном сайте Научной электронной библиотеки </w:t>
      </w:r>
      <w:hyperlink r:id="rId4" w:history="1">
        <w:r w:rsidRPr="00F2544D">
          <w:rPr>
            <w:rStyle w:val="a3"/>
            <w:rFonts w:ascii="Times New Roman" w:hAnsi="Times New Roman" w:cs="Times New Roman"/>
            <w:sz w:val="25"/>
            <w:szCs w:val="25"/>
            <w:lang w:eastAsia="ru-RU"/>
          </w:rPr>
          <w:t>eLibrary.ru.</w:t>
        </w:r>
      </w:hyperlink>
    </w:p>
    <w:p w:rsidR="00B229B1" w:rsidRPr="00F2544D" w:rsidRDefault="00BA2CEA" w:rsidP="00F2544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F2544D">
        <w:rPr>
          <w:rFonts w:ascii="Times New Roman" w:hAnsi="Times New Roman" w:cs="Times New Roman"/>
          <w:sz w:val="25"/>
          <w:szCs w:val="25"/>
          <w:lang w:eastAsia="ru-RU"/>
        </w:rPr>
        <w:t>•  Автор подтверждает, что в материалах статьи не использованы литературные источники и документы, имеющие грифы секретности или «Для служебного пользования», не являются коммерческой тайной, изобретением или ноу-хау организации.</w:t>
      </w:r>
    </w:p>
    <w:p w:rsidR="00B229B1" w:rsidRPr="00F2544D" w:rsidRDefault="00BA2CEA" w:rsidP="00F2544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47767C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F2544D">
        <w:rPr>
          <w:rFonts w:ascii="Times New Roman" w:hAnsi="Times New Roman" w:cs="Times New Roman"/>
          <w:sz w:val="25"/>
          <w:szCs w:val="25"/>
          <w:lang w:eastAsia="ru-RU"/>
        </w:rPr>
        <w:t xml:space="preserve">Сборник научных трудов будет зарегистрирован в </w:t>
      </w:r>
      <w:proofErr w:type="spellStart"/>
      <w:r w:rsidRPr="00F2544D">
        <w:rPr>
          <w:rFonts w:ascii="Times New Roman" w:hAnsi="Times New Roman" w:cs="Times New Roman"/>
          <w:sz w:val="25"/>
          <w:szCs w:val="25"/>
          <w:lang w:eastAsia="ru-RU"/>
        </w:rPr>
        <w:t>наукометрической</w:t>
      </w:r>
      <w:proofErr w:type="spellEnd"/>
      <w:r w:rsidRPr="00F2544D">
        <w:rPr>
          <w:rFonts w:ascii="Times New Roman" w:hAnsi="Times New Roman" w:cs="Times New Roman"/>
          <w:sz w:val="25"/>
          <w:szCs w:val="25"/>
          <w:lang w:eastAsia="ru-RU"/>
        </w:rPr>
        <w:t xml:space="preserve"> базе РИНЦ. Материалы конференции будут опубликованы в сборнике научных трудов в авторской редакции.</w:t>
      </w:r>
    </w:p>
    <w:p w:rsidR="00B229B1" w:rsidRPr="00F2544D" w:rsidRDefault="00BA2CEA" w:rsidP="00F2544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47767C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F2544D">
        <w:rPr>
          <w:rFonts w:ascii="Times New Roman" w:hAnsi="Times New Roman" w:cs="Times New Roman"/>
          <w:sz w:val="25"/>
          <w:szCs w:val="25"/>
          <w:lang w:eastAsia="ru-RU"/>
        </w:rPr>
        <w:t xml:space="preserve">Для участия в МНПК-2025 необходимо до </w:t>
      </w:r>
      <w:r w:rsidR="00F82B73" w:rsidRPr="00F2544D">
        <w:rPr>
          <w:rFonts w:ascii="Times New Roman" w:hAnsi="Times New Roman" w:cs="Times New Roman"/>
          <w:sz w:val="25"/>
          <w:szCs w:val="25"/>
        </w:rPr>
        <w:t xml:space="preserve">30 апреля 2025 </w:t>
      </w:r>
      <w:r w:rsidRPr="00F2544D">
        <w:rPr>
          <w:rFonts w:ascii="Times New Roman" w:hAnsi="Times New Roman" w:cs="Times New Roman"/>
          <w:sz w:val="25"/>
          <w:szCs w:val="25"/>
          <w:lang w:eastAsia="ru-RU"/>
        </w:rPr>
        <w:t>года зарегистрироваться по ссылке:</w:t>
      </w:r>
    </w:p>
    <w:p w:rsidR="00B229B1" w:rsidRPr="00F2544D" w:rsidRDefault="00B229B1" w:rsidP="00F2544D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hyperlink r:id="rId5" w:history="1">
        <w:r w:rsidRPr="00F2544D">
          <w:rPr>
            <w:rStyle w:val="a3"/>
            <w:rFonts w:ascii="Times New Roman" w:hAnsi="Times New Roman" w:cs="Times New Roman"/>
            <w:sz w:val="25"/>
            <w:szCs w:val="25"/>
          </w:rPr>
          <w:t>https://docs.google.com/forms/d/15i0cnAK0AXRnRHoIh7VSngitc2sr4rb0uqLRARS_cRQ/edit</w:t>
        </w:r>
      </w:hyperlink>
    </w:p>
    <w:p w:rsidR="00B229B1" w:rsidRPr="00F2544D" w:rsidRDefault="00BA2CEA" w:rsidP="00F2544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5"/>
          <w:szCs w:val="25"/>
          <w:lang w:eastAsia="ru-RU"/>
        </w:rPr>
      </w:pPr>
      <w:r w:rsidRPr="00F2544D">
        <w:rPr>
          <w:rFonts w:ascii="Times New Roman" w:hAnsi="Times New Roman" w:cs="Times New Roman"/>
          <w:sz w:val="25"/>
          <w:szCs w:val="25"/>
          <w:lang w:eastAsia="ru-RU"/>
        </w:rPr>
        <w:br/>
      </w:r>
      <w:r w:rsidRPr="00BA2CEA">
        <w:rPr>
          <w:rFonts w:ascii="Times New Roman" w:eastAsia="Times New Roman" w:hAnsi="Times New Roman" w:cs="Times New Roman"/>
          <w:iCs/>
          <w:sz w:val="25"/>
          <w:szCs w:val="25"/>
          <w:lang w:eastAsia="ru-RU"/>
        </w:rPr>
        <w:t>Сборник МН</w:t>
      </w:r>
      <w:r w:rsidR="00F82B73" w:rsidRPr="00F2544D">
        <w:rPr>
          <w:rFonts w:ascii="Times New Roman" w:eastAsia="Times New Roman" w:hAnsi="Times New Roman" w:cs="Times New Roman"/>
          <w:iCs/>
          <w:sz w:val="25"/>
          <w:szCs w:val="25"/>
          <w:lang w:eastAsia="ru-RU"/>
        </w:rPr>
        <w:t>ТС</w:t>
      </w:r>
      <w:r w:rsidRPr="00BA2CEA">
        <w:rPr>
          <w:rFonts w:ascii="Times New Roman" w:eastAsia="Times New Roman" w:hAnsi="Times New Roman" w:cs="Times New Roman"/>
          <w:iCs/>
          <w:sz w:val="25"/>
          <w:szCs w:val="25"/>
          <w:lang w:eastAsia="ru-RU"/>
        </w:rPr>
        <w:t>-2025 будет выслан каждому участнику на почту, указанную при регистрации!</w:t>
      </w:r>
    </w:p>
    <w:p w:rsidR="00B229B1" w:rsidRPr="00B229B1" w:rsidRDefault="00BA2CEA" w:rsidP="00F2544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BA2CEA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br/>
      </w:r>
      <w:r w:rsidR="00B229B1" w:rsidRPr="00B229B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С уважением, Оргкомитет конференции </w:t>
      </w:r>
    </w:p>
    <w:p w:rsidR="00B229B1" w:rsidRPr="0047767C" w:rsidRDefault="00B229B1" w:rsidP="00F2544D">
      <w:pPr>
        <w:spacing w:after="0" w:line="240" w:lineRule="auto"/>
        <w:rPr>
          <w:rFonts w:ascii="Times New Roman" w:hAnsi="Times New Roman" w:cs="Times New Roman"/>
          <w:b/>
          <w:iCs/>
          <w:sz w:val="16"/>
          <w:szCs w:val="16"/>
        </w:rPr>
      </w:pPr>
    </w:p>
    <w:p w:rsidR="00B229B1" w:rsidRPr="00B229B1" w:rsidRDefault="00B229B1" w:rsidP="00F2544D">
      <w:pPr>
        <w:spacing w:after="0" w:line="240" w:lineRule="auto"/>
        <w:rPr>
          <w:rStyle w:val="go"/>
          <w:rFonts w:ascii="Times New Roman" w:hAnsi="Times New Roman" w:cs="Times New Roman"/>
          <w:color w:val="5E5E5E"/>
          <w:sz w:val="24"/>
          <w:szCs w:val="24"/>
        </w:rPr>
      </w:pPr>
      <w:r w:rsidRPr="00B229B1">
        <w:rPr>
          <w:rFonts w:ascii="Times New Roman" w:hAnsi="Times New Roman" w:cs="Times New Roman"/>
          <w:b/>
          <w:iCs/>
          <w:sz w:val="24"/>
          <w:szCs w:val="24"/>
        </w:rPr>
        <w:t>Контакты:</w:t>
      </w:r>
      <w:r w:rsidRPr="00B22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229B1">
        <w:rPr>
          <w:rFonts w:ascii="Times New Roman" w:hAnsi="Times New Roman" w:cs="Times New Roman"/>
          <w:bCs/>
          <w:iCs/>
          <w:sz w:val="24"/>
          <w:szCs w:val="24"/>
          <w:lang w:val="en-US"/>
        </w:rPr>
        <w:t>e</w:t>
      </w:r>
      <w:r w:rsidRPr="00B229B1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B229B1">
        <w:rPr>
          <w:rFonts w:ascii="Times New Roman" w:hAnsi="Times New Roman" w:cs="Times New Roman"/>
          <w:bCs/>
          <w:iCs/>
          <w:sz w:val="24"/>
          <w:szCs w:val="24"/>
          <w:lang w:val="en-US"/>
        </w:rPr>
        <w:t>mail</w:t>
      </w:r>
      <w:r w:rsidRPr="00B229B1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hyperlink r:id="rId6" w:history="1">
        <w:r w:rsidRPr="00B229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konareva</w:t>
        </w:r>
        <w:r w:rsidRPr="00B229B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B229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yus</w:t>
        </w:r>
        <w:r w:rsidRPr="00B229B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B229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rguk</w:t>
        </w:r>
        <w:r w:rsidRPr="00B229B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229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8244E" w:rsidRDefault="00B229B1" w:rsidP="0008244E">
      <w:pPr>
        <w:pStyle w:val="2"/>
        <w:spacing w:after="0" w:line="240" w:lineRule="auto"/>
        <w:ind w:firstLine="0"/>
        <w:jc w:val="left"/>
        <w:rPr>
          <w:bCs/>
          <w:i/>
          <w:iCs/>
          <w:sz w:val="24"/>
          <w:szCs w:val="24"/>
        </w:rPr>
      </w:pPr>
      <w:r w:rsidRPr="00B229B1">
        <w:rPr>
          <w:bCs/>
          <w:iCs/>
          <w:sz w:val="24"/>
          <w:szCs w:val="24"/>
        </w:rPr>
        <w:t xml:space="preserve">Исполнитель: </w:t>
      </w:r>
      <w:proofErr w:type="spellStart"/>
      <w:r w:rsidRPr="00B229B1">
        <w:rPr>
          <w:bCs/>
          <w:i/>
          <w:iCs/>
          <w:sz w:val="24"/>
          <w:szCs w:val="24"/>
        </w:rPr>
        <w:t>Конарева</w:t>
      </w:r>
      <w:proofErr w:type="spellEnd"/>
      <w:r w:rsidRPr="00B229B1">
        <w:rPr>
          <w:bCs/>
          <w:i/>
          <w:iCs/>
          <w:sz w:val="24"/>
          <w:szCs w:val="24"/>
        </w:rPr>
        <w:t xml:space="preserve"> Юлия Сергеевна</w:t>
      </w:r>
    </w:p>
    <w:p w:rsidR="0008244E" w:rsidRPr="0008244E" w:rsidRDefault="0008244E">
      <w:pPr>
        <w:rPr>
          <w:rFonts w:ascii="Times New Roman" w:eastAsia="Calibri" w:hAnsi="Times New Roman" w:cs="Times New Roman"/>
          <w:bCs/>
          <w:i/>
          <w:iCs/>
          <w:sz w:val="2"/>
          <w:szCs w:val="2"/>
          <w:lang w:val="x-none" w:eastAsia="x-none"/>
        </w:rPr>
      </w:pPr>
      <w:r w:rsidRPr="0008244E">
        <w:rPr>
          <w:bCs/>
          <w:i/>
          <w:iCs/>
          <w:sz w:val="2"/>
          <w:szCs w:val="2"/>
        </w:rPr>
        <w:br w:type="page"/>
      </w:r>
    </w:p>
    <w:p w:rsidR="00F2544D" w:rsidRDefault="00F2544D" w:rsidP="0008244E">
      <w:pPr>
        <w:pStyle w:val="2"/>
        <w:spacing w:after="0" w:line="240" w:lineRule="auto"/>
        <w:ind w:firstLine="0"/>
        <w:jc w:val="left"/>
        <w:rPr>
          <w:b/>
          <w:color w:val="000000" w:themeColor="text1"/>
          <w:lang w:eastAsia="ru-RU"/>
        </w:rPr>
      </w:pPr>
    </w:p>
    <w:p w:rsidR="00B229B1" w:rsidRPr="00B229B1" w:rsidRDefault="00B229B1" w:rsidP="00B229B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229B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Приложение 1</w:t>
      </w:r>
    </w:p>
    <w:p w:rsidR="00B229B1" w:rsidRPr="00B229B1" w:rsidRDefault="00B229B1" w:rsidP="00B229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229B1" w:rsidRPr="00B229B1" w:rsidRDefault="00B229B1" w:rsidP="00B229B1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B229B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ТРЕБОВАНИЯ К ОФОРМЛЕНИЮ </w:t>
      </w:r>
      <w:r w:rsidRPr="00B229B1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статей</w:t>
      </w:r>
    </w:p>
    <w:p w:rsidR="00B229B1" w:rsidRPr="00B229B1" w:rsidRDefault="00B229B1" w:rsidP="00B229B1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1"/>
      </w:tblGrid>
      <w:tr w:rsidR="00B229B1" w:rsidRPr="00B229B1" w:rsidTr="007301FF">
        <w:tc>
          <w:tcPr>
            <w:tcW w:w="10342" w:type="dxa"/>
          </w:tcPr>
          <w:p w:rsidR="00B229B1" w:rsidRPr="00B229B1" w:rsidRDefault="00B229B1" w:rsidP="00B229B1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229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Объем статьи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: от 3-х до 6-ти страниц.</w:t>
            </w:r>
          </w:p>
          <w:p w:rsidR="00B229B1" w:rsidRPr="00B229B1" w:rsidRDefault="00B229B1" w:rsidP="00B229B1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229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Текстовый редактор: 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MS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Word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B229B1" w:rsidRPr="00B229B1" w:rsidRDefault="00B229B1" w:rsidP="00B229B1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229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Формат: 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А4 (210х297), книжный.</w:t>
            </w:r>
          </w:p>
          <w:p w:rsidR="00B229B1" w:rsidRPr="00B229B1" w:rsidRDefault="00B229B1" w:rsidP="00B229B1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229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Поля: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все поля по 25 мм.</w:t>
            </w:r>
          </w:p>
          <w:p w:rsidR="00B229B1" w:rsidRPr="00B229B1" w:rsidRDefault="00B229B1" w:rsidP="00B229B1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229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Шрифт: 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Times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New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Roman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B229B1" w:rsidRPr="00B229B1" w:rsidRDefault="00B229B1" w:rsidP="00B229B1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229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Размер шрифта (кегль): 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14 пт.</w:t>
            </w:r>
          </w:p>
          <w:p w:rsidR="00B229B1" w:rsidRPr="00B229B1" w:rsidRDefault="00B229B1" w:rsidP="00B229B1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229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Междустрочный интервал: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одинарный.</w:t>
            </w:r>
          </w:p>
          <w:p w:rsidR="00B229B1" w:rsidRPr="00B229B1" w:rsidRDefault="00B229B1" w:rsidP="00B229B1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229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Выравнивание текста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: по ширине.</w:t>
            </w:r>
          </w:p>
          <w:p w:rsidR="00B229B1" w:rsidRPr="00B229B1" w:rsidRDefault="00B229B1" w:rsidP="00B229B1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229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Абзацный отступ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: 1,25 см, допускается расстановка переносов.</w:t>
            </w:r>
          </w:p>
          <w:p w:rsidR="00B229B1" w:rsidRPr="00B229B1" w:rsidRDefault="00B229B1" w:rsidP="00B229B1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229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Межзнаковый интервал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: обычный.</w:t>
            </w:r>
          </w:p>
          <w:p w:rsidR="00B229B1" w:rsidRPr="00B229B1" w:rsidRDefault="00B229B1" w:rsidP="00B229B1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229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Межсловный</w:t>
            </w:r>
            <w:proofErr w:type="spellEnd"/>
            <w:r w:rsidRPr="00B229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пробел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: один знак.</w:t>
            </w:r>
          </w:p>
          <w:p w:rsidR="00B229B1" w:rsidRPr="00B229B1" w:rsidRDefault="00B229B1" w:rsidP="00B229B1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229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Допустимые выделения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: курсив, полужирный.</w:t>
            </w:r>
          </w:p>
          <w:p w:rsidR="00B229B1" w:rsidRPr="00B229B1" w:rsidRDefault="00B229B1" w:rsidP="00B229B1">
            <w:pPr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229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Тире и кавычки должны быть одинакового начертания по всему тексту.</w:t>
            </w:r>
          </w:p>
          <w:p w:rsidR="00B229B1" w:rsidRPr="00B229B1" w:rsidRDefault="00B229B1" w:rsidP="00B229B1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229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Номера страниц: 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внизу, в центре.</w:t>
            </w:r>
          </w:p>
          <w:p w:rsidR="00B229B1" w:rsidRPr="00B229B1" w:rsidRDefault="00B229B1" w:rsidP="00B229B1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229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Рисунки 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представляются в тексте статьи – не более 3-х рисунков в формате 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TIFF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JPG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с разрешением не менее 300 точек/дюйм, в реальном размере. Нумерация обязательна. Графические изображения должны быть оформлены как объект 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MS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Word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 иметь ссылку в тексте, снабжаться подрисуночными подписями, не совпадающими с основным текстом.</w:t>
            </w:r>
          </w:p>
          <w:p w:rsidR="00B229B1" w:rsidRPr="00B229B1" w:rsidRDefault="00B229B1" w:rsidP="00B229B1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229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Таблицы и формулы 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размещаются по тексту. Нумерация обязательна.</w:t>
            </w:r>
          </w:p>
          <w:p w:rsidR="00B229B1" w:rsidRPr="00B229B1" w:rsidRDefault="00B229B1" w:rsidP="00B229B1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Таблицы должны иметь заголовки, ссылку в тексте. Шрифт в таблицах должен быть 12 пт., междустрочный интервал одинарный. </w:t>
            </w:r>
            <w:r w:rsidRPr="00B229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Не допускается использование таблиц с альбомной ориентацией.</w:t>
            </w:r>
          </w:p>
          <w:p w:rsidR="00B229B1" w:rsidRPr="00B229B1" w:rsidRDefault="00B229B1" w:rsidP="00B229B1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229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Математические формулы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должны быть подготовлены в редакторе формул </w:t>
            </w:r>
            <w:r w:rsidRPr="00B229B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GB"/>
              </w:rPr>
              <w:t>Microsoft</w:t>
            </w:r>
            <w:r w:rsidRPr="00B229B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229B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GB"/>
              </w:rPr>
              <w:t>Equation</w:t>
            </w:r>
            <w:r w:rsidRPr="00B229B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229B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GB"/>
              </w:rPr>
              <w:t>Edito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r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3.0. или </w:t>
            </w:r>
            <w:proofErr w:type="spellStart"/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MathType</w:t>
            </w:r>
            <w:proofErr w:type="spellEnd"/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 Размещение формул может быть осуществлено как непосредственно в тексте абзаца, так и отдельно. В последнем случае формула выравнивается по центру и может иметь нумерацию в круглых скобках справа, например, (1). Нумеруются только формулы, на которые имеются ссылки в тексте статьи. Формулы должны быть максимально компактными. Символы, использующиеся в формулах, обязательно должны быть определены в тексте до или после формулы.</w:t>
            </w:r>
          </w:p>
          <w:p w:rsidR="00B229B1" w:rsidRPr="00B229B1" w:rsidRDefault="00B229B1" w:rsidP="00B229B1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Ссылки на литературные источники даются в квадратных скобках.</w:t>
            </w:r>
          </w:p>
          <w:p w:rsidR="00B229B1" w:rsidRPr="00B229B1" w:rsidRDefault="00B229B1" w:rsidP="00B229B1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B229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Статьи должны иметь индекс Универсальной десятичной классификации (УДК).</w:t>
            </w:r>
            <w:r w:rsidRPr="00B2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Далее следует название статьи (жирным шрифтом, прописными буквами); фамилия, имя, отчество авторов; название учреждения, в котором выполнено исследование, страна, город; адреса электронной почты; аннотация и ключевые слова (на русском и английском языках).</w:t>
            </w:r>
          </w:p>
          <w:p w:rsidR="00B229B1" w:rsidRPr="00B229B1" w:rsidRDefault="00B229B1" w:rsidP="00B229B1">
            <w:pPr>
              <w:jc w:val="both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</w:tbl>
    <w:p w:rsidR="00B229B1" w:rsidRPr="00B229B1" w:rsidRDefault="00B229B1" w:rsidP="00B229B1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</w:p>
    <w:p w:rsidR="0008244E" w:rsidRDefault="0008244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B229B1" w:rsidRPr="00B229B1" w:rsidRDefault="00B229B1" w:rsidP="00B229B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29B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:rsidR="00B229B1" w:rsidRPr="00B229B1" w:rsidRDefault="00B229B1" w:rsidP="00B229B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29B1" w:rsidRPr="00B229B1" w:rsidRDefault="00B229B1" w:rsidP="00B229B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B1">
        <w:rPr>
          <w:rFonts w:ascii="Times New Roman" w:hAnsi="Times New Roman" w:cs="Times New Roman"/>
          <w:b/>
          <w:sz w:val="28"/>
          <w:szCs w:val="28"/>
        </w:rPr>
        <w:t>Образец оформления статьи</w:t>
      </w:r>
    </w:p>
    <w:p w:rsidR="00B229B1" w:rsidRPr="00B229B1" w:rsidRDefault="00B229B1" w:rsidP="00B229B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B229B1" w:rsidRPr="00B229B1" w:rsidTr="007301FF">
        <w:tc>
          <w:tcPr>
            <w:tcW w:w="10031" w:type="dxa"/>
            <w:shd w:val="clear" w:color="auto" w:fill="auto"/>
          </w:tcPr>
          <w:p w:rsidR="00B229B1" w:rsidRPr="00B229B1" w:rsidRDefault="00B229B1" w:rsidP="00B2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9B1">
              <w:rPr>
                <w:rFonts w:ascii="Times New Roman" w:hAnsi="Times New Roman" w:cs="Times New Roman"/>
                <w:sz w:val="28"/>
                <w:szCs w:val="28"/>
              </w:rPr>
              <w:t>УДК 687.052</w:t>
            </w:r>
          </w:p>
          <w:p w:rsidR="00B229B1" w:rsidRPr="00B229B1" w:rsidRDefault="00B229B1" w:rsidP="00B2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9B1" w:rsidRPr="00B229B1" w:rsidRDefault="00B229B1" w:rsidP="00B229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9B1">
              <w:rPr>
                <w:rFonts w:ascii="Times New Roman" w:hAnsi="Times New Roman" w:cs="Times New Roman"/>
                <w:b/>
                <w:sz w:val="28"/>
                <w:szCs w:val="28"/>
              </w:rPr>
              <w:t>СТАТИЧЕСКИЙ РАСЧЕТ ГИБКО-ШАТУННЫХ РАСКРОЙНЫХ НОЖЕЙ</w:t>
            </w:r>
          </w:p>
          <w:p w:rsidR="00B229B1" w:rsidRPr="00B229B1" w:rsidRDefault="00B229B1" w:rsidP="00B229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29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STATIC CALCULATION OF FLEXIBLE CONNECTING ROD CUTTING KNIVES</w:t>
            </w:r>
          </w:p>
          <w:p w:rsidR="00B229B1" w:rsidRPr="00B229B1" w:rsidRDefault="00B229B1" w:rsidP="00B2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B229B1" w:rsidRPr="00B229B1" w:rsidRDefault="00B229B1" w:rsidP="00B22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sz w:val="28"/>
                <w:szCs w:val="28"/>
                <w:vertAlign w:val="superscript"/>
              </w:rPr>
            </w:pPr>
            <w:r w:rsidRPr="00B229B1"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Абрамов В.Ф.</w:t>
            </w:r>
            <w:r w:rsidRPr="00B229B1">
              <w:rPr>
                <w:rFonts w:ascii="Times New Roman" w:eastAsia="Times-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 w:rsidRPr="00B229B1">
              <w:rPr>
                <w:rFonts w:ascii="Times New Roman" w:eastAsia="Times-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229B1">
              <w:rPr>
                <w:rFonts w:ascii="Times New Roman" w:eastAsia="Times-Roman" w:hAnsi="Times New Roman" w:cs="Times New Roman"/>
                <w:b/>
                <w:sz w:val="28"/>
                <w:szCs w:val="28"/>
              </w:rPr>
              <w:t>Балтыкова</w:t>
            </w:r>
            <w:proofErr w:type="spellEnd"/>
            <w:r w:rsidRPr="00B229B1">
              <w:rPr>
                <w:rFonts w:ascii="Times New Roman" w:eastAsia="Times-Roman" w:hAnsi="Times New Roman" w:cs="Times New Roman"/>
                <w:b/>
                <w:sz w:val="28"/>
                <w:szCs w:val="28"/>
              </w:rPr>
              <w:t xml:space="preserve"> С.А.</w:t>
            </w:r>
            <w:r w:rsidRPr="00B229B1">
              <w:rPr>
                <w:rFonts w:ascii="Times New Roman" w:eastAsia="Times-Roman" w:hAnsi="Times New Roman" w:cs="Times New Roman"/>
                <w:b/>
                <w:sz w:val="28"/>
                <w:szCs w:val="28"/>
                <w:vertAlign w:val="superscript"/>
              </w:rPr>
              <w:t xml:space="preserve"> 2</w:t>
            </w:r>
          </w:p>
          <w:p w:rsidR="00B229B1" w:rsidRPr="00B229B1" w:rsidRDefault="00B229B1" w:rsidP="00B22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229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Abramov V.F.</w:t>
            </w:r>
            <w:r w:rsidRPr="00B229B1">
              <w:rPr>
                <w:rFonts w:ascii="Times New Roman" w:eastAsia="Times-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 xml:space="preserve"> 1</w:t>
            </w:r>
            <w:r w:rsidRPr="00B229B1">
              <w:rPr>
                <w:rFonts w:ascii="Times New Roman" w:eastAsia="Times-Roman" w:hAnsi="Times New Roman" w:cs="Times New Roman"/>
                <w:b/>
                <w:sz w:val="28"/>
                <w:szCs w:val="28"/>
                <w:lang w:val="en-US"/>
              </w:rPr>
              <w:t>,</w:t>
            </w:r>
            <w:r w:rsidRPr="00B229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29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Baltykova</w:t>
            </w:r>
            <w:proofErr w:type="spellEnd"/>
            <w:r w:rsidRPr="00B229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S.A.</w:t>
            </w:r>
            <w:r w:rsidRPr="00B229B1">
              <w:rPr>
                <w:rFonts w:ascii="Times New Roman" w:eastAsia="Times-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 xml:space="preserve"> 2</w:t>
            </w:r>
            <w:r w:rsidRPr="00B229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B229B1" w:rsidRPr="00B229B1" w:rsidRDefault="00B229B1" w:rsidP="00B22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</w:pPr>
            <w:r w:rsidRPr="00B229B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</w:t>
            </w:r>
            <w:r w:rsidRPr="00B22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29B1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 xml:space="preserve">Российский государственный университет им. А.Н. Косыгина </w:t>
            </w:r>
          </w:p>
          <w:p w:rsidR="00B229B1" w:rsidRPr="00B229B1" w:rsidRDefault="00B229B1" w:rsidP="00B22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229B1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B229B1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>Технологии</w:t>
            </w:r>
            <w:r w:rsidRPr="00B229B1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B229B1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>Дизайн</w:t>
            </w:r>
            <w:r w:rsidRPr="00B229B1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B229B1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>Искусство</w:t>
            </w:r>
            <w:r w:rsidRPr="00B229B1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  <w:lang w:val="en-US"/>
              </w:rPr>
              <w:t xml:space="preserve">), </w:t>
            </w:r>
            <w:r w:rsidRPr="00B229B1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>Россия</w:t>
            </w:r>
            <w:r w:rsidRPr="00B229B1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B229B1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>Москва</w:t>
            </w:r>
          </w:p>
          <w:p w:rsidR="00B229B1" w:rsidRPr="00B229B1" w:rsidRDefault="00B229B1" w:rsidP="00B22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229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Russian State University named after Kosygin A.N. (Technology. Design. Art)</w:t>
            </w:r>
          </w:p>
          <w:p w:rsidR="00B229B1" w:rsidRPr="00B229B1" w:rsidRDefault="00B229B1" w:rsidP="00B2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(e-mail: </w:t>
            </w:r>
            <w:r w:rsidRPr="00B22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xmk.tik@yandex.ru </w:t>
            </w:r>
            <w:r w:rsidRPr="00B22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B229B1" w:rsidRPr="00B229B1" w:rsidRDefault="00B229B1" w:rsidP="00B229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9B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2 </w:t>
            </w:r>
            <w:r w:rsidRPr="00B22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Южно-Казахстанский университет имени М. </w:t>
            </w:r>
            <w:proofErr w:type="spellStart"/>
            <w:r w:rsidRPr="00B229B1">
              <w:rPr>
                <w:rFonts w:ascii="Times New Roman" w:hAnsi="Times New Roman" w:cs="Times New Roman"/>
                <w:i/>
                <w:sz w:val="24"/>
                <w:szCs w:val="24"/>
              </w:rPr>
              <w:t>Ауэзова</w:t>
            </w:r>
            <w:proofErr w:type="spellEnd"/>
            <w:r w:rsidRPr="00B22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Казахстан, г. Шымкент </w:t>
            </w:r>
          </w:p>
          <w:p w:rsidR="00B229B1" w:rsidRPr="00B229B1" w:rsidRDefault="00B229B1" w:rsidP="00B229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lang w:val="en-US"/>
              </w:rPr>
            </w:pPr>
            <w:r w:rsidRPr="00B229B1"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lang w:val="en-US"/>
              </w:rPr>
              <w:t xml:space="preserve">M. </w:t>
            </w:r>
            <w:proofErr w:type="spellStart"/>
            <w:r w:rsidRPr="00B229B1"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lang w:val="en-US"/>
              </w:rPr>
              <w:t>Auezov</w:t>
            </w:r>
            <w:proofErr w:type="spellEnd"/>
            <w:r w:rsidRPr="00B229B1"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lang w:val="en-US"/>
              </w:rPr>
              <w:t xml:space="preserve"> South Kazakhstan University, </w:t>
            </w:r>
            <w:proofErr w:type="spellStart"/>
            <w:r w:rsidRPr="00B229B1"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lang w:val="en-US"/>
              </w:rPr>
              <w:t>Shymkent</w:t>
            </w:r>
            <w:proofErr w:type="spellEnd"/>
            <w:r w:rsidRPr="00B229B1"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lang w:val="en-US"/>
              </w:rPr>
              <w:t>, Kazakhstan</w:t>
            </w:r>
          </w:p>
          <w:p w:rsidR="00B229B1" w:rsidRPr="00B229B1" w:rsidRDefault="00B229B1" w:rsidP="00B2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229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r w:rsidRPr="00B22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229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mail</w:t>
            </w:r>
            <w:r w:rsidRPr="00B22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22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bsa</w:t>
            </w:r>
            <w:proofErr w:type="spellEnd"/>
            <w:r w:rsidRPr="00B22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@</w:t>
            </w:r>
            <w:r w:rsidRPr="00B22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mail</w:t>
            </w:r>
            <w:r w:rsidRPr="00B22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proofErr w:type="spellStart"/>
            <w:r w:rsidRPr="00B22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ru</w:t>
            </w:r>
            <w:proofErr w:type="spellEnd"/>
            <w:r w:rsidRPr="00B22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22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B229B1" w:rsidRPr="00B229B1" w:rsidRDefault="00B229B1" w:rsidP="00B22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B229B1" w:rsidRPr="00B229B1" w:rsidRDefault="00B229B1" w:rsidP="00B229B1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229B1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>Аннотация.</w:t>
            </w:r>
            <w:r w:rsidRPr="00B229B1">
              <w:rPr>
                <w:rFonts w:ascii="Times New Roman" w:eastAsia="Times New Roman,Bold" w:hAnsi="Times New Roman" w:cs="Times New Roman"/>
                <w:iCs/>
                <w:sz w:val="24"/>
                <w:szCs w:val="24"/>
              </w:rPr>
              <w:t xml:space="preserve"> </w:t>
            </w:r>
            <w:r w:rsidRPr="00B229B1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Разработана методика расчета динамических реакций в сочленениях гибко-шатунного механизма ножа передвижных раскройных машин. </w:t>
            </w:r>
            <w:r w:rsidRPr="00B229B1">
              <w:rPr>
                <w:rFonts w:ascii="Times New Roman" w:hAnsi="Times New Roman" w:cs="Times New Roman"/>
                <w:sz w:val="24"/>
                <w:szCs w:val="24"/>
              </w:rPr>
              <w:t>Обозначена</w:t>
            </w:r>
            <w:r w:rsidRPr="00B22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9B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B22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9B1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Pr="00B22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9B1">
              <w:rPr>
                <w:rFonts w:ascii="Times New Roman" w:hAnsi="Times New Roman" w:cs="Times New Roman"/>
                <w:sz w:val="24"/>
                <w:szCs w:val="24"/>
              </w:rPr>
              <w:t>гибко</w:t>
            </w:r>
            <w:r w:rsidRPr="00B22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229B1">
              <w:rPr>
                <w:rFonts w:ascii="Times New Roman" w:hAnsi="Times New Roman" w:cs="Times New Roman"/>
                <w:sz w:val="24"/>
                <w:szCs w:val="24"/>
              </w:rPr>
              <w:t>шатунного</w:t>
            </w:r>
            <w:r w:rsidRPr="00B22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9B1">
              <w:rPr>
                <w:rFonts w:ascii="Times New Roman" w:hAnsi="Times New Roman" w:cs="Times New Roman"/>
                <w:sz w:val="24"/>
                <w:szCs w:val="24"/>
              </w:rPr>
              <w:t>механизма</w:t>
            </w:r>
            <w:r w:rsidRPr="00B22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29B1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:rsidR="00B229B1" w:rsidRPr="00B229B1" w:rsidRDefault="00B229B1" w:rsidP="00B229B1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229B1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  <w:lang w:val="en-US"/>
              </w:rPr>
              <w:t xml:space="preserve">Abstract. </w:t>
            </w:r>
            <w:r w:rsidRPr="00B229B1">
              <w:rPr>
                <w:rFonts w:ascii="Times New Roman" w:eastAsia="Times New Roman,Bold" w:hAnsi="Times New Roman" w:cs="Times New Roman"/>
                <w:iCs/>
                <w:sz w:val="24"/>
                <w:szCs w:val="24"/>
                <w:lang w:val="en-US"/>
              </w:rPr>
              <w:t xml:space="preserve">A method for calculating dynamic reactions in the joints of the flexible connecting rod mechanism of the knife of mobile cutting machines </w:t>
            </w:r>
            <w:proofErr w:type="gramStart"/>
            <w:r w:rsidRPr="00B229B1">
              <w:rPr>
                <w:rFonts w:ascii="Times New Roman" w:eastAsia="Times New Roman,Bold" w:hAnsi="Times New Roman" w:cs="Times New Roman"/>
                <w:iCs/>
                <w:sz w:val="24"/>
                <w:szCs w:val="24"/>
                <w:lang w:val="en-US"/>
              </w:rPr>
              <w:t>has been developed</w:t>
            </w:r>
            <w:proofErr w:type="gramEnd"/>
            <w:r w:rsidRPr="00B229B1">
              <w:rPr>
                <w:rFonts w:ascii="Times New Roman" w:eastAsia="Times New Roman,Bold" w:hAnsi="Times New Roman" w:cs="Times New Roman"/>
                <w:iCs/>
                <w:sz w:val="24"/>
                <w:szCs w:val="24"/>
                <w:lang w:val="en-US"/>
              </w:rPr>
              <w:t xml:space="preserve">. The scope of application of the flexible connecting rod mechanism </w:t>
            </w:r>
            <w:proofErr w:type="gramStart"/>
            <w:r w:rsidRPr="00B229B1">
              <w:rPr>
                <w:rFonts w:ascii="Times New Roman" w:eastAsia="Times New Roman,Bold" w:hAnsi="Times New Roman" w:cs="Times New Roman"/>
                <w:iCs/>
                <w:sz w:val="24"/>
                <w:szCs w:val="24"/>
                <w:lang w:val="en-US"/>
              </w:rPr>
              <w:t>is indicated</w:t>
            </w:r>
            <w:proofErr w:type="gramEnd"/>
            <w:r w:rsidRPr="00B229B1">
              <w:rPr>
                <w:rFonts w:ascii="Times New Roman" w:eastAsia="Times New Roman,Bold" w:hAnsi="Times New Roman" w:cs="Times New Roman"/>
                <w:iCs/>
                <w:sz w:val="24"/>
                <w:szCs w:val="24"/>
                <w:lang w:val="en-US"/>
              </w:rPr>
              <w:t>.</w:t>
            </w:r>
          </w:p>
          <w:p w:rsidR="00B229B1" w:rsidRPr="00B229B1" w:rsidRDefault="00B229B1" w:rsidP="00B229B1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B229B1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>Ключевые слова:</w:t>
            </w:r>
            <w:r w:rsidRPr="00B229B1">
              <w:rPr>
                <w:rFonts w:ascii="Times New Roman" w:eastAsia="Times New Roman,Bold" w:hAnsi="Times New Roman" w:cs="Times New Roman"/>
                <w:iCs/>
                <w:sz w:val="24"/>
                <w:szCs w:val="24"/>
              </w:rPr>
              <w:t xml:space="preserve"> </w:t>
            </w:r>
            <w:r w:rsidRPr="00B229B1">
              <w:rPr>
                <w:rFonts w:ascii="Times New Roman" w:eastAsia="Times New Roman,Bold" w:hAnsi="Times New Roman" w:cs="Times New Roman"/>
                <w:sz w:val="24"/>
                <w:szCs w:val="24"/>
              </w:rPr>
              <w:t>гибко-шатунный, раскройный нож, методика расчета реакций в шарнирах.</w:t>
            </w:r>
          </w:p>
          <w:p w:rsidR="00B229B1" w:rsidRPr="00B229B1" w:rsidRDefault="00B229B1" w:rsidP="00B229B1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,Bold" w:hAnsi="Times New Roman" w:cs="Times New Roman"/>
                <w:sz w:val="24"/>
                <w:szCs w:val="24"/>
                <w:lang w:val="en-US"/>
              </w:rPr>
            </w:pPr>
            <w:r w:rsidRPr="00B229B1">
              <w:rPr>
                <w:rFonts w:ascii="Times New Roman" w:eastAsia="Times New Roman,Bold" w:hAnsi="Times New Roman" w:cs="Times New Roman"/>
                <w:i/>
                <w:sz w:val="24"/>
                <w:szCs w:val="24"/>
                <w:lang w:val="en-US"/>
              </w:rPr>
              <w:t>Keywords:</w:t>
            </w:r>
            <w:r w:rsidRPr="00B229B1">
              <w:rPr>
                <w:rFonts w:ascii="Times New Roman" w:eastAsia="Times New Roman,Bold" w:hAnsi="Times New Roman" w:cs="Times New Roman"/>
                <w:sz w:val="24"/>
                <w:szCs w:val="24"/>
                <w:lang w:val="en-US"/>
              </w:rPr>
              <w:t xml:space="preserve"> flexible connecting rod, cutting knife, method of calculating reactions in hinges.</w:t>
            </w:r>
          </w:p>
          <w:p w:rsidR="00B229B1" w:rsidRPr="00B229B1" w:rsidRDefault="00B229B1" w:rsidP="00B2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</w:pPr>
          </w:p>
          <w:p w:rsidR="00B229B1" w:rsidRPr="00B229B1" w:rsidRDefault="00B229B1" w:rsidP="00B229B1">
            <w:pPr>
              <w:spacing w:after="0" w:line="240" w:lineRule="auto"/>
              <w:ind w:firstLine="743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B229B1">
              <w:rPr>
                <w:rFonts w:ascii="Times New Roman" w:eastAsia="Times New Roman,Bold" w:hAnsi="Times New Roman" w:cs="Times New Roman"/>
                <w:sz w:val="28"/>
                <w:szCs w:val="28"/>
              </w:rPr>
              <w:t>В современных раскройных машинах используют гибко-шатунные механизмы, в которых пластинчатый нож выполнен с шатуном механизма как одна деталь (рис. 1) [1]. Определенное усложнение конструкции ножа на этих машинах компенсируется упрощением конструкции и уменьшением массы самой машины. Такая конструкция раскройного механизма имеет меньшее число кинематических пар, отсутствует отдельный ползун,</w:t>
            </w:r>
          </w:p>
          <w:p w:rsidR="00B229B1" w:rsidRPr="00B229B1" w:rsidRDefault="00B229B1" w:rsidP="00B229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  <w:p w:rsidR="00B229B1" w:rsidRPr="00B229B1" w:rsidRDefault="00B229B1" w:rsidP="00B2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9B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  <w:p w:rsidR="00B229B1" w:rsidRPr="00B229B1" w:rsidRDefault="0008244E" w:rsidP="00B22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Ковалева</w:t>
            </w:r>
            <w:r w:rsidR="00B229B1" w:rsidRPr="00B229B1">
              <w:rPr>
                <w:rFonts w:ascii="Times New Roman" w:hAnsi="Times New Roman" w:cs="Times New Roman"/>
                <w:sz w:val="28"/>
                <w:szCs w:val="28"/>
              </w:rPr>
              <w:t xml:space="preserve"> Н.И. Проектирование швейных предприятий. Характеристика оборудования для проектирования подготовительного и раскройного производства швейных предприятий: справочное пособие / Н. И. Ковалева – Омск: Омский государственный институт сервиса, 2001. – 86 с.</w:t>
            </w:r>
          </w:p>
        </w:tc>
      </w:tr>
    </w:tbl>
    <w:p w:rsidR="00B229B1" w:rsidRPr="00B229B1" w:rsidRDefault="00B229B1" w:rsidP="00B229B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12"/>
          <w:szCs w:val="12"/>
        </w:rPr>
      </w:pPr>
    </w:p>
    <w:p w:rsidR="00B229B1" w:rsidRPr="00B229B1" w:rsidRDefault="00B229B1" w:rsidP="00B229B1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</w:p>
    <w:p w:rsidR="00980091" w:rsidRPr="00B229B1" w:rsidRDefault="007D4006" w:rsidP="00B229B1">
      <w:pPr>
        <w:spacing w:after="0" w:line="240" w:lineRule="auto"/>
        <w:rPr>
          <w:rFonts w:ascii="Times New Roman" w:hAnsi="Times New Roman" w:cs="Times New Roman"/>
        </w:rPr>
      </w:pPr>
    </w:p>
    <w:sectPr w:rsidR="00980091" w:rsidRPr="00B229B1" w:rsidSect="00F2544D">
      <w:pgSz w:w="11906" w:h="16838"/>
      <w:pgMar w:top="624" w:right="73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EA"/>
    <w:rsid w:val="0008244E"/>
    <w:rsid w:val="001379C7"/>
    <w:rsid w:val="0047767C"/>
    <w:rsid w:val="007D4006"/>
    <w:rsid w:val="0087193A"/>
    <w:rsid w:val="00920B84"/>
    <w:rsid w:val="00B229B1"/>
    <w:rsid w:val="00BA2CEA"/>
    <w:rsid w:val="00C65B45"/>
    <w:rsid w:val="00D04717"/>
    <w:rsid w:val="00F2544D"/>
    <w:rsid w:val="00F82B73"/>
    <w:rsid w:val="00F9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7DA3"/>
  <w15:chartTrackingRefBased/>
  <w15:docId w15:val="{C1BA173D-12DF-45F5-AFDF-E1528F7A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A2C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2C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A2C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5B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ody Text"/>
    <w:basedOn w:val="a"/>
    <w:link w:val="a6"/>
    <w:uiPriority w:val="1"/>
    <w:qFormat/>
    <w:rsid w:val="00C65B45"/>
    <w:pPr>
      <w:widowControl w:val="0"/>
      <w:autoSpaceDE w:val="0"/>
      <w:autoSpaceDN w:val="0"/>
      <w:spacing w:after="0" w:line="240" w:lineRule="auto"/>
      <w:ind w:left="12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65B4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B229B1"/>
    <w:pPr>
      <w:spacing w:after="120" w:line="48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B229B1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go">
    <w:name w:val="go"/>
    <w:rsid w:val="00B229B1"/>
  </w:style>
  <w:style w:type="table" w:styleId="a7">
    <w:name w:val="Table Grid"/>
    <w:basedOn w:val="a1"/>
    <w:uiPriority w:val="39"/>
    <w:rsid w:val="00B229B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2"/>
    <w:basedOn w:val="a"/>
    <w:qFormat/>
    <w:rsid w:val="00B229B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F25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27">
          <w:marLeft w:val="855"/>
          <w:marRight w:val="1095"/>
          <w:marTop w:val="55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areva-yus@rguk.ru" TargetMode="External"/><Relationship Id="rId5" Type="http://schemas.openxmlformats.org/officeDocument/2006/relationships/hyperlink" Target="https://docs.google.com/forms/d/15i0cnAK0AXRnRHoIh7VSngitc2sr4rb0uqLRARS_cRQ/edit" TargetMode="External"/><Relationship Id="rId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2025-03-06T10:13:00Z</dcterms:created>
  <dcterms:modified xsi:type="dcterms:W3CDTF">2025-03-06T11:01:00Z</dcterms:modified>
</cp:coreProperties>
</file>