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94A00" w14:textId="77777777" w:rsidR="00B229B1" w:rsidRPr="00F2544D" w:rsidRDefault="00B229B1" w:rsidP="00AF54D6">
      <w:pPr>
        <w:pStyle w:val="23"/>
        <w:ind w:left="-1951" w:firstLine="0"/>
        <w:jc w:val="right"/>
        <w:rPr>
          <w:i/>
          <w:sz w:val="24"/>
          <w:szCs w:val="24"/>
        </w:rPr>
      </w:pPr>
      <w:r w:rsidRPr="00F2544D">
        <w:rPr>
          <w:i/>
          <w:sz w:val="24"/>
          <w:szCs w:val="24"/>
        </w:rPr>
        <w:t>Информационное письмо</w:t>
      </w:r>
    </w:p>
    <w:p w14:paraId="4C18C162" w14:textId="77777777" w:rsidR="00B229B1" w:rsidRPr="0047767C" w:rsidRDefault="00B229B1" w:rsidP="00AF54D6">
      <w:pPr>
        <w:pStyle w:val="23"/>
        <w:ind w:left="-1951" w:firstLine="0"/>
        <w:jc w:val="right"/>
        <w:rPr>
          <w:i/>
          <w:sz w:val="16"/>
          <w:szCs w:val="16"/>
        </w:rPr>
      </w:pPr>
    </w:p>
    <w:p w14:paraId="6CBFAF34" w14:textId="77777777" w:rsidR="00F9232C" w:rsidRPr="00265EEF" w:rsidRDefault="00F9232C" w:rsidP="00AF54D6">
      <w:pPr>
        <w:spacing w:after="0" w:line="240" w:lineRule="auto"/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EEF">
        <w:rPr>
          <w:rFonts w:ascii="Times New Roman" w:hAnsi="Times New Roman" w:cs="Times New Roman"/>
          <w:b/>
          <w:sz w:val="24"/>
          <w:szCs w:val="24"/>
        </w:rPr>
        <w:t>МЕЖДУНАРОДНЫЙ</w:t>
      </w:r>
      <w:r w:rsidRPr="00265EE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65EEF">
        <w:rPr>
          <w:rFonts w:ascii="Times New Roman" w:hAnsi="Times New Roman" w:cs="Times New Roman"/>
          <w:b/>
          <w:sz w:val="24"/>
          <w:szCs w:val="24"/>
        </w:rPr>
        <w:t>НАУЧНО-ТЕХНИЧЕСКИЙ</w:t>
      </w:r>
      <w:r w:rsidRPr="00265E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СИМПОЗИУМ</w:t>
      </w:r>
    </w:p>
    <w:p w14:paraId="10B15F98" w14:textId="77777777" w:rsidR="00C65B45" w:rsidRPr="00265EEF" w:rsidRDefault="00F9232C" w:rsidP="00AF54D6">
      <w:pPr>
        <w:spacing w:after="0" w:line="240" w:lineRule="auto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EEF">
        <w:rPr>
          <w:rFonts w:ascii="Times New Roman" w:hAnsi="Times New Roman" w:cs="Times New Roman"/>
          <w:b/>
          <w:sz w:val="24"/>
          <w:szCs w:val="24"/>
        </w:rPr>
        <w:t>«</w:t>
      </w:r>
      <w:r w:rsidRPr="00265EEF">
        <w:rPr>
          <w:rFonts w:ascii="Times New Roman" w:hAnsi="Times New Roman" w:cs="Times New Roman"/>
          <w:b/>
          <w:sz w:val="24"/>
          <w:szCs w:val="24"/>
          <w:lang w:eastAsia="ar-SA"/>
        </w:rPr>
        <w:t>СОВРЕМЕННЫЕ ИНЖЕНЕРНЫЕ ПРОБЛЕМЫ В ПРОИЗВОДСТВЕ ТОВАРОВ НАРОДНОГО ПОТРЕБЛЕНИЯ</w:t>
      </w:r>
      <w:r w:rsidRPr="00265EEF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14:paraId="09AE6E1F" w14:textId="77777777" w:rsidR="00265EEF" w:rsidRDefault="00F9232C" w:rsidP="00AF54D6">
      <w:pPr>
        <w:spacing w:after="0" w:line="240" w:lineRule="auto"/>
        <w:ind w:right="10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65EEF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265EE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65E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65EEF">
        <w:rPr>
          <w:rFonts w:ascii="Times New Roman" w:hAnsi="Times New Roman" w:cs="Times New Roman"/>
          <w:b/>
          <w:sz w:val="24"/>
          <w:szCs w:val="24"/>
        </w:rPr>
        <w:t xml:space="preserve">МЕЖДУНАРОДНОГО КОСЫГИНСКОГО </w:t>
      </w:r>
      <w:r w:rsidRPr="00265E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ФОРУМА </w:t>
      </w:r>
    </w:p>
    <w:p w14:paraId="7FAD0DE0" w14:textId="03C34A2C" w:rsidR="00F9232C" w:rsidRPr="00265EEF" w:rsidRDefault="00F9232C" w:rsidP="00AF54D6">
      <w:pPr>
        <w:spacing w:after="0" w:line="240" w:lineRule="auto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EEF">
        <w:rPr>
          <w:rFonts w:ascii="Times New Roman" w:hAnsi="Times New Roman" w:cs="Times New Roman"/>
          <w:b/>
          <w:sz w:val="24"/>
          <w:szCs w:val="24"/>
        </w:rPr>
        <w:t>«СОВРЕМЕННЫЕ</w:t>
      </w:r>
      <w:r w:rsidRPr="00265E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65EE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65E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65EEF">
        <w:rPr>
          <w:rFonts w:ascii="Times New Roman" w:hAnsi="Times New Roman" w:cs="Times New Roman"/>
          <w:b/>
          <w:sz w:val="24"/>
          <w:szCs w:val="24"/>
        </w:rPr>
        <w:t>ИНЖЕНЕРНЫХ</w:t>
      </w:r>
      <w:r w:rsidRPr="00265E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65EEF">
        <w:rPr>
          <w:rFonts w:ascii="Times New Roman" w:hAnsi="Times New Roman" w:cs="Times New Roman"/>
          <w:b/>
          <w:spacing w:val="-2"/>
          <w:sz w:val="24"/>
          <w:szCs w:val="24"/>
        </w:rPr>
        <w:t>НАУК»,</w:t>
      </w:r>
    </w:p>
    <w:p w14:paraId="2CFA4B67" w14:textId="77777777" w:rsidR="00F9232C" w:rsidRPr="00265EEF" w:rsidRDefault="00C65B45" w:rsidP="00AF54D6">
      <w:pPr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265EEF">
        <w:rPr>
          <w:rFonts w:ascii="Times New Roman" w:hAnsi="Times New Roman" w:cs="Times New Roman"/>
          <w:b/>
          <w:sz w:val="24"/>
          <w:szCs w:val="24"/>
        </w:rPr>
        <w:t xml:space="preserve">ПОСВЯЩЁННОГО ЮБИЛЕЮ </w:t>
      </w:r>
      <w:r w:rsidR="00F9232C" w:rsidRPr="00265EEF">
        <w:rPr>
          <w:rFonts w:ascii="Times New Roman" w:hAnsi="Times New Roman" w:cs="Times New Roman"/>
          <w:b/>
          <w:sz w:val="24"/>
          <w:szCs w:val="24"/>
        </w:rPr>
        <w:t xml:space="preserve">РГУ им. А.Н. КОСЫГИНА </w:t>
      </w:r>
      <w:r w:rsidR="00F9232C" w:rsidRPr="00265EE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</w:p>
    <w:p w14:paraId="192B802B" w14:textId="77777777" w:rsidR="00C65B45" w:rsidRPr="00265EEF" w:rsidRDefault="00C65B45" w:rsidP="00AF5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EEF">
        <w:rPr>
          <w:rFonts w:ascii="Times New Roman" w:hAnsi="Times New Roman" w:cs="Times New Roman"/>
          <w:b/>
          <w:sz w:val="24"/>
          <w:szCs w:val="24"/>
        </w:rPr>
        <w:t>26</w:t>
      </w:r>
      <w:r w:rsidRPr="00265EE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- </w:t>
      </w:r>
      <w:r w:rsidRPr="00265EEF">
        <w:rPr>
          <w:rFonts w:ascii="Times New Roman" w:hAnsi="Times New Roman" w:cs="Times New Roman"/>
          <w:b/>
          <w:sz w:val="24"/>
          <w:szCs w:val="24"/>
        </w:rPr>
        <w:t>27</w:t>
      </w:r>
      <w:r w:rsidRPr="00265EE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65EEF">
        <w:rPr>
          <w:rFonts w:ascii="Times New Roman" w:hAnsi="Times New Roman" w:cs="Times New Roman"/>
          <w:b/>
          <w:sz w:val="24"/>
          <w:szCs w:val="24"/>
        </w:rPr>
        <w:t>ноября</w:t>
      </w:r>
      <w:r w:rsidRPr="00265E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5EEF">
        <w:rPr>
          <w:rFonts w:ascii="Times New Roman" w:hAnsi="Times New Roman" w:cs="Times New Roman"/>
          <w:b/>
          <w:sz w:val="24"/>
          <w:szCs w:val="24"/>
        </w:rPr>
        <w:t>2025</w:t>
      </w:r>
      <w:r w:rsidRPr="00265EE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65EEF">
        <w:rPr>
          <w:rFonts w:ascii="Times New Roman" w:hAnsi="Times New Roman" w:cs="Times New Roman"/>
          <w:b/>
          <w:spacing w:val="-4"/>
          <w:sz w:val="24"/>
          <w:szCs w:val="24"/>
        </w:rPr>
        <w:t>года</w:t>
      </w:r>
    </w:p>
    <w:p w14:paraId="34E0AB9E" w14:textId="77777777" w:rsidR="00C65B45" w:rsidRPr="00265EEF" w:rsidRDefault="00C65B45" w:rsidP="00AF54D6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16"/>
          <w:szCs w:val="16"/>
        </w:rPr>
      </w:pPr>
    </w:p>
    <w:p w14:paraId="2A249681" w14:textId="77777777" w:rsidR="00C65B45" w:rsidRPr="00265EEF" w:rsidRDefault="00BA2CEA" w:rsidP="00AF5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65E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Приглашаем принять участие </w:t>
      </w:r>
      <w:r w:rsidR="00C65B45" w:rsidRPr="00265EEF">
        <w:rPr>
          <w:rFonts w:ascii="Times New Roman" w:hAnsi="Times New Roman" w:cs="Times New Roman"/>
          <w:sz w:val="23"/>
          <w:szCs w:val="23"/>
        </w:rPr>
        <w:t xml:space="preserve">в </w:t>
      </w:r>
      <w:r w:rsidR="00C65B45" w:rsidRPr="00265EEF">
        <w:rPr>
          <w:rFonts w:ascii="Times New Roman" w:hAnsi="Times New Roman" w:cs="Times New Roman"/>
          <w:b/>
          <w:sz w:val="23"/>
          <w:szCs w:val="23"/>
        </w:rPr>
        <w:t>Международном научно-техническом симпозиуме (МНТС) «</w:t>
      </w:r>
      <w:r w:rsidR="00C65B45" w:rsidRPr="00265EEF">
        <w:rPr>
          <w:rFonts w:ascii="Times New Roman" w:hAnsi="Times New Roman" w:cs="Times New Roman"/>
          <w:b/>
          <w:sz w:val="23"/>
          <w:szCs w:val="23"/>
          <w:lang w:eastAsia="ar-SA"/>
        </w:rPr>
        <w:t>Современные инженерные проблемы в производстве товаров народного потребления</w:t>
      </w:r>
      <w:r w:rsidR="00C65B45" w:rsidRPr="00265EEF">
        <w:rPr>
          <w:rFonts w:ascii="Times New Roman" w:hAnsi="Times New Roman" w:cs="Times New Roman"/>
          <w:b/>
          <w:sz w:val="23"/>
          <w:szCs w:val="23"/>
        </w:rPr>
        <w:t>»,</w:t>
      </w:r>
      <w:r w:rsidR="00C65B45" w:rsidRPr="00265EEF">
        <w:rPr>
          <w:rFonts w:ascii="Times New Roman" w:hAnsi="Times New Roman" w:cs="Times New Roman"/>
          <w:b/>
          <w:spacing w:val="-11"/>
          <w:sz w:val="23"/>
          <w:szCs w:val="23"/>
        </w:rPr>
        <w:t xml:space="preserve"> </w:t>
      </w:r>
      <w:r w:rsidR="00C65B45" w:rsidRPr="00265EEF">
        <w:rPr>
          <w:rFonts w:ascii="Times New Roman" w:hAnsi="Times New Roman" w:cs="Times New Roman"/>
          <w:b/>
          <w:sz w:val="23"/>
          <w:szCs w:val="23"/>
        </w:rPr>
        <w:t xml:space="preserve">посвященном </w:t>
      </w:r>
      <w:r w:rsidR="007D4006" w:rsidRPr="00265EEF">
        <w:rPr>
          <w:rFonts w:ascii="Times New Roman" w:hAnsi="Times New Roman" w:cs="Times New Roman"/>
          <w:b/>
          <w:sz w:val="23"/>
          <w:szCs w:val="23"/>
        </w:rPr>
        <w:t>юбилею РГУ</w:t>
      </w:r>
      <w:r w:rsidR="00C65B45" w:rsidRPr="00265EEF">
        <w:rPr>
          <w:rFonts w:ascii="Times New Roman" w:hAnsi="Times New Roman" w:cs="Times New Roman"/>
          <w:b/>
          <w:sz w:val="23"/>
          <w:szCs w:val="23"/>
        </w:rPr>
        <w:t xml:space="preserve"> им. А.Н. Косыгина, </w:t>
      </w:r>
      <w:r w:rsidR="00C65B45" w:rsidRPr="00265EEF">
        <w:rPr>
          <w:rFonts w:ascii="Times New Roman" w:hAnsi="Times New Roman" w:cs="Times New Roman"/>
          <w:sz w:val="23"/>
          <w:szCs w:val="23"/>
        </w:rPr>
        <w:t>который</w:t>
      </w:r>
      <w:r w:rsidR="00C65B45" w:rsidRPr="00265EEF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="00C65B45" w:rsidRPr="00265EEF">
        <w:rPr>
          <w:rFonts w:ascii="Times New Roman" w:hAnsi="Times New Roman" w:cs="Times New Roman"/>
          <w:sz w:val="23"/>
          <w:szCs w:val="23"/>
        </w:rPr>
        <w:t>будет проходить</w:t>
      </w:r>
      <w:r w:rsidR="00C65B45" w:rsidRPr="00265EEF">
        <w:rPr>
          <w:rFonts w:ascii="Times New Roman" w:hAnsi="Times New Roman" w:cs="Times New Roman"/>
          <w:spacing w:val="-15"/>
          <w:sz w:val="23"/>
          <w:szCs w:val="23"/>
        </w:rPr>
        <w:t xml:space="preserve"> в Российском государственном университете имени А. Н. Косыгина (Технологии. Дизайн. Искусство) </w:t>
      </w:r>
      <w:r w:rsidR="00C65B45" w:rsidRPr="00265EEF">
        <w:rPr>
          <w:rFonts w:ascii="Times New Roman" w:hAnsi="Times New Roman" w:cs="Times New Roman"/>
          <w:sz w:val="23"/>
          <w:szCs w:val="23"/>
        </w:rPr>
        <w:t>в</w:t>
      </w:r>
      <w:r w:rsidR="00C65B45" w:rsidRPr="00265EEF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="00C65B45" w:rsidRPr="00265EEF">
        <w:rPr>
          <w:rFonts w:ascii="Times New Roman" w:hAnsi="Times New Roman" w:cs="Times New Roman"/>
          <w:sz w:val="23"/>
          <w:szCs w:val="23"/>
        </w:rPr>
        <w:t>рамках</w:t>
      </w:r>
      <w:r w:rsidR="00C65B45" w:rsidRPr="00265EEF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="00C65B45" w:rsidRPr="00265EEF">
        <w:rPr>
          <w:rFonts w:ascii="Times New Roman" w:hAnsi="Times New Roman" w:cs="Times New Roman"/>
          <w:sz w:val="23"/>
          <w:szCs w:val="23"/>
        </w:rPr>
        <w:t>Пятого</w:t>
      </w:r>
      <w:r w:rsidR="00C65B45" w:rsidRPr="00265EEF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="00C65B45" w:rsidRPr="00265EEF">
        <w:rPr>
          <w:rFonts w:ascii="Times New Roman" w:hAnsi="Times New Roman" w:cs="Times New Roman"/>
          <w:sz w:val="23"/>
          <w:szCs w:val="23"/>
        </w:rPr>
        <w:t>Международного</w:t>
      </w:r>
      <w:r w:rsidR="00C65B45" w:rsidRPr="00265EEF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proofErr w:type="spellStart"/>
      <w:r w:rsidR="00C65B45" w:rsidRPr="00265EEF">
        <w:rPr>
          <w:rFonts w:ascii="Times New Roman" w:hAnsi="Times New Roman" w:cs="Times New Roman"/>
          <w:sz w:val="23"/>
          <w:szCs w:val="23"/>
        </w:rPr>
        <w:t>Косыгинского</w:t>
      </w:r>
      <w:proofErr w:type="spellEnd"/>
      <w:r w:rsidR="00C65B45" w:rsidRPr="00265EEF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="00C65B45" w:rsidRPr="00265EEF">
        <w:rPr>
          <w:rFonts w:ascii="Times New Roman" w:hAnsi="Times New Roman" w:cs="Times New Roman"/>
          <w:sz w:val="23"/>
          <w:szCs w:val="23"/>
        </w:rPr>
        <w:t>Форума</w:t>
      </w:r>
      <w:r w:rsidR="00C65B45" w:rsidRPr="00265EEF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="00C65B45" w:rsidRPr="00265EEF">
        <w:rPr>
          <w:rFonts w:ascii="Times New Roman" w:hAnsi="Times New Roman" w:cs="Times New Roman"/>
          <w:b/>
          <w:sz w:val="23"/>
          <w:szCs w:val="23"/>
        </w:rPr>
        <w:t>26</w:t>
      </w:r>
      <w:r w:rsidR="00C65B45" w:rsidRPr="00265EEF">
        <w:rPr>
          <w:rFonts w:ascii="Times New Roman" w:hAnsi="Times New Roman" w:cs="Times New Roman"/>
          <w:b/>
          <w:spacing w:val="-5"/>
          <w:sz w:val="23"/>
          <w:szCs w:val="23"/>
        </w:rPr>
        <w:t xml:space="preserve"> - </w:t>
      </w:r>
      <w:r w:rsidR="00C65B45" w:rsidRPr="00265EEF">
        <w:rPr>
          <w:rFonts w:ascii="Times New Roman" w:hAnsi="Times New Roman" w:cs="Times New Roman"/>
          <w:b/>
          <w:sz w:val="23"/>
          <w:szCs w:val="23"/>
        </w:rPr>
        <w:t>27</w:t>
      </w:r>
      <w:r w:rsidR="00C65B45" w:rsidRPr="00265EEF">
        <w:rPr>
          <w:rFonts w:ascii="Times New Roman" w:hAnsi="Times New Roman" w:cs="Times New Roman"/>
          <w:b/>
          <w:spacing w:val="-5"/>
          <w:sz w:val="23"/>
          <w:szCs w:val="23"/>
        </w:rPr>
        <w:t xml:space="preserve"> </w:t>
      </w:r>
      <w:r w:rsidR="00C65B45" w:rsidRPr="00265EEF">
        <w:rPr>
          <w:rFonts w:ascii="Times New Roman" w:hAnsi="Times New Roman" w:cs="Times New Roman"/>
          <w:b/>
          <w:sz w:val="23"/>
          <w:szCs w:val="23"/>
        </w:rPr>
        <w:t>ноября</w:t>
      </w:r>
      <w:r w:rsidR="00C65B45" w:rsidRPr="00265EEF">
        <w:rPr>
          <w:rFonts w:ascii="Times New Roman" w:hAnsi="Times New Roman" w:cs="Times New Roman"/>
          <w:b/>
          <w:spacing w:val="-4"/>
          <w:sz w:val="23"/>
          <w:szCs w:val="23"/>
        </w:rPr>
        <w:t xml:space="preserve"> </w:t>
      </w:r>
      <w:r w:rsidR="00C65B45" w:rsidRPr="00265EEF">
        <w:rPr>
          <w:rFonts w:ascii="Times New Roman" w:hAnsi="Times New Roman" w:cs="Times New Roman"/>
          <w:b/>
          <w:sz w:val="23"/>
          <w:szCs w:val="23"/>
        </w:rPr>
        <w:t>2025</w:t>
      </w:r>
      <w:r w:rsidR="00C65B45" w:rsidRPr="00265EEF">
        <w:rPr>
          <w:rFonts w:ascii="Times New Roman" w:hAnsi="Times New Roman" w:cs="Times New Roman"/>
          <w:b/>
          <w:spacing w:val="-5"/>
          <w:sz w:val="23"/>
          <w:szCs w:val="23"/>
        </w:rPr>
        <w:t xml:space="preserve"> </w:t>
      </w:r>
      <w:r w:rsidR="00C65B45" w:rsidRPr="00265EEF">
        <w:rPr>
          <w:rFonts w:ascii="Times New Roman" w:hAnsi="Times New Roman" w:cs="Times New Roman"/>
          <w:b/>
          <w:spacing w:val="-4"/>
          <w:sz w:val="23"/>
          <w:szCs w:val="23"/>
        </w:rPr>
        <w:t>года</w:t>
      </w:r>
    </w:p>
    <w:p w14:paraId="1CE68FC9" w14:textId="77777777" w:rsidR="000C624C" w:rsidRPr="0050176C" w:rsidRDefault="00BA2CEA" w:rsidP="00AF54D6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265EEF">
        <w:rPr>
          <w:rFonts w:ascii="Times New Roman" w:hAnsi="Times New Roman" w:cs="Times New Roman"/>
          <w:sz w:val="16"/>
          <w:szCs w:val="16"/>
          <w:lang w:eastAsia="ru-RU"/>
        </w:rPr>
        <w:br/>
      </w:r>
      <w:r w:rsidR="000C624C" w:rsidRPr="0050176C">
        <w:rPr>
          <w:rFonts w:ascii="Times New Roman" w:hAnsi="Times New Roman" w:cs="Times New Roman"/>
          <w:b/>
          <w:color w:val="auto"/>
          <w:sz w:val="23"/>
          <w:szCs w:val="23"/>
        </w:rPr>
        <w:t>Основные</w:t>
      </w:r>
      <w:r w:rsidR="000C624C" w:rsidRPr="0050176C">
        <w:rPr>
          <w:rFonts w:ascii="Times New Roman" w:hAnsi="Times New Roman" w:cs="Times New Roman"/>
          <w:b/>
          <w:color w:val="auto"/>
          <w:spacing w:val="-4"/>
          <w:sz w:val="23"/>
          <w:szCs w:val="23"/>
        </w:rPr>
        <w:t xml:space="preserve"> </w:t>
      </w:r>
      <w:r w:rsidR="000C624C" w:rsidRPr="0050176C">
        <w:rPr>
          <w:rFonts w:ascii="Times New Roman" w:hAnsi="Times New Roman" w:cs="Times New Roman"/>
          <w:b/>
          <w:color w:val="auto"/>
          <w:sz w:val="23"/>
          <w:szCs w:val="23"/>
        </w:rPr>
        <w:t>направления</w:t>
      </w:r>
      <w:r w:rsidR="000C624C" w:rsidRPr="0050176C">
        <w:rPr>
          <w:rFonts w:ascii="Times New Roman" w:hAnsi="Times New Roman" w:cs="Times New Roman"/>
          <w:b/>
          <w:color w:val="auto"/>
          <w:spacing w:val="-3"/>
          <w:sz w:val="23"/>
          <w:szCs w:val="23"/>
        </w:rPr>
        <w:t xml:space="preserve"> </w:t>
      </w:r>
      <w:r w:rsidR="000C624C" w:rsidRPr="0050176C">
        <w:rPr>
          <w:rFonts w:ascii="Times New Roman" w:hAnsi="Times New Roman" w:cs="Times New Roman"/>
          <w:b/>
          <w:color w:val="auto"/>
          <w:sz w:val="23"/>
          <w:szCs w:val="23"/>
        </w:rPr>
        <w:t>работы</w:t>
      </w:r>
      <w:r w:rsidR="000C624C" w:rsidRPr="0050176C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</w:t>
      </w:r>
      <w:r w:rsidR="000C624C" w:rsidRPr="0050176C">
        <w:rPr>
          <w:rFonts w:ascii="Times New Roman" w:hAnsi="Times New Roman" w:cs="Times New Roman"/>
          <w:b/>
          <w:color w:val="auto"/>
          <w:spacing w:val="-4"/>
          <w:sz w:val="23"/>
          <w:szCs w:val="23"/>
        </w:rPr>
        <w:t>МНТС</w:t>
      </w:r>
    </w:p>
    <w:p w14:paraId="6E1D2EB0" w14:textId="77777777" w:rsidR="000C624C" w:rsidRPr="00265EEF" w:rsidRDefault="000C624C" w:rsidP="00AF54D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65EEF">
        <w:rPr>
          <w:rFonts w:ascii="Times New Roman" w:hAnsi="Times New Roman" w:cs="Times New Roman"/>
          <w:b/>
          <w:sz w:val="23"/>
          <w:szCs w:val="23"/>
        </w:rPr>
        <w:t>Направление</w:t>
      </w:r>
      <w:r w:rsidRPr="00265EEF">
        <w:rPr>
          <w:rFonts w:ascii="Times New Roman" w:hAnsi="Times New Roman" w:cs="Times New Roman"/>
          <w:b/>
          <w:spacing w:val="-3"/>
          <w:sz w:val="23"/>
          <w:szCs w:val="23"/>
        </w:rPr>
        <w:t xml:space="preserve"> </w:t>
      </w:r>
      <w:r w:rsidRPr="00265EEF">
        <w:rPr>
          <w:rFonts w:ascii="Times New Roman" w:hAnsi="Times New Roman" w:cs="Times New Roman"/>
          <w:b/>
          <w:sz w:val="23"/>
          <w:szCs w:val="23"/>
        </w:rPr>
        <w:t>1.</w:t>
      </w:r>
      <w:r w:rsidRPr="00265EEF">
        <w:rPr>
          <w:rFonts w:ascii="Times New Roman" w:hAnsi="Times New Roman" w:cs="Times New Roman"/>
          <w:b/>
          <w:spacing w:val="-2"/>
          <w:sz w:val="23"/>
          <w:szCs w:val="23"/>
        </w:rPr>
        <w:t xml:space="preserve"> </w:t>
      </w:r>
      <w:r w:rsidRPr="00265EEF">
        <w:rPr>
          <w:rFonts w:ascii="Times New Roman" w:hAnsi="Times New Roman" w:cs="Times New Roman"/>
          <w:sz w:val="23"/>
          <w:szCs w:val="23"/>
        </w:rPr>
        <w:t>Современные конструкторские решения, технологические процессы и оборудование промышленности товаров народного потребления.</w:t>
      </w:r>
    </w:p>
    <w:p w14:paraId="1DF5E913" w14:textId="77777777" w:rsidR="000C624C" w:rsidRPr="00265EEF" w:rsidRDefault="000C624C" w:rsidP="00AF54D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65EEF">
        <w:rPr>
          <w:rFonts w:ascii="Times New Roman" w:hAnsi="Times New Roman" w:cs="Times New Roman"/>
          <w:b/>
          <w:sz w:val="23"/>
          <w:szCs w:val="23"/>
        </w:rPr>
        <w:t>Направление</w:t>
      </w:r>
      <w:r w:rsidRPr="00265EEF">
        <w:rPr>
          <w:rFonts w:ascii="Times New Roman" w:hAnsi="Times New Roman" w:cs="Times New Roman"/>
          <w:b/>
          <w:spacing w:val="-3"/>
          <w:sz w:val="23"/>
          <w:szCs w:val="23"/>
        </w:rPr>
        <w:t xml:space="preserve"> </w:t>
      </w:r>
      <w:r w:rsidRPr="00265EEF">
        <w:rPr>
          <w:rFonts w:ascii="Times New Roman" w:hAnsi="Times New Roman" w:cs="Times New Roman"/>
          <w:b/>
          <w:sz w:val="23"/>
          <w:szCs w:val="23"/>
        </w:rPr>
        <w:t>2.</w:t>
      </w:r>
      <w:r w:rsidRPr="00265EEF">
        <w:rPr>
          <w:rFonts w:ascii="Times New Roman" w:hAnsi="Times New Roman" w:cs="Times New Roman"/>
          <w:b/>
          <w:spacing w:val="-2"/>
          <w:sz w:val="23"/>
          <w:szCs w:val="23"/>
        </w:rPr>
        <w:t xml:space="preserve"> </w:t>
      </w:r>
      <w:r w:rsidRPr="00265EEF">
        <w:rPr>
          <w:rFonts w:ascii="Times New Roman" w:hAnsi="Times New Roman" w:cs="Times New Roman"/>
          <w:sz w:val="23"/>
          <w:szCs w:val="23"/>
        </w:rPr>
        <w:t>Современные   инновационные   материалы – база развития промышленности товаров народного потребления.</w:t>
      </w:r>
      <w:r w:rsidRPr="00265EEF">
        <w:rPr>
          <w:rFonts w:ascii="Times New Roman" w:hAnsi="Times New Roman" w:cs="Times New Roman"/>
          <w:sz w:val="23"/>
          <w:szCs w:val="23"/>
        </w:rPr>
        <w:tab/>
      </w:r>
    </w:p>
    <w:p w14:paraId="2BE98226" w14:textId="77777777" w:rsidR="000C624C" w:rsidRPr="00265EEF" w:rsidRDefault="000C624C" w:rsidP="00AF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265EEF">
        <w:rPr>
          <w:rFonts w:ascii="Times New Roman" w:hAnsi="Times New Roman" w:cs="Times New Roman"/>
          <w:b/>
          <w:sz w:val="23"/>
          <w:szCs w:val="23"/>
        </w:rPr>
        <w:t>Направление</w:t>
      </w:r>
      <w:r w:rsidRPr="00265EEF">
        <w:rPr>
          <w:rFonts w:ascii="Times New Roman" w:hAnsi="Times New Roman" w:cs="Times New Roman"/>
          <w:b/>
          <w:spacing w:val="-2"/>
          <w:sz w:val="23"/>
          <w:szCs w:val="23"/>
        </w:rPr>
        <w:t xml:space="preserve"> </w:t>
      </w:r>
      <w:r w:rsidRPr="00265EEF">
        <w:rPr>
          <w:rFonts w:ascii="Times New Roman" w:hAnsi="Times New Roman" w:cs="Times New Roman"/>
          <w:b/>
          <w:sz w:val="23"/>
          <w:szCs w:val="23"/>
        </w:rPr>
        <w:t>3.</w:t>
      </w:r>
      <w:r w:rsidRPr="00265EEF">
        <w:rPr>
          <w:rFonts w:ascii="Times New Roman" w:hAnsi="Times New Roman" w:cs="Times New Roman"/>
          <w:b/>
          <w:spacing w:val="-1"/>
          <w:sz w:val="23"/>
          <w:szCs w:val="23"/>
        </w:rPr>
        <w:t xml:space="preserve"> </w:t>
      </w:r>
      <w:r w:rsidRPr="00265EEF">
        <w:rPr>
          <w:rFonts w:ascii="Times New Roman" w:hAnsi="Times New Roman" w:cs="Times New Roman"/>
          <w:sz w:val="23"/>
          <w:szCs w:val="23"/>
          <w:lang w:eastAsia="ar-SA"/>
        </w:rPr>
        <w:t>Качество и сертификация товаров народного потребления.</w:t>
      </w:r>
    </w:p>
    <w:p w14:paraId="0CAD3573" w14:textId="248AACF1" w:rsidR="000C624C" w:rsidRPr="00265EEF" w:rsidRDefault="000C624C" w:rsidP="00AF54D6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265EEF">
        <w:rPr>
          <w:rFonts w:ascii="Times New Roman" w:hAnsi="Times New Roman" w:cs="Times New Roman"/>
          <w:b/>
          <w:sz w:val="23"/>
          <w:szCs w:val="23"/>
        </w:rPr>
        <w:t>Направление</w:t>
      </w:r>
      <w:r w:rsidR="00265EEF" w:rsidRPr="00265EEF">
        <w:rPr>
          <w:rFonts w:ascii="Times New Roman" w:hAnsi="Times New Roman" w:cs="Times New Roman"/>
          <w:b/>
          <w:spacing w:val="-5"/>
          <w:sz w:val="23"/>
          <w:szCs w:val="23"/>
        </w:rPr>
        <w:t xml:space="preserve"> </w:t>
      </w:r>
      <w:r w:rsidRPr="00265EEF">
        <w:rPr>
          <w:rFonts w:ascii="Times New Roman" w:hAnsi="Times New Roman" w:cs="Times New Roman"/>
          <w:b/>
          <w:sz w:val="23"/>
          <w:szCs w:val="23"/>
        </w:rPr>
        <w:t>4.</w:t>
      </w:r>
      <w:r w:rsidRPr="00265EEF">
        <w:rPr>
          <w:rFonts w:ascii="Times New Roman" w:hAnsi="Times New Roman" w:cs="Times New Roman"/>
          <w:b/>
          <w:spacing w:val="-4"/>
          <w:sz w:val="23"/>
          <w:szCs w:val="23"/>
        </w:rPr>
        <w:t xml:space="preserve"> </w:t>
      </w:r>
      <w:r w:rsidRPr="00265EEF">
        <w:rPr>
          <w:rFonts w:ascii="Times New Roman" w:hAnsi="Times New Roman" w:cs="Times New Roman"/>
          <w:sz w:val="23"/>
          <w:szCs w:val="23"/>
          <w:lang w:eastAsia="ar-SA"/>
        </w:rPr>
        <w:t>Автоматизация и информационные технологии в управлении и технологических процессах производства товаров народного потребления</w:t>
      </w:r>
      <w:r w:rsidRPr="00265EEF">
        <w:rPr>
          <w:rFonts w:ascii="Times New Roman" w:hAnsi="Times New Roman" w:cs="Times New Roman"/>
          <w:spacing w:val="-2"/>
          <w:sz w:val="23"/>
          <w:szCs w:val="23"/>
        </w:rPr>
        <w:t xml:space="preserve">. </w:t>
      </w:r>
    </w:p>
    <w:p w14:paraId="4356D8E4" w14:textId="77777777" w:rsidR="000C624C" w:rsidRPr="00265EEF" w:rsidRDefault="000C624C" w:rsidP="00AF5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265EEF">
        <w:rPr>
          <w:rFonts w:ascii="Times New Roman" w:hAnsi="Times New Roman" w:cs="Times New Roman"/>
          <w:b/>
          <w:sz w:val="23"/>
          <w:szCs w:val="23"/>
        </w:rPr>
        <w:t>Направление</w:t>
      </w:r>
      <w:r w:rsidRPr="00265EEF">
        <w:rPr>
          <w:rFonts w:ascii="Times New Roman" w:hAnsi="Times New Roman" w:cs="Times New Roman"/>
          <w:b/>
          <w:spacing w:val="-5"/>
          <w:sz w:val="23"/>
          <w:szCs w:val="23"/>
        </w:rPr>
        <w:t xml:space="preserve"> </w:t>
      </w:r>
      <w:r w:rsidRPr="00265EEF">
        <w:rPr>
          <w:rFonts w:ascii="Times New Roman" w:hAnsi="Times New Roman" w:cs="Times New Roman"/>
          <w:b/>
          <w:sz w:val="23"/>
          <w:szCs w:val="23"/>
        </w:rPr>
        <w:t>5.</w:t>
      </w:r>
      <w:r w:rsidRPr="00265EEF">
        <w:rPr>
          <w:rFonts w:ascii="Times New Roman" w:hAnsi="Times New Roman" w:cs="Times New Roman"/>
          <w:sz w:val="23"/>
          <w:szCs w:val="23"/>
          <w:lang w:eastAsia="ar-SA"/>
        </w:rPr>
        <w:t xml:space="preserve"> Инжиниринг и дизайн товаров народного потребления.</w:t>
      </w:r>
    </w:p>
    <w:p w14:paraId="2993CBAF" w14:textId="77777777" w:rsidR="000C624C" w:rsidRPr="00265EEF" w:rsidRDefault="000C624C" w:rsidP="00AF54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8AE9EFD" w14:textId="25F9C4EE" w:rsidR="00B229B1" w:rsidRPr="00265EEF" w:rsidRDefault="00BA2CEA" w:rsidP="00AF5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65EEF">
        <w:rPr>
          <w:rFonts w:ascii="Times New Roman" w:hAnsi="Times New Roman" w:cs="Times New Roman"/>
          <w:sz w:val="23"/>
          <w:szCs w:val="23"/>
          <w:lang w:eastAsia="ru-RU"/>
        </w:rPr>
        <w:t>Условия участия:</w:t>
      </w:r>
    </w:p>
    <w:p w14:paraId="3E163EBB" w14:textId="77777777" w:rsidR="00B229B1" w:rsidRPr="00265EEF" w:rsidRDefault="00BA2CEA" w:rsidP="00AF5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265EEF">
        <w:rPr>
          <w:rFonts w:ascii="Times New Roman" w:hAnsi="Times New Roman" w:cs="Times New Roman"/>
          <w:sz w:val="23"/>
          <w:szCs w:val="23"/>
          <w:lang w:eastAsia="ru-RU"/>
        </w:rPr>
        <w:t>•  Рабочие</w:t>
      </w:r>
      <w:proofErr w:type="gramEnd"/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 языки конференции: русский, английский.</w:t>
      </w:r>
    </w:p>
    <w:p w14:paraId="76715835" w14:textId="77777777" w:rsidR="00B229B1" w:rsidRPr="00265EEF" w:rsidRDefault="00BA2CEA" w:rsidP="00AF5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265EEF">
        <w:rPr>
          <w:rFonts w:ascii="Times New Roman" w:hAnsi="Times New Roman" w:cs="Times New Roman"/>
          <w:sz w:val="23"/>
          <w:szCs w:val="23"/>
          <w:lang w:eastAsia="ru-RU"/>
        </w:rPr>
        <w:t>•  Участие</w:t>
      </w:r>
      <w:proofErr w:type="gramEnd"/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 в конференции бесплатное.</w:t>
      </w:r>
    </w:p>
    <w:p w14:paraId="7551E602" w14:textId="77777777" w:rsidR="00B229B1" w:rsidRPr="00265EEF" w:rsidRDefault="00BA2CEA" w:rsidP="00AF5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265EEF">
        <w:rPr>
          <w:rFonts w:ascii="Times New Roman" w:hAnsi="Times New Roman" w:cs="Times New Roman"/>
          <w:sz w:val="23"/>
          <w:szCs w:val="23"/>
          <w:lang w:eastAsia="ru-RU"/>
        </w:rPr>
        <w:t>•  Объем</w:t>
      </w:r>
      <w:proofErr w:type="gramEnd"/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 статьи:</w:t>
      </w:r>
      <w:r w:rsidR="00C65B45" w:rsidRPr="00265EEF">
        <w:rPr>
          <w:rFonts w:ascii="Times New Roman" w:hAnsi="Times New Roman" w:cs="Times New Roman"/>
          <w:sz w:val="23"/>
          <w:szCs w:val="23"/>
        </w:rPr>
        <w:t> от 3 до 6</w:t>
      </w:r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 страниц, включая таблицы и рисунки (формат .</w:t>
      </w:r>
      <w:proofErr w:type="spellStart"/>
      <w:r w:rsidRPr="00265EEF">
        <w:rPr>
          <w:rFonts w:ascii="Times New Roman" w:hAnsi="Times New Roman" w:cs="Times New Roman"/>
          <w:sz w:val="23"/>
          <w:szCs w:val="23"/>
          <w:lang w:eastAsia="ru-RU"/>
        </w:rPr>
        <w:t>doc</w:t>
      </w:r>
      <w:proofErr w:type="spellEnd"/>
      <w:r w:rsidRPr="00265EEF">
        <w:rPr>
          <w:rFonts w:ascii="Times New Roman" w:hAnsi="Times New Roman" w:cs="Times New Roman"/>
          <w:sz w:val="23"/>
          <w:szCs w:val="23"/>
          <w:lang w:eastAsia="ru-RU"/>
        </w:rPr>
        <w:t>).</w:t>
      </w:r>
    </w:p>
    <w:p w14:paraId="61F1C533" w14:textId="77777777" w:rsidR="00B229B1" w:rsidRPr="00265EEF" w:rsidRDefault="00BA2CEA" w:rsidP="00AF5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265EEF">
        <w:rPr>
          <w:rFonts w:ascii="Times New Roman" w:hAnsi="Times New Roman" w:cs="Times New Roman"/>
          <w:sz w:val="23"/>
          <w:szCs w:val="23"/>
          <w:lang w:eastAsia="ru-RU"/>
        </w:rPr>
        <w:t>•  Оригинальность</w:t>
      </w:r>
      <w:proofErr w:type="gramEnd"/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 текста: не менее 70%.</w:t>
      </w:r>
    </w:p>
    <w:p w14:paraId="132713B7" w14:textId="77777777" w:rsidR="00B229B1" w:rsidRPr="00265EEF" w:rsidRDefault="00BA2CEA" w:rsidP="00AF5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265EEF">
        <w:rPr>
          <w:rFonts w:ascii="Times New Roman" w:hAnsi="Times New Roman" w:cs="Times New Roman"/>
          <w:sz w:val="23"/>
          <w:szCs w:val="23"/>
          <w:lang w:eastAsia="ru-RU"/>
        </w:rPr>
        <w:t>•  Важное</w:t>
      </w:r>
      <w:proofErr w:type="gramEnd"/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 условие: статьи, где авторами являются только обучающиеся, не принимаются.</w:t>
      </w:r>
    </w:p>
    <w:p w14:paraId="5D2C1351" w14:textId="77777777" w:rsidR="00B229B1" w:rsidRPr="00265EEF" w:rsidRDefault="00BA2CEA" w:rsidP="00AF5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65EEF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265EEF">
        <w:rPr>
          <w:rFonts w:ascii="Times New Roman" w:hAnsi="Times New Roman" w:cs="Times New Roman"/>
          <w:sz w:val="23"/>
          <w:szCs w:val="23"/>
          <w:lang w:eastAsia="ru-RU"/>
        </w:rPr>
        <w:t>Необходимо предоставить:</w:t>
      </w:r>
    </w:p>
    <w:p w14:paraId="7EEE0155" w14:textId="77777777" w:rsidR="00B229B1" w:rsidRPr="00265EEF" w:rsidRDefault="00BA2CEA" w:rsidP="00AF5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65EEF">
        <w:rPr>
          <w:rFonts w:ascii="Times New Roman" w:hAnsi="Times New Roman" w:cs="Times New Roman"/>
          <w:sz w:val="23"/>
          <w:szCs w:val="23"/>
          <w:lang w:eastAsia="ru-RU"/>
        </w:rPr>
        <w:t>1. Файл со статьей</w:t>
      </w:r>
      <w:r w:rsidR="00C65B45" w:rsidRPr="00265EEF">
        <w:rPr>
          <w:rFonts w:ascii="Times New Roman" w:hAnsi="Times New Roman" w:cs="Times New Roman"/>
          <w:sz w:val="23"/>
          <w:szCs w:val="23"/>
        </w:rPr>
        <w:t xml:space="preserve"> в формате .</w:t>
      </w:r>
      <w:proofErr w:type="spellStart"/>
      <w:r w:rsidR="00C65B45" w:rsidRPr="00265EEF">
        <w:rPr>
          <w:rFonts w:ascii="Times New Roman" w:hAnsi="Times New Roman" w:cs="Times New Roman"/>
          <w:sz w:val="23"/>
          <w:szCs w:val="23"/>
        </w:rPr>
        <w:t>doc</w:t>
      </w:r>
      <w:proofErr w:type="spellEnd"/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, оформленной в соответствии с положением, с </w:t>
      </w:r>
      <w:r w:rsidR="00F2544D"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названием файла в формате: Фамилия (первого </w:t>
      </w:r>
      <w:proofErr w:type="gramStart"/>
      <w:r w:rsidR="00F2544D" w:rsidRPr="00265EEF">
        <w:rPr>
          <w:rFonts w:ascii="Times New Roman" w:hAnsi="Times New Roman" w:cs="Times New Roman"/>
          <w:sz w:val="23"/>
          <w:szCs w:val="23"/>
          <w:lang w:eastAsia="ru-RU"/>
        </w:rPr>
        <w:t>автора)_</w:t>
      </w:r>
      <w:proofErr w:type="spellStart"/>
      <w:proofErr w:type="gramEnd"/>
      <w:r w:rsidR="00F2544D" w:rsidRPr="00265EEF">
        <w:rPr>
          <w:rFonts w:ascii="Times New Roman" w:hAnsi="Times New Roman" w:cs="Times New Roman"/>
          <w:sz w:val="23"/>
          <w:szCs w:val="23"/>
          <w:lang w:eastAsia="ru-RU"/>
        </w:rPr>
        <w:t>статья_Город</w:t>
      </w:r>
      <w:proofErr w:type="spellEnd"/>
      <w:r w:rsidR="00F2544D"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  (например, </w:t>
      </w:r>
      <w:proofErr w:type="spellStart"/>
      <w:r w:rsidR="00F2544D" w:rsidRPr="00265EEF">
        <w:rPr>
          <w:rFonts w:ascii="Times New Roman" w:hAnsi="Times New Roman" w:cs="Times New Roman"/>
          <w:sz w:val="23"/>
          <w:szCs w:val="23"/>
          <w:lang w:eastAsia="ru-RU"/>
        </w:rPr>
        <w:t>Иванов_статья_Москва</w:t>
      </w:r>
      <w:proofErr w:type="spellEnd"/>
      <w:r w:rsidR="00F2544D" w:rsidRPr="00265EEF">
        <w:rPr>
          <w:rFonts w:ascii="Times New Roman" w:hAnsi="Times New Roman" w:cs="Times New Roman"/>
          <w:sz w:val="23"/>
          <w:szCs w:val="23"/>
          <w:lang w:eastAsia="ru-RU"/>
        </w:rPr>
        <w:t>).</w:t>
      </w:r>
    </w:p>
    <w:p w14:paraId="0BB62433" w14:textId="77777777" w:rsidR="00B229B1" w:rsidRPr="00265EEF" w:rsidRDefault="00BA2CEA" w:rsidP="00AF5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2. Файл со сведениями об оригинальности текста, с названием файла в формате: Фамилия (первого </w:t>
      </w:r>
      <w:proofErr w:type="gramStart"/>
      <w:r w:rsidRPr="00265EEF">
        <w:rPr>
          <w:rFonts w:ascii="Times New Roman" w:hAnsi="Times New Roman" w:cs="Times New Roman"/>
          <w:sz w:val="23"/>
          <w:szCs w:val="23"/>
          <w:lang w:eastAsia="ru-RU"/>
        </w:rPr>
        <w:t>автора)_</w:t>
      </w:r>
      <w:proofErr w:type="spellStart"/>
      <w:proofErr w:type="gramEnd"/>
      <w:r w:rsidRPr="00265EEF">
        <w:rPr>
          <w:rFonts w:ascii="Times New Roman" w:hAnsi="Times New Roman" w:cs="Times New Roman"/>
          <w:sz w:val="23"/>
          <w:szCs w:val="23"/>
          <w:lang w:eastAsia="ru-RU"/>
        </w:rPr>
        <w:t>уникальность_Город</w:t>
      </w:r>
      <w:proofErr w:type="spellEnd"/>
      <w:r w:rsidRPr="00265EEF">
        <w:rPr>
          <w:rFonts w:ascii="Times New Roman" w:hAnsi="Times New Roman" w:cs="Times New Roman"/>
          <w:sz w:val="23"/>
          <w:szCs w:val="23"/>
          <w:lang w:eastAsia="ru-RU"/>
        </w:rPr>
        <w:t> </w:t>
      </w:r>
      <w:r w:rsidR="00F2544D"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(например, </w:t>
      </w:r>
      <w:proofErr w:type="spellStart"/>
      <w:r w:rsidRPr="00265EEF">
        <w:rPr>
          <w:rFonts w:ascii="Times New Roman" w:hAnsi="Times New Roman" w:cs="Times New Roman"/>
          <w:sz w:val="23"/>
          <w:szCs w:val="23"/>
          <w:lang w:eastAsia="ru-RU"/>
        </w:rPr>
        <w:t>Иванов_уникальность_Москва</w:t>
      </w:r>
      <w:proofErr w:type="spellEnd"/>
      <w:r w:rsidRPr="00265EEF">
        <w:rPr>
          <w:rFonts w:ascii="Times New Roman" w:hAnsi="Times New Roman" w:cs="Times New Roman"/>
          <w:sz w:val="23"/>
          <w:szCs w:val="23"/>
          <w:lang w:eastAsia="ru-RU"/>
        </w:rPr>
        <w:t>).</w:t>
      </w:r>
    </w:p>
    <w:p w14:paraId="659777FD" w14:textId="77777777" w:rsidR="00B229B1" w:rsidRPr="00265EEF" w:rsidRDefault="00BA2CEA" w:rsidP="00AF5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65EEF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265EEF">
        <w:rPr>
          <w:rFonts w:ascii="Times New Roman" w:hAnsi="Times New Roman" w:cs="Times New Roman"/>
          <w:sz w:val="23"/>
          <w:szCs w:val="23"/>
          <w:lang w:eastAsia="ru-RU"/>
        </w:rPr>
        <w:t>Обратите внимание:</w:t>
      </w:r>
    </w:p>
    <w:p w14:paraId="45029409" w14:textId="751D7997" w:rsidR="00AF54D6" w:rsidRDefault="00BA2CEA" w:rsidP="00AF54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 w:rsidRPr="00265EEF">
        <w:rPr>
          <w:rFonts w:ascii="Times New Roman" w:hAnsi="Times New Roman" w:cs="Times New Roman"/>
          <w:sz w:val="23"/>
          <w:szCs w:val="23"/>
          <w:lang w:eastAsia="ru-RU"/>
        </w:rPr>
        <w:t>•  Оргкомитет</w:t>
      </w:r>
      <w:proofErr w:type="gramEnd"/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 оставляет за собой право отклонять заявки на участие и материалы, </w:t>
      </w:r>
      <w:r w:rsidRPr="00AF54D6">
        <w:rPr>
          <w:rFonts w:ascii="Times New Roman" w:hAnsi="Times New Roman" w:cs="Times New Roman"/>
          <w:sz w:val="24"/>
          <w:szCs w:val="24"/>
          <w:lang w:eastAsia="ru-RU"/>
        </w:rPr>
        <w:t xml:space="preserve">поступившие после </w:t>
      </w:r>
      <w:bookmarkStart w:id="0" w:name="_GoBack"/>
      <w:r w:rsidR="00D61066" w:rsidRPr="00AF54D6">
        <w:rPr>
          <w:rFonts w:ascii="Times New Roman" w:hAnsi="Times New Roman" w:cs="Times New Roman"/>
          <w:b/>
          <w:sz w:val="24"/>
          <w:szCs w:val="24"/>
        </w:rPr>
        <w:t>15 июн</w:t>
      </w:r>
      <w:r w:rsidR="00AF54D6">
        <w:rPr>
          <w:rFonts w:ascii="Times New Roman" w:hAnsi="Times New Roman" w:cs="Times New Roman"/>
          <w:b/>
          <w:sz w:val="24"/>
          <w:szCs w:val="24"/>
        </w:rPr>
        <w:t>я 2025</w:t>
      </w:r>
      <w:r w:rsidRPr="00AF54D6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  <w:r w:rsidRPr="00AF54D6">
        <w:rPr>
          <w:rFonts w:ascii="Times New Roman" w:hAnsi="Times New Roman" w:cs="Times New Roman"/>
          <w:sz w:val="24"/>
          <w:szCs w:val="24"/>
          <w:lang w:eastAsia="ru-RU"/>
        </w:rPr>
        <w:t>, и выполненные с несоблюдением правил оформления, указанных в приложении.</w:t>
      </w:r>
      <w:r w:rsidR="00AF54D6" w:rsidRPr="00AF54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54D6" w:rsidRPr="00AF54D6">
        <w:rPr>
          <w:rFonts w:ascii="Times New Roman" w:hAnsi="Times New Roman" w:cs="Times New Roman"/>
          <w:sz w:val="24"/>
          <w:szCs w:val="24"/>
        </w:rPr>
        <w:t>Извещение</w:t>
      </w:r>
      <w:r w:rsidR="00AF54D6" w:rsidRPr="00AF54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F54D6" w:rsidRPr="00AF54D6">
        <w:rPr>
          <w:rFonts w:ascii="Times New Roman" w:hAnsi="Times New Roman" w:cs="Times New Roman"/>
          <w:sz w:val="24"/>
          <w:szCs w:val="24"/>
        </w:rPr>
        <w:t>о</w:t>
      </w:r>
      <w:r w:rsidR="00AF54D6" w:rsidRPr="00AF54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54D6" w:rsidRPr="00AF54D6">
        <w:rPr>
          <w:rFonts w:ascii="Times New Roman" w:hAnsi="Times New Roman" w:cs="Times New Roman"/>
          <w:sz w:val="24"/>
          <w:szCs w:val="24"/>
        </w:rPr>
        <w:t>результатах</w:t>
      </w:r>
      <w:r w:rsidR="00AF54D6" w:rsidRPr="00AF54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54D6" w:rsidRPr="00AF54D6">
        <w:rPr>
          <w:rFonts w:ascii="Times New Roman" w:hAnsi="Times New Roman" w:cs="Times New Roman"/>
          <w:sz w:val="24"/>
          <w:szCs w:val="24"/>
        </w:rPr>
        <w:t>рассмотрения</w:t>
      </w:r>
      <w:r w:rsidR="00AF54D6" w:rsidRPr="00AF54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F54D6" w:rsidRPr="00AF54D6">
        <w:rPr>
          <w:rFonts w:ascii="Times New Roman" w:hAnsi="Times New Roman" w:cs="Times New Roman"/>
          <w:sz w:val="24"/>
          <w:szCs w:val="24"/>
        </w:rPr>
        <w:t>статей:</w:t>
      </w:r>
      <w:r w:rsidR="00AF54D6" w:rsidRPr="00AF54D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54D6" w:rsidRPr="00AF54D6">
        <w:rPr>
          <w:rFonts w:ascii="Times New Roman" w:hAnsi="Times New Roman" w:cs="Times New Roman"/>
          <w:b/>
          <w:sz w:val="24"/>
          <w:szCs w:val="24"/>
        </w:rPr>
        <w:t>до</w:t>
      </w:r>
      <w:r w:rsidR="00AF54D6" w:rsidRPr="00AF54D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AF54D6" w:rsidRPr="00AF54D6">
        <w:rPr>
          <w:rFonts w:ascii="Times New Roman" w:hAnsi="Times New Roman" w:cs="Times New Roman"/>
          <w:b/>
          <w:sz w:val="24"/>
          <w:szCs w:val="24"/>
        </w:rPr>
        <w:t>15</w:t>
      </w:r>
      <w:r w:rsidR="00AF54D6" w:rsidRPr="00AF54D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сентября</w:t>
      </w:r>
      <w:r w:rsidR="00AF54D6" w:rsidRPr="00AF54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AF54D6" w:rsidRPr="00AF54D6">
        <w:rPr>
          <w:rFonts w:ascii="Times New Roman" w:hAnsi="Times New Roman" w:cs="Times New Roman"/>
          <w:b/>
          <w:sz w:val="24"/>
          <w:szCs w:val="24"/>
        </w:rPr>
        <w:t>2025</w:t>
      </w:r>
      <w:r w:rsidR="00AF54D6" w:rsidRPr="00AF54D6">
        <w:rPr>
          <w:rFonts w:ascii="Times New Roman" w:hAnsi="Times New Roman" w:cs="Times New Roman"/>
          <w:b/>
          <w:spacing w:val="-4"/>
          <w:sz w:val="24"/>
          <w:szCs w:val="24"/>
        </w:rPr>
        <w:t>г.</w:t>
      </w:r>
    </w:p>
    <w:bookmarkEnd w:id="0"/>
    <w:p w14:paraId="06CE9503" w14:textId="77777777" w:rsidR="00AF54D6" w:rsidRPr="00AF54D6" w:rsidRDefault="00AF54D6" w:rsidP="00AF54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A36452A" w14:textId="77777777" w:rsidR="00B229B1" w:rsidRPr="00265EEF" w:rsidRDefault="00BA2CEA" w:rsidP="00AF5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265EEF">
        <w:rPr>
          <w:rFonts w:ascii="Times New Roman" w:hAnsi="Times New Roman" w:cs="Times New Roman"/>
          <w:sz w:val="23"/>
          <w:szCs w:val="23"/>
          <w:lang w:eastAsia="ru-RU"/>
        </w:rPr>
        <w:t>•  Направляя</w:t>
      </w:r>
      <w:proofErr w:type="gramEnd"/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 статью, автор выражает свое согласие на ее опубликование в открытом доступе и размещение на сайте Университета Косыгина и официальном сайте Научной электронной библиотеки </w:t>
      </w:r>
      <w:hyperlink r:id="rId4" w:history="1">
        <w:r w:rsidRPr="00265EEF">
          <w:rPr>
            <w:rStyle w:val="a3"/>
            <w:rFonts w:ascii="Times New Roman" w:hAnsi="Times New Roman" w:cs="Times New Roman"/>
            <w:sz w:val="23"/>
            <w:szCs w:val="23"/>
            <w:lang w:eastAsia="ru-RU"/>
          </w:rPr>
          <w:t>eLibrary.ru.</w:t>
        </w:r>
      </w:hyperlink>
    </w:p>
    <w:p w14:paraId="3F084023" w14:textId="77777777" w:rsidR="00B229B1" w:rsidRPr="00265EEF" w:rsidRDefault="00BA2CEA" w:rsidP="00AF5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265EEF">
        <w:rPr>
          <w:rFonts w:ascii="Times New Roman" w:hAnsi="Times New Roman" w:cs="Times New Roman"/>
          <w:sz w:val="23"/>
          <w:szCs w:val="23"/>
          <w:lang w:eastAsia="ru-RU"/>
        </w:rPr>
        <w:t>•  Автор</w:t>
      </w:r>
      <w:proofErr w:type="gramEnd"/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 подтверждает, что в материалах статьи не использованы литературные источники и документы, имеющие грифы секретности или «Для служебного пользования», не являются коммерческой тайной, изобретением или ноу-хау организации.</w:t>
      </w:r>
    </w:p>
    <w:p w14:paraId="3A915D6D" w14:textId="77777777" w:rsidR="00B229B1" w:rsidRPr="00265EEF" w:rsidRDefault="00BA2CEA" w:rsidP="00AF5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65EEF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Сборник научных трудов будет зарегистрирован в </w:t>
      </w:r>
      <w:proofErr w:type="spellStart"/>
      <w:r w:rsidRPr="00265EEF">
        <w:rPr>
          <w:rFonts w:ascii="Times New Roman" w:hAnsi="Times New Roman" w:cs="Times New Roman"/>
          <w:sz w:val="23"/>
          <w:szCs w:val="23"/>
          <w:lang w:eastAsia="ru-RU"/>
        </w:rPr>
        <w:t>наукометрической</w:t>
      </w:r>
      <w:proofErr w:type="spellEnd"/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 базе РИНЦ. Материалы конференции будут опубликованы в сборнике научных трудов в авторской редакции.</w:t>
      </w:r>
    </w:p>
    <w:p w14:paraId="75B9E8D9" w14:textId="21F6CEAF" w:rsidR="00B229B1" w:rsidRPr="00265EEF" w:rsidRDefault="00BA2CEA" w:rsidP="00AF5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65EEF">
        <w:rPr>
          <w:rFonts w:ascii="Times New Roman" w:hAnsi="Times New Roman" w:cs="Times New Roman"/>
          <w:sz w:val="10"/>
          <w:szCs w:val="10"/>
          <w:lang w:eastAsia="ru-RU"/>
        </w:rPr>
        <w:br/>
      </w:r>
      <w:r w:rsidRPr="00265EEF">
        <w:rPr>
          <w:rFonts w:ascii="Times New Roman" w:hAnsi="Times New Roman" w:cs="Times New Roman"/>
          <w:sz w:val="23"/>
          <w:szCs w:val="23"/>
          <w:lang w:eastAsia="ru-RU"/>
        </w:rPr>
        <w:t xml:space="preserve">Для участия в МНПК-2025 необходимо до </w:t>
      </w:r>
      <w:r w:rsidR="00D61066" w:rsidRPr="00265EEF">
        <w:rPr>
          <w:rFonts w:ascii="Times New Roman" w:hAnsi="Times New Roman" w:cs="Times New Roman"/>
          <w:sz w:val="23"/>
          <w:szCs w:val="23"/>
        </w:rPr>
        <w:t>15</w:t>
      </w:r>
      <w:r w:rsidR="002B166C" w:rsidRPr="00265EEF">
        <w:rPr>
          <w:rFonts w:ascii="Times New Roman" w:hAnsi="Times New Roman" w:cs="Times New Roman"/>
          <w:sz w:val="23"/>
          <w:szCs w:val="23"/>
        </w:rPr>
        <w:t xml:space="preserve"> июн</w:t>
      </w:r>
      <w:r w:rsidR="00F82B73" w:rsidRPr="00265EEF">
        <w:rPr>
          <w:rFonts w:ascii="Times New Roman" w:hAnsi="Times New Roman" w:cs="Times New Roman"/>
          <w:sz w:val="23"/>
          <w:szCs w:val="23"/>
        </w:rPr>
        <w:t xml:space="preserve">я 2025 </w:t>
      </w:r>
      <w:r w:rsidRPr="00265EEF">
        <w:rPr>
          <w:rFonts w:ascii="Times New Roman" w:hAnsi="Times New Roman" w:cs="Times New Roman"/>
          <w:sz w:val="23"/>
          <w:szCs w:val="23"/>
          <w:lang w:eastAsia="ru-RU"/>
        </w:rPr>
        <w:t>года зарегистрироваться по ссылке:</w:t>
      </w:r>
    </w:p>
    <w:p w14:paraId="7826CD42" w14:textId="77777777" w:rsidR="00B229B1" w:rsidRPr="00265EEF" w:rsidRDefault="00977E87" w:rsidP="00AF54D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hyperlink r:id="rId5" w:history="1">
        <w:r w:rsidR="00B229B1" w:rsidRPr="00265EEF">
          <w:rPr>
            <w:rStyle w:val="a3"/>
            <w:rFonts w:ascii="Times New Roman" w:hAnsi="Times New Roman" w:cs="Times New Roman"/>
            <w:sz w:val="23"/>
            <w:szCs w:val="23"/>
          </w:rPr>
          <w:t>https://docs.google.com/forms/d/15i0cnAK0AXRnRHoIh7VSngitc2sr4rb0uqLRARS_cRQ/edit</w:t>
        </w:r>
      </w:hyperlink>
    </w:p>
    <w:p w14:paraId="039D43B5" w14:textId="77777777" w:rsidR="00B229B1" w:rsidRPr="00265EEF" w:rsidRDefault="00BA2CEA" w:rsidP="00AF54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265EEF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265EE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Сборник МН</w:t>
      </w:r>
      <w:r w:rsidR="00F82B73" w:rsidRPr="00265EE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ТС</w:t>
      </w:r>
      <w:r w:rsidRPr="00265EEF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-2025 будет выслан каждому участнику на почту, указанную при регистрации!</w:t>
      </w:r>
    </w:p>
    <w:p w14:paraId="570594B7" w14:textId="77777777" w:rsidR="00265EEF" w:rsidRPr="00265EEF" w:rsidRDefault="00265EEF" w:rsidP="00AF54D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8"/>
          <w:szCs w:val="8"/>
        </w:rPr>
      </w:pPr>
    </w:p>
    <w:p w14:paraId="433B2B6E" w14:textId="05C30D62" w:rsidR="00B229B1" w:rsidRPr="00265EEF" w:rsidRDefault="00B229B1" w:rsidP="00AF54D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5EE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С уважением, Оргкомитет конференции </w:t>
      </w:r>
    </w:p>
    <w:p w14:paraId="4FFDE909" w14:textId="77777777" w:rsidR="00B229B1" w:rsidRPr="00265EEF" w:rsidRDefault="00B229B1" w:rsidP="00AF54D6">
      <w:pPr>
        <w:spacing w:after="0" w:line="240" w:lineRule="auto"/>
        <w:rPr>
          <w:rFonts w:ascii="Times New Roman" w:hAnsi="Times New Roman" w:cs="Times New Roman"/>
          <w:b/>
          <w:iCs/>
          <w:sz w:val="10"/>
          <w:szCs w:val="10"/>
        </w:rPr>
      </w:pPr>
    </w:p>
    <w:p w14:paraId="5AE1E273" w14:textId="77777777" w:rsidR="00B229B1" w:rsidRPr="00265EEF" w:rsidRDefault="00B229B1" w:rsidP="00AF54D6">
      <w:pPr>
        <w:spacing w:after="0" w:line="240" w:lineRule="auto"/>
        <w:rPr>
          <w:rStyle w:val="go"/>
          <w:rFonts w:ascii="Times New Roman" w:hAnsi="Times New Roman" w:cs="Times New Roman"/>
          <w:color w:val="5E5E5E"/>
          <w:sz w:val="23"/>
          <w:szCs w:val="23"/>
        </w:rPr>
      </w:pPr>
      <w:r w:rsidRPr="00265EEF">
        <w:rPr>
          <w:rFonts w:ascii="Times New Roman" w:hAnsi="Times New Roman" w:cs="Times New Roman"/>
          <w:b/>
          <w:iCs/>
          <w:sz w:val="23"/>
          <w:szCs w:val="23"/>
        </w:rPr>
        <w:t>Контакты:</w:t>
      </w:r>
      <w:r w:rsidRPr="00265EEF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265EEF">
        <w:rPr>
          <w:rFonts w:ascii="Times New Roman" w:hAnsi="Times New Roman" w:cs="Times New Roman"/>
          <w:bCs/>
          <w:iCs/>
          <w:sz w:val="23"/>
          <w:szCs w:val="23"/>
          <w:lang w:val="en-US"/>
        </w:rPr>
        <w:t>e</w:t>
      </w:r>
      <w:r w:rsidRPr="00265EEF">
        <w:rPr>
          <w:rFonts w:ascii="Times New Roman" w:hAnsi="Times New Roman" w:cs="Times New Roman"/>
          <w:bCs/>
          <w:iCs/>
          <w:sz w:val="23"/>
          <w:szCs w:val="23"/>
        </w:rPr>
        <w:t>-</w:t>
      </w:r>
      <w:r w:rsidRPr="00265EEF">
        <w:rPr>
          <w:rFonts w:ascii="Times New Roman" w:hAnsi="Times New Roman" w:cs="Times New Roman"/>
          <w:bCs/>
          <w:iCs/>
          <w:sz w:val="23"/>
          <w:szCs w:val="23"/>
          <w:lang w:val="en-US"/>
        </w:rPr>
        <w:t>mail</w:t>
      </w:r>
      <w:r w:rsidRPr="00265EEF">
        <w:rPr>
          <w:rFonts w:ascii="Times New Roman" w:hAnsi="Times New Roman" w:cs="Times New Roman"/>
          <w:bCs/>
          <w:iCs/>
          <w:sz w:val="23"/>
          <w:szCs w:val="23"/>
        </w:rPr>
        <w:t xml:space="preserve">: </w:t>
      </w:r>
      <w:hyperlink r:id="rId6" w:history="1">
        <w:r w:rsidRPr="00265EEF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konareva</w:t>
        </w:r>
        <w:r w:rsidRPr="00265EEF">
          <w:rPr>
            <w:rStyle w:val="a3"/>
            <w:rFonts w:ascii="Times New Roman" w:hAnsi="Times New Roman" w:cs="Times New Roman"/>
            <w:sz w:val="23"/>
            <w:szCs w:val="23"/>
          </w:rPr>
          <w:t>-</w:t>
        </w:r>
        <w:r w:rsidRPr="00265EEF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yus</w:t>
        </w:r>
        <w:r w:rsidRPr="00265EEF">
          <w:rPr>
            <w:rStyle w:val="a3"/>
            <w:rFonts w:ascii="Times New Roman" w:hAnsi="Times New Roman" w:cs="Times New Roman"/>
            <w:sz w:val="23"/>
            <w:szCs w:val="23"/>
          </w:rPr>
          <w:t>@</w:t>
        </w:r>
        <w:r w:rsidRPr="00265EEF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rguk</w:t>
        </w:r>
        <w:r w:rsidRPr="00265EEF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265EEF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</w:p>
    <w:p w14:paraId="288CFBC5" w14:textId="5F3A34B9" w:rsidR="0008244E" w:rsidRDefault="00B229B1" w:rsidP="00AF54D6">
      <w:pPr>
        <w:pStyle w:val="21"/>
        <w:spacing w:after="0" w:line="240" w:lineRule="auto"/>
        <w:ind w:firstLine="0"/>
        <w:jc w:val="left"/>
        <w:rPr>
          <w:bCs/>
          <w:i/>
          <w:iCs/>
          <w:sz w:val="23"/>
          <w:szCs w:val="23"/>
        </w:rPr>
      </w:pPr>
      <w:r w:rsidRPr="00265EEF">
        <w:rPr>
          <w:bCs/>
          <w:iCs/>
          <w:sz w:val="23"/>
          <w:szCs w:val="23"/>
        </w:rPr>
        <w:t xml:space="preserve">Исполнитель: </w:t>
      </w:r>
      <w:proofErr w:type="spellStart"/>
      <w:r w:rsidRPr="00265EEF">
        <w:rPr>
          <w:bCs/>
          <w:i/>
          <w:iCs/>
          <w:sz w:val="23"/>
          <w:szCs w:val="23"/>
        </w:rPr>
        <w:t>Конарева</w:t>
      </w:r>
      <w:proofErr w:type="spellEnd"/>
      <w:r w:rsidRPr="00265EEF">
        <w:rPr>
          <w:bCs/>
          <w:i/>
          <w:iCs/>
          <w:sz w:val="23"/>
          <w:szCs w:val="23"/>
        </w:rPr>
        <w:t xml:space="preserve"> Юлия Сергеевна</w:t>
      </w:r>
    </w:p>
    <w:p w14:paraId="0C2725D2" w14:textId="77777777" w:rsidR="00265EEF" w:rsidRPr="0008244E" w:rsidRDefault="00265EEF" w:rsidP="00AF54D6">
      <w:pPr>
        <w:pStyle w:val="21"/>
        <w:spacing w:after="0" w:line="240" w:lineRule="auto"/>
        <w:ind w:firstLine="0"/>
        <w:jc w:val="left"/>
        <w:rPr>
          <w:bCs/>
          <w:i/>
          <w:iCs/>
          <w:sz w:val="2"/>
          <w:szCs w:val="2"/>
        </w:rPr>
      </w:pPr>
    </w:p>
    <w:p w14:paraId="1739FF22" w14:textId="77777777" w:rsidR="00265EEF" w:rsidRPr="00693B5E" w:rsidRDefault="00265EEF" w:rsidP="00AF54D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"/>
          <w:szCs w:val="2"/>
          <w:lang w:val="x-none" w:eastAsia="ru-RU"/>
        </w:rPr>
      </w:pPr>
      <w:r w:rsidRPr="00693B5E">
        <w:rPr>
          <w:rFonts w:ascii="Times New Roman" w:eastAsia="Calibri" w:hAnsi="Times New Roman" w:cs="Times New Roman"/>
          <w:b/>
          <w:color w:val="000000" w:themeColor="text1"/>
          <w:sz w:val="2"/>
          <w:szCs w:val="2"/>
          <w:lang w:val="x-none" w:eastAsia="ru-RU"/>
        </w:rPr>
        <w:br w:type="page"/>
      </w:r>
    </w:p>
    <w:p w14:paraId="74DD1A7A" w14:textId="54E2ADFF" w:rsidR="00B229B1" w:rsidRPr="00693B5E" w:rsidRDefault="00B229B1" w:rsidP="00AF54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93B5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Приложение 1</w:t>
      </w:r>
    </w:p>
    <w:p w14:paraId="614DA803" w14:textId="77777777" w:rsidR="00B229B1" w:rsidRPr="00693B5E" w:rsidRDefault="00B229B1" w:rsidP="00AF5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7B33784B" w14:textId="77777777" w:rsidR="00B229B1" w:rsidRPr="00693B5E" w:rsidRDefault="00B229B1" w:rsidP="00AF54D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6"/>
          <w:szCs w:val="26"/>
          <w:lang w:eastAsia="ru-RU"/>
        </w:rPr>
      </w:pPr>
      <w:r w:rsidRPr="00693B5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ТРЕБОВАНИЯ К ОФОРМЛЕНИЮ </w:t>
      </w:r>
      <w:r w:rsidRPr="00693B5E">
        <w:rPr>
          <w:rFonts w:ascii="Times New Roman" w:hAnsi="Times New Roman" w:cs="Times New Roman"/>
          <w:b/>
          <w:caps/>
          <w:color w:val="000000" w:themeColor="text1"/>
          <w:sz w:val="26"/>
          <w:szCs w:val="26"/>
          <w:lang w:eastAsia="ru-RU"/>
        </w:rPr>
        <w:t>статей</w:t>
      </w:r>
    </w:p>
    <w:p w14:paraId="009AC318" w14:textId="77777777" w:rsidR="00B229B1" w:rsidRPr="00693B5E" w:rsidRDefault="00B229B1" w:rsidP="00AF54D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1"/>
      </w:tblGrid>
      <w:tr w:rsidR="00B229B1" w:rsidRPr="00693B5E" w14:paraId="28FF9D80" w14:textId="77777777" w:rsidTr="007301FF">
        <w:tc>
          <w:tcPr>
            <w:tcW w:w="10342" w:type="dxa"/>
          </w:tcPr>
          <w:p w14:paraId="4C3B2E49" w14:textId="77777777" w:rsidR="00B229B1" w:rsidRPr="00693B5E" w:rsidRDefault="00B229B1" w:rsidP="00AF54D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Объем статьи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 от 3-х до 6-ти страниц.</w:t>
            </w:r>
          </w:p>
          <w:p w14:paraId="156B73B3" w14:textId="77777777" w:rsidR="00B229B1" w:rsidRPr="00693B5E" w:rsidRDefault="00B229B1" w:rsidP="00AF54D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 w:eastAsia="ru-RU"/>
              </w:rPr>
              <w:t xml:space="preserve">Текстовый редактор: 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MS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Word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.</w:t>
            </w:r>
          </w:p>
          <w:p w14:paraId="56425C6A" w14:textId="77777777" w:rsidR="00B229B1" w:rsidRPr="00693B5E" w:rsidRDefault="00B229B1" w:rsidP="00AF54D6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Формат: 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А4 (210х297), книжный.</w:t>
            </w:r>
          </w:p>
          <w:p w14:paraId="4AE025CD" w14:textId="77777777" w:rsidR="00B229B1" w:rsidRPr="00693B5E" w:rsidRDefault="00B229B1" w:rsidP="00AF54D6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Поля: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все поля по 25 мм.</w:t>
            </w:r>
          </w:p>
          <w:p w14:paraId="1416F467" w14:textId="77777777" w:rsidR="00B229B1" w:rsidRPr="00693B5E" w:rsidRDefault="00B229B1" w:rsidP="00AF54D6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Шрифт: 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Times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New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Roman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</w:p>
          <w:p w14:paraId="4FAADF78" w14:textId="77777777" w:rsidR="00B229B1" w:rsidRPr="00693B5E" w:rsidRDefault="00B229B1" w:rsidP="00AF54D6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Размер шрифта (кегль): 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14 пт.</w:t>
            </w:r>
          </w:p>
          <w:p w14:paraId="694BE671" w14:textId="77777777" w:rsidR="00B229B1" w:rsidRPr="00693B5E" w:rsidRDefault="00B229B1" w:rsidP="00AF54D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Междустрочный интервал: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одинарный.</w:t>
            </w:r>
          </w:p>
          <w:p w14:paraId="1FD473D0" w14:textId="77777777" w:rsidR="00B229B1" w:rsidRPr="00693B5E" w:rsidRDefault="00B229B1" w:rsidP="00AF54D6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Выравнивание текста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 по ширине.</w:t>
            </w:r>
          </w:p>
          <w:p w14:paraId="346BC895" w14:textId="77777777" w:rsidR="00B229B1" w:rsidRPr="00693B5E" w:rsidRDefault="00B229B1" w:rsidP="00AF54D6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Абзацный отступ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 1,25 см, допускается расстановка переносов.</w:t>
            </w:r>
          </w:p>
          <w:p w14:paraId="25FAC3B0" w14:textId="77777777" w:rsidR="00B229B1" w:rsidRPr="00693B5E" w:rsidRDefault="00B229B1" w:rsidP="00AF54D6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Межзнаковый интервал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 обычный.</w:t>
            </w:r>
          </w:p>
          <w:p w14:paraId="2031FC53" w14:textId="77777777" w:rsidR="00B229B1" w:rsidRPr="00693B5E" w:rsidRDefault="00B229B1" w:rsidP="00AF54D6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Межсловный</w:t>
            </w:r>
            <w:proofErr w:type="spellEnd"/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 пробел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 один знак.</w:t>
            </w:r>
          </w:p>
          <w:p w14:paraId="38A9B746" w14:textId="77777777" w:rsidR="00B229B1" w:rsidRPr="00693B5E" w:rsidRDefault="00B229B1" w:rsidP="00AF54D6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Допустимые выделения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 курсив, полужирный.</w:t>
            </w:r>
          </w:p>
          <w:p w14:paraId="61E8B7F8" w14:textId="77777777" w:rsidR="00B229B1" w:rsidRPr="00693B5E" w:rsidRDefault="00B229B1" w:rsidP="00AF54D6">
            <w:pPr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Тире и кавычки должны быть одинакового начертания по всему тексту.</w:t>
            </w:r>
          </w:p>
          <w:p w14:paraId="37E68022" w14:textId="77777777" w:rsidR="00B229B1" w:rsidRPr="00693B5E" w:rsidRDefault="00B229B1" w:rsidP="00AF54D6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Номера страниц: 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внизу, в центре.</w:t>
            </w:r>
          </w:p>
          <w:p w14:paraId="20CE666E" w14:textId="77777777" w:rsidR="00B229B1" w:rsidRPr="00693B5E" w:rsidRDefault="00B229B1" w:rsidP="00AF54D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Рисунки 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представляются в тексте статьи – не более 3-х рисунков в формате 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TIFF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JPG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с разрешением не менее 300 точек/дюйм, в реальном размере. Нумерация обязательна. Графические изображения должны быть оформлены как объект 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MS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Word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, иметь ссылку в тексте, снабжаться подрисуночными подписями, не совпадающими с основным текстом.</w:t>
            </w:r>
          </w:p>
          <w:p w14:paraId="293C47C7" w14:textId="77777777" w:rsidR="00B229B1" w:rsidRPr="00693B5E" w:rsidRDefault="00B229B1" w:rsidP="00AF54D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Таблицы и формулы 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размещаются по тексту. Нумерация обязательна.</w:t>
            </w:r>
          </w:p>
          <w:p w14:paraId="089A7184" w14:textId="77777777" w:rsidR="00B229B1" w:rsidRPr="00693B5E" w:rsidRDefault="00B229B1" w:rsidP="00AF54D6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Таблицы должны иметь заголовки, ссылку в тексте. Шрифт в таблицах должен быть 12 пт., междустрочный интервал одинарный. </w:t>
            </w: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Не допускается использование таблиц с альбомной ориентацией.</w:t>
            </w:r>
          </w:p>
          <w:p w14:paraId="28018EBA" w14:textId="77777777" w:rsidR="00B229B1" w:rsidRPr="00693B5E" w:rsidRDefault="00B229B1" w:rsidP="00AF54D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Математические формулы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должны быть подготовлены в редакторе формул </w:t>
            </w:r>
            <w:r w:rsidRPr="00693B5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  <w:t>Microsoft</w:t>
            </w:r>
            <w:r w:rsidRPr="00693B5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693B5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  <w:t>Equation</w:t>
            </w:r>
            <w:r w:rsidRPr="00693B5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693B5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  <w:t>Edito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r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3.0. или </w:t>
            </w:r>
            <w:proofErr w:type="spellStart"/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MathType</w:t>
            </w:r>
            <w:proofErr w:type="spellEnd"/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 Размещение формул может быть осуществлено как непосредственно в тексте абзаца, так и отдельно. В последнем случае формула выравнивается по центру и может иметь нумерацию в круглых скобках справа, например, (1). Нумеруются только формулы, на которые имеются ссылки в тексте статьи. Формулы должны быть максимально компактными. Символы, использующиеся в формулах, обязательно должны быть определены в тексте до или после формулы.</w:t>
            </w:r>
          </w:p>
          <w:p w14:paraId="5ECD2AC5" w14:textId="77777777" w:rsidR="00B229B1" w:rsidRPr="00693B5E" w:rsidRDefault="00B229B1" w:rsidP="00AF54D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Ссылки на литературные источники даются в квадратных скобках.</w:t>
            </w:r>
          </w:p>
          <w:p w14:paraId="7FEEA00E" w14:textId="77777777" w:rsidR="00B229B1" w:rsidRPr="00693B5E" w:rsidRDefault="00B229B1" w:rsidP="00AF54D6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693B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 w:eastAsia="ru-RU"/>
              </w:rPr>
              <w:t>Статьи должны иметь индекс Универсальной десятичной классификации (УДК).</w:t>
            </w:r>
            <w:r w:rsidRPr="00693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Далее следует название статьи (жирным шрифтом, прописными буквами); фамилия, имя, отчество авторов; название учреждения, в котором выполнено исследование, страна, город; адреса электронной почты; аннотация и ключевые слова (на русском и английском языках).</w:t>
            </w:r>
          </w:p>
          <w:p w14:paraId="007F26C9" w14:textId="77777777" w:rsidR="00B229B1" w:rsidRPr="00693B5E" w:rsidRDefault="00B229B1" w:rsidP="00AF54D6">
            <w:pPr>
              <w:jc w:val="both"/>
              <w:rPr>
                <w:rFonts w:ascii="Times New Roman" w:hAnsi="Times New Roman" w:cs="Times New Roman"/>
                <w:b/>
                <w:caps/>
                <w:color w:val="000000" w:themeColor="text1"/>
                <w:sz w:val="26"/>
                <w:szCs w:val="26"/>
                <w:lang w:val="ru-RU" w:eastAsia="ru-RU"/>
              </w:rPr>
            </w:pPr>
          </w:p>
        </w:tc>
      </w:tr>
    </w:tbl>
    <w:p w14:paraId="7149FEFB" w14:textId="77777777" w:rsidR="00B229B1" w:rsidRPr="00693B5E" w:rsidRDefault="00B229B1" w:rsidP="00AF54D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6"/>
          <w:szCs w:val="26"/>
          <w:lang w:eastAsia="ru-RU"/>
        </w:rPr>
      </w:pPr>
    </w:p>
    <w:p w14:paraId="3EC7D377" w14:textId="77777777" w:rsidR="0008244E" w:rsidRPr="00693B5E" w:rsidRDefault="0008244E" w:rsidP="00AF54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93B5E">
        <w:rPr>
          <w:rFonts w:ascii="Times New Roman" w:hAnsi="Times New Roman" w:cs="Times New Roman"/>
          <w:b/>
          <w:sz w:val="26"/>
          <w:szCs w:val="26"/>
          <w:lang w:eastAsia="ru-RU"/>
        </w:rPr>
        <w:br w:type="page"/>
      </w:r>
    </w:p>
    <w:p w14:paraId="13084A3C" w14:textId="77777777" w:rsidR="00B229B1" w:rsidRPr="00B229B1" w:rsidRDefault="00B229B1" w:rsidP="00AF54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29B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14:paraId="401496A5" w14:textId="77777777" w:rsidR="00B229B1" w:rsidRPr="00B229B1" w:rsidRDefault="00B229B1" w:rsidP="00AF54D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E41047" w14:textId="77777777" w:rsidR="00B229B1" w:rsidRPr="00B229B1" w:rsidRDefault="00B229B1" w:rsidP="00AF54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B1">
        <w:rPr>
          <w:rFonts w:ascii="Times New Roman" w:hAnsi="Times New Roman" w:cs="Times New Roman"/>
          <w:b/>
          <w:sz w:val="28"/>
          <w:szCs w:val="28"/>
        </w:rPr>
        <w:t>Образец оформления статьи</w:t>
      </w:r>
    </w:p>
    <w:p w14:paraId="785179E9" w14:textId="77777777" w:rsidR="00B229B1" w:rsidRPr="00B229B1" w:rsidRDefault="00B229B1" w:rsidP="00AF54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B229B1" w:rsidRPr="00B229B1" w14:paraId="2CDDC799" w14:textId="77777777" w:rsidTr="007301FF">
        <w:tc>
          <w:tcPr>
            <w:tcW w:w="10031" w:type="dxa"/>
            <w:shd w:val="clear" w:color="auto" w:fill="auto"/>
          </w:tcPr>
          <w:p w14:paraId="68BEE53D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1">
              <w:rPr>
                <w:rFonts w:ascii="Times New Roman" w:hAnsi="Times New Roman" w:cs="Times New Roman"/>
                <w:sz w:val="28"/>
                <w:szCs w:val="28"/>
              </w:rPr>
              <w:t>УДК 687.052</w:t>
            </w:r>
          </w:p>
          <w:p w14:paraId="7E6D5044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D2B40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9B1">
              <w:rPr>
                <w:rFonts w:ascii="Times New Roman" w:hAnsi="Times New Roman" w:cs="Times New Roman"/>
                <w:b/>
                <w:sz w:val="28"/>
                <w:szCs w:val="28"/>
              </w:rPr>
              <w:t>СТАТИЧЕСКИЙ РАСЧЕТ ГИБКО-ШАТУННЫХ РАСКРОЙНЫХ НОЖЕЙ</w:t>
            </w:r>
          </w:p>
          <w:p w14:paraId="08611B7B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2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STATIC CALCULATION OF FLEXIBLE CONNECTING ROD CUTTING KNIVES</w:t>
            </w:r>
          </w:p>
          <w:p w14:paraId="1068005F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0E30951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sz w:val="28"/>
                <w:szCs w:val="28"/>
                <w:vertAlign w:val="superscript"/>
              </w:rPr>
            </w:pPr>
            <w:r w:rsidRPr="00B229B1"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Абрамов В.Ф.</w:t>
            </w:r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>Балтыкова</w:t>
            </w:r>
            <w:proofErr w:type="spellEnd"/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 xml:space="preserve"> С.А.</w:t>
            </w:r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  <w:vertAlign w:val="superscript"/>
              </w:rPr>
              <w:t xml:space="preserve"> 2</w:t>
            </w:r>
          </w:p>
          <w:p w14:paraId="20E922DF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2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Abramov V.F.</w:t>
            </w:r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 1</w:t>
            </w:r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Pr="00B22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2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Baltykova</w:t>
            </w:r>
            <w:proofErr w:type="spellEnd"/>
            <w:r w:rsidRPr="00B22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S.A.</w:t>
            </w:r>
            <w:r w:rsidRPr="00B229B1">
              <w:rPr>
                <w:rFonts w:ascii="Times New Roman" w:eastAsia="Times-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 2</w:t>
            </w:r>
            <w:r w:rsidRPr="00B22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2AEB9291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</w:pPr>
            <w:r w:rsidRPr="00B22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  <w:r w:rsidRPr="00B22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 xml:space="preserve">Российский государственный университет им. А.Н. Косыгина </w:t>
            </w:r>
          </w:p>
          <w:p w14:paraId="2A628394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Технологии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Дизайн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Искусство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  <w:t xml:space="preserve">), 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Россия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Москва</w:t>
            </w:r>
          </w:p>
          <w:p w14:paraId="205E9E1F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229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Russian State University named after Kosygin A.N. (Technology. Design. Art)</w:t>
            </w:r>
          </w:p>
          <w:p w14:paraId="68E4C2D2" w14:textId="77777777" w:rsidR="00B229B1" w:rsidRPr="00B229B1" w:rsidRDefault="00B229B1" w:rsidP="00AF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(e-mail: 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xmk.tik@yandex.ru 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B12D349" w14:textId="77777777" w:rsidR="00B229B1" w:rsidRPr="00B229B1" w:rsidRDefault="00B229B1" w:rsidP="00AF54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9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2 </w:t>
            </w:r>
            <w:r w:rsidRPr="00B22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Южно-Казахстанский университет имени М. </w:t>
            </w:r>
            <w:proofErr w:type="spellStart"/>
            <w:r w:rsidRPr="00B229B1">
              <w:rPr>
                <w:rFonts w:ascii="Times New Roman" w:hAnsi="Times New Roman" w:cs="Times New Roman"/>
                <w:i/>
                <w:sz w:val="24"/>
                <w:szCs w:val="24"/>
              </w:rPr>
              <w:t>Ауэзова</w:t>
            </w:r>
            <w:proofErr w:type="spellEnd"/>
            <w:r w:rsidRPr="00B22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Казахстан, г. Шымкент </w:t>
            </w:r>
          </w:p>
          <w:p w14:paraId="0C40635A" w14:textId="77777777" w:rsidR="00B229B1" w:rsidRPr="00B229B1" w:rsidRDefault="00B229B1" w:rsidP="00AF54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en-US"/>
              </w:rPr>
            </w:pPr>
            <w:r w:rsidRPr="00B229B1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en-US"/>
              </w:rPr>
              <w:t xml:space="preserve">M. </w:t>
            </w:r>
            <w:proofErr w:type="spellStart"/>
            <w:r w:rsidRPr="00B229B1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en-US"/>
              </w:rPr>
              <w:t>Auezov</w:t>
            </w:r>
            <w:proofErr w:type="spellEnd"/>
            <w:r w:rsidRPr="00B229B1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en-US"/>
              </w:rPr>
              <w:t xml:space="preserve"> South Kazakhstan University, </w:t>
            </w:r>
            <w:proofErr w:type="spellStart"/>
            <w:r w:rsidRPr="00B229B1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en-US"/>
              </w:rPr>
              <w:t>Shymkent</w:t>
            </w:r>
            <w:proofErr w:type="spellEnd"/>
            <w:r w:rsidRPr="00B229B1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en-US"/>
              </w:rPr>
              <w:t>, Kazakhstan</w:t>
            </w:r>
          </w:p>
          <w:p w14:paraId="1D302048" w14:textId="77777777" w:rsidR="00B229B1" w:rsidRPr="00B229B1" w:rsidRDefault="00B229B1" w:rsidP="00AF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22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bsa</w:t>
            </w:r>
            <w:proofErr w:type="spellEnd"/>
            <w:r w:rsidRPr="00B22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mail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proofErr w:type="spellStart"/>
            <w:r w:rsidRPr="00B22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ru</w:t>
            </w:r>
            <w:proofErr w:type="spellEnd"/>
            <w:r w:rsidRPr="00B22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5A53208E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4214BC7B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Аннотация.</w:t>
            </w:r>
            <w:r w:rsidRPr="00B229B1">
              <w:rPr>
                <w:rFonts w:ascii="Times New Roman" w:eastAsia="Times New Roman,Bold" w:hAnsi="Times New Roman" w:cs="Times New Roman"/>
                <w:iCs/>
                <w:sz w:val="24"/>
                <w:szCs w:val="24"/>
              </w:rPr>
              <w:t xml:space="preserve"> </w:t>
            </w:r>
            <w:r w:rsidRPr="00B229B1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Разработана методика расчета динамических реакций в сочленениях гибко-шатунного механизма ножа передвижных раскройных машин. </w:t>
            </w:r>
            <w:r w:rsidRPr="00B229B1">
              <w:rPr>
                <w:rFonts w:ascii="Times New Roman" w:hAnsi="Times New Roman" w:cs="Times New Roman"/>
                <w:sz w:val="24"/>
                <w:szCs w:val="24"/>
              </w:rPr>
              <w:t>Обозначена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9B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9B1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9B1">
              <w:rPr>
                <w:rFonts w:ascii="Times New Roman" w:hAnsi="Times New Roman" w:cs="Times New Roman"/>
                <w:sz w:val="24"/>
                <w:szCs w:val="24"/>
              </w:rPr>
              <w:t>гибко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229B1">
              <w:rPr>
                <w:rFonts w:ascii="Times New Roman" w:hAnsi="Times New Roman" w:cs="Times New Roman"/>
                <w:sz w:val="24"/>
                <w:szCs w:val="24"/>
              </w:rPr>
              <w:t>шатунного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9B1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B2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308F8CCE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  <w:lang w:val="en-US"/>
              </w:rPr>
              <w:t xml:space="preserve">Abstract. </w:t>
            </w:r>
            <w:r w:rsidRPr="00B229B1">
              <w:rPr>
                <w:rFonts w:ascii="Times New Roman" w:eastAsia="Times New Roman,Bold" w:hAnsi="Times New Roman" w:cs="Times New Roman"/>
                <w:iCs/>
                <w:sz w:val="24"/>
                <w:szCs w:val="24"/>
                <w:lang w:val="en-US"/>
              </w:rPr>
              <w:t xml:space="preserve">A method for calculating dynamic reactions in the joints of the flexible connecting rod mechanism of the knife of mobile cutting machines </w:t>
            </w:r>
            <w:proofErr w:type="gramStart"/>
            <w:r w:rsidRPr="00B229B1">
              <w:rPr>
                <w:rFonts w:ascii="Times New Roman" w:eastAsia="Times New Roman,Bold" w:hAnsi="Times New Roman" w:cs="Times New Roman"/>
                <w:iCs/>
                <w:sz w:val="24"/>
                <w:szCs w:val="24"/>
                <w:lang w:val="en-US"/>
              </w:rPr>
              <w:t>has been developed</w:t>
            </w:r>
            <w:proofErr w:type="gramEnd"/>
            <w:r w:rsidRPr="00B229B1">
              <w:rPr>
                <w:rFonts w:ascii="Times New Roman" w:eastAsia="Times New Roman,Bold" w:hAnsi="Times New Roman" w:cs="Times New Roman"/>
                <w:iCs/>
                <w:sz w:val="24"/>
                <w:szCs w:val="24"/>
                <w:lang w:val="en-US"/>
              </w:rPr>
              <w:t xml:space="preserve">. The scope of application of the flexible connecting rod mechanism </w:t>
            </w:r>
            <w:proofErr w:type="gramStart"/>
            <w:r w:rsidRPr="00B229B1">
              <w:rPr>
                <w:rFonts w:ascii="Times New Roman" w:eastAsia="Times New Roman,Bold" w:hAnsi="Times New Roman" w:cs="Times New Roman"/>
                <w:iCs/>
                <w:sz w:val="24"/>
                <w:szCs w:val="24"/>
                <w:lang w:val="en-US"/>
              </w:rPr>
              <w:t>is indicated</w:t>
            </w:r>
            <w:proofErr w:type="gramEnd"/>
            <w:r w:rsidRPr="00B229B1">
              <w:rPr>
                <w:rFonts w:ascii="Times New Roman" w:eastAsia="Times New Roman,Bold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14:paraId="0E1997AD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B229B1">
              <w:rPr>
                <w:rFonts w:ascii="Times New Roman" w:eastAsia="Times New Roman,Bold" w:hAnsi="Times New Roman" w:cs="Times New Roman"/>
                <w:i/>
                <w:iCs/>
                <w:sz w:val="24"/>
                <w:szCs w:val="24"/>
              </w:rPr>
              <w:t>Ключевые слова:</w:t>
            </w:r>
            <w:r w:rsidRPr="00B229B1">
              <w:rPr>
                <w:rFonts w:ascii="Times New Roman" w:eastAsia="Times New Roman,Bold" w:hAnsi="Times New Roman" w:cs="Times New Roman"/>
                <w:iCs/>
                <w:sz w:val="24"/>
                <w:szCs w:val="24"/>
              </w:rPr>
              <w:t xml:space="preserve"> </w:t>
            </w:r>
            <w:r w:rsidRPr="00B229B1">
              <w:rPr>
                <w:rFonts w:ascii="Times New Roman" w:eastAsia="Times New Roman,Bold" w:hAnsi="Times New Roman" w:cs="Times New Roman"/>
                <w:sz w:val="24"/>
                <w:szCs w:val="24"/>
              </w:rPr>
              <w:t>гибко-шатунный, раскройный нож, методика расчета реакций в шарнирах.</w:t>
            </w:r>
          </w:p>
          <w:p w14:paraId="06DC7D5A" w14:textId="77777777" w:rsidR="00B229B1" w:rsidRPr="00B229B1" w:rsidRDefault="00B229B1" w:rsidP="00AF54D6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,Bold" w:hAnsi="Times New Roman" w:cs="Times New Roman"/>
                <w:sz w:val="24"/>
                <w:szCs w:val="24"/>
                <w:lang w:val="en-US"/>
              </w:rPr>
            </w:pPr>
            <w:r w:rsidRPr="00B229B1">
              <w:rPr>
                <w:rFonts w:ascii="Times New Roman" w:eastAsia="Times New Roman,Bold" w:hAnsi="Times New Roman" w:cs="Times New Roman"/>
                <w:i/>
                <w:sz w:val="24"/>
                <w:szCs w:val="24"/>
                <w:lang w:val="en-US"/>
              </w:rPr>
              <w:t>Keywords:</w:t>
            </w:r>
            <w:r w:rsidRPr="00B229B1">
              <w:rPr>
                <w:rFonts w:ascii="Times New Roman" w:eastAsia="Times New Roman,Bold" w:hAnsi="Times New Roman" w:cs="Times New Roman"/>
                <w:sz w:val="24"/>
                <w:szCs w:val="24"/>
                <w:lang w:val="en-US"/>
              </w:rPr>
              <w:t xml:space="preserve"> flexible connecting rod, cutting knife, method of calculating reactions in hinges.</w:t>
            </w:r>
          </w:p>
          <w:p w14:paraId="53C18D55" w14:textId="77777777" w:rsidR="00B229B1" w:rsidRPr="00B229B1" w:rsidRDefault="00B229B1" w:rsidP="00AF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</w:p>
          <w:p w14:paraId="4357D317" w14:textId="77777777" w:rsidR="00B229B1" w:rsidRPr="00B229B1" w:rsidRDefault="00B229B1" w:rsidP="00AF54D6">
            <w:pPr>
              <w:spacing w:after="0" w:line="240" w:lineRule="auto"/>
              <w:ind w:firstLine="743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B229B1">
              <w:rPr>
                <w:rFonts w:ascii="Times New Roman" w:eastAsia="Times New Roman,Bold" w:hAnsi="Times New Roman" w:cs="Times New Roman"/>
                <w:sz w:val="28"/>
                <w:szCs w:val="28"/>
              </w:rPr>
              <w:t>В современных раскройных машинах используют гибко-шатунные механизмы, в которых пластинчатый нож выполнен с шатуном механизма как одна деталь (рис. 1) [1]. Определенное усложнение конструкции ножа на этих машинах компенсируется упрощением конструкции и уменьшением массы самой машины. Такая конструкция раскройного механизма имеет меньшее число кинематических пар, отсутствует отдельный ползун,</w:t>
            </w:r>
          </w:p>
          <w:p w14:paraId="1B49F1B3" w14:textId="77777777" w:rsidR="00B229B1" w:rsidRPr="00B229B1" w:rsidRDefault="00B229B1" w:rsidP="00AF54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14:paraId="7ECA196B" w14:textId="77777777" w:rsidR="00B229B1" w:rsidRPr="00B229B1" w:rsidRDefault="00B229B1" w:rsidP="00AF5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9B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14:paraId="2A3E2352" w14:textId="77777777" w:rsidR="00B229B1" w:rsidRPr="00B229B1" w:rsidRDefault="0008244E" w:rsidP="00C04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Ковалева</w:t>
            </w:r>
            <w:r w:rsidR="00B229B1" w:rsidRPr="00B229B1">
              <w:rPr>
                <w:rFonts w:ascii="Times New Roman" w:hAnsi="Times New Roman" w:cs="Times New Roman"/>
                <w:sz w:val="28"/>
                <w:szCs w:val="28"/>
              </w:rPr>
              <w:t xml:space="preserve"> Н.И. Проектирование швейных предприятий. Характеристика оборудования для проектирования подготовительного и раскройного производства швейных предприятий: справочное пособие / Н. И. Ковалева – Омск: Омский государственный институт сервиса, 2001. – 86 с.</w:t>
            </w:r>
          </w:p>
        </w:tc>
      </w:tr>
    </w:tbl>
    <w:p w14:paraId="533F0502" w14:textId="77777777" w:rsidR="00B229B1" w:rsidRPr="00B229B1" w:rsidRDefault="00B229B1" w:rsidP="00AF54D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12"/>
          <w:szCs w:val="12"/>
        </w:rPr>
      </w:pPr>
    </w:p>
    <w:p w14:paraId="33B0020E" w14:textId="77777777" w:rsidR="00B229B1" w:rsidRPr="00B229B1" w:rsidRDefault="00B229B1" w:rsidP="00AF54D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</w:p>
    <w:p w14:paraId="024BB53F" w14:textId="77777777" w:rsidR="00ED1423" w:rsidRPr="00B229B1" w:rsidRDefault="00977E87" w:rsidP="00AF54D6">
      <w:pPr>
        <w:spacing w:after="0" w:line="240" w:lineRule="auto"/>
        <w:rPr>
          <w:rFonts w:ascii="Times New Roman" w:hAnsi="Times New Roman" w:cs="Times New Roman"/>
        </w:rPr>
      </w:pPr>
    </w:p>
    <w:sectPr w:rsidR="00ED1423" w:rsidRPr="00B229B1" w:rsidSect="00F2544D">
      <w:pgSz w:w="11906" w:h="16838"/>
      <w:pgMar w:top="624" w:right="73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,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EA"/>
    <w:rsid w:val="0008244E"/>
    <w:rsid w:val="000C624C"/>
    <w:rsid w:val="001379C7"/>
    <w:rsid w:val="00193EE5"/>
    <w:rsid w:val="00235FE3"/>
    <w:rsid w:val="00265EEF"/>
    <w:rsid w:val="002B166C"/>
    <w:rsid w:val="0047767C"/>
    <w:rsid w:val="0050176C"/>
    <w:rsid w:val="00693B5E"/>
    <w:rsid w:val="007C00B3"/>
    <w:rsid w:val="007D4006"/>
    <w:rsid w:val="0087193A"/>
    <w:rsid w:val="00920B84"/>
    <w:rsid w:val="00977E87"/>
    <w:rsid w:val="00AF54D6"/>
    <w:rsid w:val="00B229B1"/>
    <w:rsid w:val="00BA2CEA"/>
    <w:rsid w:val="00C04655"/>
    <w:rsid w:val="00C65B45"/>
    <w:rsid w:val="00CE2FF1"/>
    <w:rsid w:val="00D04717"/>
    <w:rsid w:val="00D61066"/>
    <w:rsid w:val="00F2544D"/>
    <w:rsid w:val="00F82B73"/>
    <w:rsid w:val="00F9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A1BE"/>
  <w15:chartTrackingRefBased/>
  <w15:docId w15:val="{C1BA173D-12DF-45F5-AFDF-E1528F7A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2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A2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2C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A2C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C65B45"/>
    <w:pPr>
      <w:widowControl w:val="0"/>
      <w:autoSpaceDE w:val="0"/>
      <w:autoSpaceDN w:val="0"/>
      <w:spacing w:after="0" w:line="240" w:lineRule="auto"/>
      <w:ind w:left="12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65B4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229B1"/>
    <w:pPr>
      <w:spacing w:after="120" w:line="48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229B1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go">
    <w:name w:val="go"/>
    <w:rsid w:val="00B229B1"/>
  </w:style>
  <w:style w:type="table" w:styleId="a7">
    <w:name w:val="Table Grid"/>
    <w:basedOn w:val="a1"/>
    <w:uiPriority w:val="39"/>
    <w:rsid w:val="00B229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2"/>
    <w:basedOn w:val="a"/>
    <w:qFormat/>
    <w:rsid w:val="00B229B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F254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C62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27">
          <w:marLeft w:val="855"/>
          <w:marRight w:val="1095"/>
          <w:marTop w:val="55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areva-yus@rguk.ru" TargetMode="External"/><Relationship Id="rId5" Type="http://schemas.openxmlformats.org/officeDocument/2006/relationships/hyperlink" Target="https://docs.google.com/forms/d/15i0cnAK0AXRnRHoIh7VSngitc2sr4rb0uqLRARS_cRQ/edit" TargetMode="External"/><Relationship Id="rId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acer_one</cp:lastModifiedBy>
  <cp:revision>19</cp:revision>
  <dcterms:created xsi:type="dcterms:W3CDTF">2025-03-06T10:13:00Z</dcterms:created>
  <dcterms:modified xsi:type="dcterms:W3CDTF">2025-04-02T09:47:00Z</dcterms:modified>
</cp:coreProperties>
</file>