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9602" w14:textId="77777777" w:rsidR="00601925" w:rsidRPr="004F0BAC" w:rsidRDefault="00601925" w:rsidP="00601925">
      <w:pPr>
        <w:pStyle w:val="a8"/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4F0BAC">
        <w:rPr>
          <w:rFonts w:ascii="Times New Roman" w:hAnsi="Times New Roman"/>
          <w:b/>
        </w:rPr>
        <w:t>ПРИЛОЖЕНИЕ</w:t>
      </w:r>
    </w:p>
    <w:p w14:paraId="7182F244" w14:textId="5B4ECB45" w:rsidR="008F668F" w:rsidRPr="004F0BAC" w:rsidRDefault="00601925" w:rsidP="00601925">
      <w:pPr>
        <w:jc w:val="right"/>
      </w:pPr>
      <w:r w:rsidRPr="004F0BAC">
        <w:rPr>
          <w:rFonts w:ascii="Times New Roman" w:hAnsi="Times New Roman"/>
          <w:b/>
        </w:rPr>
        <w:t xml:space="preserve">к приказу № </w:t>
      </w:r>
      <w:r>
        <w:rPr>
          <w:rFonts w:ascii="Times New Roman" w:hAnsi="Times New Roman"/>
          <w:b/>
        </w:rPr>
        <w:t>____</w:t>
      </w:r>
      <w:r w:rsidRPr="004F0BAC">
        <w:rPr>
          <w:rFonts w:ascii="Times New Roman" w:hAnsi="Times New Roman"/>
          <w:b/>
        </w:rPr>
        <w:t xml:space="preserve">/о от </w:t>
      </w:r>
      <w:r>
        <w:rPr>
          <w:rFonts w:ascii="Times New Roman" w:hAnsi="Times New Roman"/>
          <w:b/>
        </w:rPr>
        <w:t>___</w:t>
      </w:r>
      <w:r w:rsidRPr="004F0BA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____</w:t>
      </w:r>
      <w:r w:rsidR="009F3C34">
        <w:rPr>
          <w:rFonts w:ascii="Times New Roman" w:hAnsi="Times New Roman"/>
          <w:b/>
        </w:rPr>
        <w:t>.2024</w:t>
      </w:r>
      <w:r w:rsidRPr="004F0BAC">
        <w:rPr>
          <w:rFonts w:ascii="Times New Roman" w:hAnsi="Times New Roman"/>
          <w:b/>
        </w:rPr>
        <w:t xml:space="preserve"> г.</w:t>
      </w:r>
    </w:p>
    <w:p w14:paraId="47951330" w14:textId="77777777" w:rsidR="008F668F" w:rsidRPr="004F0BAC" w:rsidRDefault="008F668F" w:rsidP="008F6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0DF546" w14:textId="77777777" w:rsidR="008F668F" w:rsidRPr="004F0BAC" w:rsidRDefault="008F668F" w:rsidP="008F6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BAC">
        <w:rPr>
          <w:rFonts w:ascii="Times New Roman" w:hAnsi="Times New Roman"/>
          <w:b/>
          <w:sz w:val="28"/>
          <w:szCs w:val="28"/>
        </w:rPr>
        <w:t>ПРАВИЛА ПРИЕМА</w:t>
      </w:r>
    </w:p>
    <w:p w14:paraId="3E51213D" w14:textId="77777777" w:rsidR="004A1814" w:rsidRDefault="008F668F" w:rsidP="006A3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BAC">
        <w:rPr>
          <w:rFonts w:ascii="Times New Roman" w:hAnsi="Times New Roman"/>
          <w:b/>
          <w:sz w:val="28"/>
          <w:szCs w:val="28"/>
        </w:rPr>
        <w:t xml:space="preserve">НА ОБУЧЕНИЕ ПО ОБРАЗОВАТЕЛЬНЫМ ПРОГРАММАМ ВЫСШЕГО ОБРАЗОВАНИЯ – ПРОГРАММАМ ПОДГОТОВКИ </w:t>
      </w:r>
      <w:r w:rsidR="003B22D2">
        <w:rPr>
          <w:rFonts w:ascii="Times New Roman" w:hAnsi="Times New Roman"/>
          <w:b/>
          <w:sz w:val="28"/>
          <w:szCs w:val="28"/>
        </w:rPr>
        <w:t xml:space="preserve">НАУЧНЫХ И НАУЧНО-ПЕДАГОГИЧЕСКИХ КАДРОВ В </w:t>
      </w:r>
      <w:r w:rsidRPr="004F0BAC">
        <w:rPr>
          <w:rFonts w:ascii="Times New Roman" w:hAnsi="Times New Roman"/>
          <w:b/>
          <w:sz w:val="28"/>
          <w:szCs w:val="28"/>
        </w:rPr>
        <w:t xml:space="preserve">АСПИРАНТУРЕ ФЕДЕРАЛЬНОГО ГОСУДАРСТВЕННОГО БЮДЖЕТНОГО ОБРАЗОВАТЕЛЬНОГО </w:t>
      </w:r>
      <w:r w:rsidR="003B22D2">
        <w:rPr>
          <w:rFonts w:ascii="Times New Roman" w:hAnsi="Times New Roman"/>
          <w:b/>
          <w:sz w:val="28"/>
          <w:szCs w:val="28"/>
        </w:rPr>
        <w:t xml:space="preserve">УЧРЕЖДЕНИЯ ВЫСШЕГО ОБРАЗОВАНИЯ </w:t>
      </w:r>
      <w:r w:rsidRPr="004F0BAC">
        <w:rPr>
          <w:rFonts w:ascii="Times New Roman" w:hAnsi="Times New Roman"/>
          <w:b/>
          <w:sz w:val="28"/>
          <w:szCs w:val="28"/>
        </w:rPr>
        <w:t xml:space="preserve">«РОССИЙСКИЙ ГОСУДАРСТВЕННЫЙ УНИВЕРСИТЕТ ИМ. А.Н. КОСЫГИНА (ТЕХНОЛОГИИ. ДИЗАЙН. ИСКУССТВО)» (ФГБОУ </w:t>
      </w:r>
      <w:proofErr w:type="gramStart"/>
      <w:r w:rsidRPr="004F0BAC">
        <w:rPr>
          <w:rFonts w:ascii="Times New Roman" w:hAnsi="Times New Roman"/>
          <w:b/>
          <w:sz w:val="28"/>
          <w:szCs w:val="28"/>
        </w:rPr>
        <w:t>ВО «РГУ</w:t>
      </w:r>
      <w:proofErr w:type="gramEnd"/>
      <w:r w:rsidRPr="004F0BAC">
        <w:rPr>
          <w:rFonts w:ascii="Times New Roman" w:hAnsi="Times New Roman"/>
          <w:b/>
          <w:sz w:val="28"/>
          <w:szCs w:val="28"/>
        </w:rPr>
        <w:t xml:space="preserve"> им. А.Н. Косыгина») </w:t>
      </w:r>
    </w:p>
    <w:p w14:paraId="32B3526C" w14:textId="29241149" w:rsidR="008F668F" w:rsidRPr="004F0BAC" w:rsidRDefault="008F668F" w:rsidP="006A3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BAC">
        <w:rPr>
          <w:rFonts w:ascii="Times New Roman" w:hAnsi="Times New Roman"/>
          <w:b/>
          <w:sz w:val="28"/>
          <w:szCs w:val="28"/>
        </w:rPr>
        <w:t>на 202</w:t>
      </w:r>
      <w:r w:rsidR="007027A2">
        <w:rPr>
          <w:rFonts w:ascii="Times New Roman" w:hAnsi="Times New Roman"/>
          <w:b/>
          <w:sz w:val="28"/>
          <w:szCs w:val="28"/>
        </w:rPr>
        <w:t>4</w:t>
      </w:r>
      <w:r w:rsidRPr="004F0BAC">
        <w:rPr>
          <w:rFonts w:ascii="Times New Roman" w:hAnsi="Times New Roman"/>
          <w:b/>
          <w:sz w:val="28"/>
          <w:szCs w:val="28"/>
        </w:rPr>
        <w:t>/202</w:t>
      </w:r>
      <w:r w:rsidR="007027A2">
        <w:rPr>
          <w:rFonts w:ascii="Times New Roman" w:hAnsi="Times New Roman"/>
          <w:b/>
          <w:sz w:val="28"/>
          <w:szCs w:val="28"/>
        </w:rPr>
        <w:t>5</w:t>
      </w:r>
      <w:r w:rsidRPr="004F0BAC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4A1814">
        <w:rPr>
          <w:rFonts w:ascii="Times New Roman" w:hAnsi="Times New Roman"/>
          <w:b/>
          <w:sz w:val="28"/>
          <w:szCs w:val="28"/>
        </w:rPr>
        <w:t xml:space="preserve"> С ИЗМЕНЕНИЯМИ</w:t>
      </w:r>
    </w:p>
    <w:p w14:paraId="612096D7" w14:textId="77777777" w:rsidR="003B22D2" w:rsidRDefault="003B22D2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465F60" w14:textId="3293D6F7" w:rsidR="001974C3" w:rsidRDefault="008F668F" w:rsidP="006A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4C3">
        <w:rPr>
          <w:rFonts w:ascii="Times New Roman" w:hAnsi="Times New Roman"/>
          <w:sz w:val="28"/>
          <w:szCs w:val="28"/>
        </w:rPr>
        <w:t xml:space="preserve">Настоящие Правила приема на обучение по образовательным программам высшего образования – программам подготовки </w:t>
      </w:r>
      <w:r w:rsidR="003B22D2" w:rsidRPr="001974C3">
        <w:rPr>
          <w:rFonts w:ascii="Times New Roman" w:hAnsi="Times New Roman"/>
          <w:sz w:val="28"/>
          <w:szCs w:val="28"/>
        </w:rPr>
        <w:t xml:space="preserve">научных и </w:t>
      </w:r>
      <w:r w:rsidRPr="001974C3">
        <w:rPr>
          <w:rFonts w:ascii="Times New Roman" w:hAnsi="Times New Roman"/>
          <w:sz w:val="28"/>
          <w:szCs w:val="28"/>
        </w:rPr>
        <w:t xml:space="preserve">научно-педагогических кадров в аспирантуре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</w:t>
      </w:r>
      <w:proofErr w:type="gramStart"/>
      <w:r w:rsidRPr="001974C3">
        <w:rPr>
          <w:rFonts w:ascii="Times New Roman" w:hAnsi="Times New Roman"/>
          <w:sz w:val="28"/>
          <w:szCs w:val="28"/>
        </w:rPr>
        <w:t>Искусство)</w:t>
      </w:r>
      <w:r w:rsidR="00B21669" w:rsidRPr="001974C3">
        <w:rPr>
          <w:rFonts w:ascii="Times New Roman" w:hAnsi="Times New Roman"/>
          <w:sz w:val="28"/>
          <w:szCs w:val="28"/>
        </w:rPr>
        <w:t>»</w:t>
      </w:r>
      <w:r w:rsidR="007027A2">
        <w:rPr>
          <w:rFonts w:ascii="Times New Roman" w:hAnsi="Times New Roman"/>
          <w:sz w:val="28"/>
          <w:szCs w:val="28"/>
        </w:rPr>
        <w:t xml:space="preserve"> на 2024/2025</w:t>
      </w:r>
      <w:r w:rsidR="001E5E56" w:rsidRPr="001974C3">
        <w:rPr>
          <w:rFonts w:ascii="Times New Roman" w:hAnsi="Times New Roman"/>
          <w:sz w:val="28"/>
          <w:szCs w:val="28"/>
        </w:rPr>
        <w:t xml:space="preserve"> учебный год</w:t>
      </w:r>
      <w:r w:rsidRPr="001974C3">
        <w:rPr>
          <w:rFonts w:ascii="Times New Roman" w:hAnsi="Times New Roman"/>
          <w:sz w:val="28"/>
          <w:szCs w:val="28"/>
        </w:rPr>
        <w:t xml:space="preserve"> (далее – Правила приема) разработаны на основании Федерального закона от 29.12.2012 № 273-ФЗ «Об образовании в Российской Федерации»,</w:t>
      </w:r>
      <w:r w:rsidR="003B78A1" w:rsidRPr="001974C3">
        <w:rPr>
          <w:rFonts w:ascii="Times New Roman" w:hAnsi="Times New Roman"/>
          <w:sz w:val="28"/>
          <w:szCs w:val="28"/>
        </w:rPr>
        <w:t xml:space="preserve"> </w:t>
      </w:r>
      <w:r w:rsidR="00C31A1B" w:rsidRPr="001974C3">
        <w:rPr>
          <w:rFonts w:ascii="Times New Roman" w:hAnsi="Times New Roman"/>
          <w:sz w:val="28"/>
          <w:szCs w:val="28"/>
        </w:rPr>
        <w:t xml:space="preserve">приказа Минобрнауки России от 06.08.2021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 </w:t>
      </w:r>
      <w:r w:rsidRPr="001974C3">
        <w:rPr>
          <w:rFonts w:ascii="Times New Roman" w:hAnsi="Times New Roman"/>
          <w:sz w:val="28"/>
          <w:szCs w:val="28"/>
        </w:rPr>
        <w:t>(зареги</w:t>
      </w:r>
      <w:r w:rsidR="001974C3" w:rsidRPr="001974C3">
        <w:rPr>
          <w:rFonts w:ascii="Times New Roman" w:hAnsi="Times New Roman"/>
          <w:sz w:val="28"/>
          <w:szCs w:val="28"/>
        </w:rPr>
        <w:t>стрирован в Минюсте России 03.09.2021 № 64879</w:t>
      </w:r>
      <w:r w:rsidRPr="001974C3">
        <w:rPr>
          <w:rFonts w:ascii="Times New Roman" w:hAnsi="Times New Roman"/>
          <w:sz w:val="28"/>
          <w:szCs w:val="28"/>
        </w:rPr>
        <w:t>),</w:t>
      </w:r>
      <w:r w:rsidR="00663233">
        <w:rPr>
          <w:sz w:val="28"/>
          <w:szCs w:val="28"/>
        </w:rPr>
        <w:t xml:space="preserve"> </w:t>
      </w:r>
      <w:r w:rsidR="006A3F4D">
        <w:rPr>
          <w:rFonts w:ascii="Times New Roman" w:hAnsi="Times New Roman"/>
          <w:sz w:val="28"/>
          <w:szCs w:val="28"/>
        </w:rPr>
        <w:t xml:space="preserve">приказа  </w:t>
      </w:r>
      <w:proofErr w:type="spellStart"/>
      <w:r w:rsidR="006A3F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A3F4D">
        <w:rPr>
          <w:rFonts w:ascii="Times New Roman" w:hAnsi="Times New Roman"/>
          <w:sz w:val="28"/>
          <w:szCs w:val="28"/>
        </w:rPr>
        <w:t xml:space="preserve">  России  от  30 октября  2023</w:t>
      </w:r>
      <w:proofErr w:type="gramEnd"/>
      <w:r w:rsidR="006A3F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3F4D">
        <w:rPr>
          <w:rFonts w:ascii="Times New Roman" w:hAnsi="Times New Roman"/>
          <w:sz w:val="28"/>
          <w:szCs w:val="28"/>
        </w:rPr>
        <w:t xml:space="preserve">г. № 1036 «О внесении изменений в Порядок приема на обучение по образовательным программам высшего образования – программам подготовки  </w:t>
      </w:r>
      <w:r w:rsidR="006A3F4D" w:rsidRPr="001974C3">
        <w:rPr>
          <w:rFonts w:ascii="Times New Roman" w:hAnsi="Times New Roman"/>
          <w:sz w:val="28"/>
          <w:szCs w:val="28"/>
        </w:rPr>
        <w:t xml:space="preserve"> </w:t>
      </w:r>
      <w:r w:rsidR="006A3F4D">
        <w:rPr>
          <w:rFonts w:ascii="Times New Roman" w:hAnsi="Times New Roman"/>
          <w:sz w:val="28"/>
          <w:szCs w:val="28"/>
        </w:rPr>
        <w:t xml:space="preserve">научных и </w:t>
      </w:r>
      <w:r w:rsidR="006A3F4D" w:rsidRPr="001974C3">
        <w:rPr>
          <w:rFonts w:ascii="Times New Roman" w:hAnsi="Times New Roman"/>
          <w:sz w:val="28"/>
          <w:szCs w:val="28"/>
        </w:rPr>
        <w:t>научно-педагогических кадров в аспирантуре</w:t>
      </w:r>
      <w:r w:rsidR="006A3F4D">
        <w:rPr>
          <w:rFonts w:ascii="Times New Roman" w:hAnsi="Times New Roman"/>
          <w:sz w:val="28"/>
          <w:szCs w:val="28"/>
        </w:rPr>
        <w:t xml:space="preserve">, утвержденный приказом Министерства науки и высшего образования Российской Федерации от 6 августа 2021 г. № 721», </w:t>
      </w:r>
      <w:r w:rsidR="001974C3">
        <w:rPr>
          <w:rFonts w:ascii="Times New Roman" w:hAnsi="Times New Roman"/>
          <w:sz w:val="28"/>
          <w:szCs w:val="28"/>
          <w:lang w:eastAsia="ru-RU"/>
        </w:rPr>
        <w:t>Устава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</w:t>
      </w:r>
      <w:proofErr w:type="gramEnd"/>
      <w:r w:rsidR="001974C3">
        <w:rPr>
          <w:rFonts w:ascii="Times New Roman" w:hAnsi="Times New Roman"/>
          <w:sz w:val="28"/>
          <w:szCs w:val="28"/>
          <w:lang w:eastAsia="ru-RU"/>
        </w:rPr>
        <w:t xml:space="preserve"> Дизайн. Искусство)», Положений о приемных, экзаменационных и апелляционных комиссиях.</w:t>
      </w:r>
    </w:p>
    <w:p w14:paraId="3DBB4331" w14:textId="1B9C2BBB" w:rsidR="008F668F" w:rsidRDefault="008F668F" w:rsidP="001974C3">
      <w:pPr>
        <w:pStyle w:val="Default"/>
        <w:ind w:firstLine="708"/>
        <w:jc w:val="both"/>
        <w:rPr>
          <w:sz w:val="28"/>
          <w:szCs w:val="28"/>
        </w:rPr>
      </w:pPr>
    </w:p>
    <w:p w14:paraId="2C1FBFE8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14:paraId="27E93A1D" w14:textId="77777777" w:rsidR="008F668F" w:rsidRPr="004F0BAC" w:rsidRDefault="008F668F" w:rsidP="008F668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9672175" w14:textId="43FB37D6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BAC">
        <w:rPr>
          <w:rFonts w:ascii="Times New Roman" w:hAnsi="Times New Roman"/>
          <w:sz w:val="28"/>
          <w:szCs w:val="28"/>
          <w:lang w:eastAsia="ru-RU"/>
        </w:rPr>
        <w:t xml:space="preserve">1. Настоящие Правила приема на обучение по образовательным программам высшего образования – программам подготовки </w:t>
      </w:r>
      <w:r w:rsidR="002A264A">
        <w:rPr>
          <w:rFonts w:ascii="Times New Roman" w:hAnsi="Times New Roman"/>
          <w:sz w:val="28"/>
          <w:szCs w:val="28"/>
          <w:lang w:eastAsia="ru-RU"/>
        </w:rPr>
        <w:t xml:space="preserve">научных и </w:t>
      </w:r>
      <w:r w:rsidRPr="004F0BAC">
        <w:rPr>
          <w:rFonts w:ascii="Times New Roman" w:hAnsi="Times New Roman"/>
          <w:sz w:val="28"/>
          <w:szCs w:val="28"/>
          <w:lang w:eastAsia="ru-RU"/>
        </w:rPr>
        <w:t xml:space="preserve">научно-педагогических кадров в аспирантуре регламентируют прием граждан Российской Федерации, иностранных граждан и лиц без гражданства (далее – поступающие) в федеральное государственное бюджетное образовательное учреждение высшего образования «Российский государственный университет </w:t>
      </w:r>
      <w:r w:rsidRPr="004F0B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им. А.Н. Косыгина (Технологии. Дизайн. Искусство)» (ФГБОУ ВО «РГУ </w:t>
      </w:r>
      <w:r w:rsidRPr="004F0BAC">
        <w:rPr>
          <w:rFonts w:ascii="Times New Roman" w:hAnsi="Times New Roman"/>
          <w:sz w:val="28"/>
          <w:szCs w:val="28"/>
          <w:lang w:eastAsia="ru-RU"/>
        </w:rPr>
        <w:br/>
        <w:t xml:space="preserve">им. А.Н. Косыгина») (далее – Университет), осуществляющее образовательную деятельность, на обучение по образовательным программам высшего образования – программам подготовки </w:t>
      </w:r>
      <w:r w:rsidR="00536089">
        <w:rPr>
          <w:rFonts w:ascii="Times New Roman" w:hAnsi="Times New Roman"/>
          <w:sz w:val="28"/>
          <w:szCs w:val="28"/>
          <w:lang w:eastAsia="ru-RU"/>
        </w:rPr>
        <w:t xml:space="preserve">научных и </w:t>
      </w:r>
      <w:r w:rsidRPr="004F0BAC">
        <w:rPr>
          <w:rFonts w:ascii="Times New Roman" w:hAnsi="Times New Roman"/>
          <w:sz w:val="28"/>
          <w:szCs w:val="28"/>
          <w:lang w:eastAsia="ru-RU"/>
        </w:rPr>
        <w:t>научно-педагогических кадров в аспирантуре</w:t>
      </w:r>
      <w:r w:rsidR="00536089">
        <w:rPr>
          <w:rFonts w:ascii="Times New Roman" w:hAnsi="Times New Roman"/>
          <w:sz w:val="28"/>
          <w:szCs w:val="28"/>
          <w:lang w:eastAsia="ru-RU"/>
        </w:rPr>
        <w:t xml:space="preserve"> (далее – программы аспирантуры)</w:t>
      </w:r>
      <w:r w:rsidRPr="004F0BAC">
        <w:rPr>
          <w:rFonts w:ascii="Times New Roman" w:hAnsi="Times New Roman"/>
          <w:sz w:val="28"/>
          <w:szCs w:val="28"/>
          <w:lang w:eastAsia="ru-RU"/>
        </w:rPr>
        <w:t>, в том числе особенности проведения вступительных испытаний для инвалидов</w:t>
      </w:r>
      <w:r w:rsidR="00536089">
        <w:rPr>
          <w:rFonts w:ascii="Times New Roman" w:hAnsi="Times New Roman"/>
          <w:sz w:val="28"/>
          <w:szCs w:val="28"/>
          <w:lang w:eastAsia="ru-RU"/>
        </w:rPr>
        <w:t>.</w:t>
      </w:r>
    </w:p>
    <w:p w14:paraId="447B64D0" w14:textId="4819F66E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BAC">
        <w:rPr>
          <w:rFonts w:ascii="Times New Roman" w:hAnsi="Times New Roman"/>
          <w:sz w:val="28"/>
          <w:szCs w:val="28"/>
          <w:lang w:eastAsia="ru-RU"/>
        </w:rPr>
        <w:t>2. ФГБОУ ВО «РГУ им. А.Н. Косыгина» объявляет прием на обучение по программам аспирантуры</w:t>
      </w:r>
      <w:r w:rsidR="00112723">
        <w:rPr>
          <w:rFonts w:ascii="Times New Roman" w:hAnsi="Times New Roman"/>
          <w:sz w:val="28"/>
          <w:szCs w:val="28"/>
          <w:lang w:eastAsia="ru-RU"/>
        </w:rPr>
        <w:t xml:space="preserve"> (далее – прием на обучение) </w:t>
      </w:r>
      <w:r w:rsidRPr="004F0BAC">
        <w:rPr>
          <w:rFonts w:ascii="Times New Roman" w:hAnsi="Times New Roman"/>
          <w:sz w:val="28"/>
          <w:szCs w:val="28"/>
          <w:lang w:eastAsia="ru-RU"/>
        </w:rPr>
        <w:t>при наличии лицензии на осуществление обра</w:t>
      </w:r>
      <w:r w:rsidR="00603A5B">
        <w:rPr>
          <w:rFonts w:ascii="Times New Roman" w:hAnsi="Times New Roman"/>
          <w:sz w:val="28"/>
          <w:szCs w:val="28"/>
          <w:lang w:eastAsia="ru-RU"/>
        </w:rPr>
        <w:t>зовательной деятельности, если иное не ус</w:t>
      </w:r>
      <w:r w:rsidR="001A03C2">
        <w:rPr>
          <w:rFonts w:ascii="Times New Roman" w:hAnsi="Times New Roman"/>
          <w:sz w:val="28"/>
          <w:szCs w:val="28"/>
          <w:lang w:eastAsia="ru-RU"/>
        </w:rPr>
        <w:t>тановлено федеральными законами (</w:t>
      </w:r>
      <w:r w:rsidR="001A03C2" w:rsidRPr="001A03C2">
        <w:rPr>
          <w:rFonts w:ascii="Times New Roman" w:hAnsi="Times New Roman"/>
          <w:i/>
          <w:sz w:val="28"/>
          <w:szCs w:val="28"/>
          <w:lang w:eastAsia="ru-RU"/>
        </w:rPr>
        <w:t>Приложение 1</w:t>
      </w:r>
      <w:r w:rsidR="001A03C2">
        <w:rPr>
          <w:rFonts w:ascii="Times New Roman" w:hAnsi="Times New Roman"/>
          <w:sz w:val="28"/>
          <w:szCs w:val="28"/>
          <w:lang w:eastAsia="ru-RU"/>
        </w:rPr>
        <w:t>).</w:t>
      </w:r>
    </w:p>
    <w:p w14:paraId="4CD75B33" w14:textId="0C2D38D7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 xml:space="preserve">3. Порядок </w:t>
      </w:r>
      <w:r w:rsidR="00603A5B">
        <w:rPr>
          <w:rFonts w:ascii="Times New Roman" w:hAnsi="Times New Roman"/>
          <w:sz w:val="28"/>
          <w:szCs w:val="28"/>
        </w:rPr>
        <w:t xml:space="preserve">и условия приема </w:t>
      </w:r>
      <w:r w:rsidRPr="004F0BAC">
        <w:rPr>
          <w:rFonts w:ascii="Times New Roman" w:hAnsi="Times New Roman"/>
          <w:sz w:val="28"/>
          <w:szCs w:val="28"/>
        </w:rPr>
        <w:t>в Университет, осуществляющий образовательную деятельность</w:t>
      </w:r>
      <w:r w:rsidR="00603A5B">
        <w:rPr>
          <w:rFonts w:ascii="Times New Roman" w:hAnsi="Times New Roman"/>
          <w:sz w:val="28"/>
          <w:szCs w:val="28"/>
        </w:rPr>
        <w:t xml:space="preserve"> и находящийся в ведении федеральных государственных </w:t>
      </w:r>
      <w:r w:rsidR="00467C33">
        <w:rPr>
          <w:rFonts w:ascii="Times New Roman" w:hAnsi="Times New Roman"/>
          <w:sz w:val="28"/>
          <w:szCs w:val="28"/>
        </w:rPr>
        <w:t>органов, указанных в части 1 статьи 81 Федерального закона от 29 декабря 2012 г. № 273-ФЗ «Об образовании в Российской Федерации» (далее – Федеральный закон № 273-ФЗ)</w:t>
      </w:r>
      <w:r w:rsidRPr="004F0BAC">
        <w:rPr>
          <w:rFonts w:ascii="Times New Roman" w:hAnsi="Times New Roman"/>
          <w:sz w:val="28"/>
          <w:szCs w:val="28"/>
        </w:rPr>
        <w:t>, устанавливаются Министерством науки и высшего образования Российской Федерации.</w:t>
      </w:r>
    </w:p>
    <w:p w14:paraId="355DB71F" w14:textId="5E71C556" w:rsidR="008F668F" w:rsidRPr="004F0BAC" w:rsidRDefault="00467C33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668F" w:rsidRPr="004F0BAC">
        <w:rPr>
          <w:rFonts w:ascii="Times New Roman" w:hAnsi="Times New Roman"/>
          <w:sz w:val="28"/>
          <w:szCs w:val="28"/>
        </w:rPr>
        <w:t>. К освоению программ аспирантуры допускаются лица, имеющие образование не ниже высшего (специалитет или магистратура).</w:t>
      </w:r>
    </w:p>
    <w:p w14:paraId="6746F78D" w14:textId="27EB9637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>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14:paraId="2893CD84" w14:textId="6D6EE7FC" w:rsidR="008F668F" w:rsidRPr="004F0BAC" w:rsidRDefault="008F668F" w:rsidP="008F668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49400D01" w14:textId="06781EB5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>документ государственного образца об уровне образования и о квалификации, полученный до 1 января 2014 г.;</w:t>
      </w:r>
    </w:p>
    <w:p w14:paraId="393FC737" w14:textId="6266D86F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>документ об образовании и о квалификации образца, установленного федеральным государственным бюджетным образовательным учрежд</w:t>
      </w:r>
      <w:r w:rsidR="00467C33">
        <w:rPr>
          <w:rFonts w:ascii="Times New Roman" w:hAnsi="Times New Roman"/>
          <w:sz w:val="28"/>
          <w:szCs w:val="28"/>
        </w:rPr>
        <w:t xml:space="preserve">ением высшего </w:t>
      </w:r>
      <w:r w:rsidRPr="004F0BAC">
        <w:rPr>
          <w:rFonts w:ascii="Times New Roman" w:hAnsi="Times New Roman"/>
          <w:sz w:val="28"/>
          <w:szCs w:val="28"/>
        </w:rPr>
        <w:t xml:space="preserve">образования «Московский государственный университет </w:t>
      </w:r>
      <w:r w:rsidR="00467C33">
        <w:rPr>
          <w:rFonts w:ascii="Times New Roman" w:hAnsi="Times New Roman"/>
          <w:sz w:val="28"/>
          <w:szCs w:val="28"/>
        </w:rPr>
        <w:t xml:space="preserve">имени М.В. Ломоносова», </w:t>
      </w:r>
      <w:r w:rsidRPr="004F0BAC">
        <w:rPr>
          <w:rFonts w:ascii="Times New Roman" w:hAnsi="Times New Roman"/>
          <w:sz w:val="28"/>
          <w:szCs w:val="28"/>
        </w:rPr>
        <w:t>федеральным государственным бюджетным образовательным учрежд</w:t>
      </w:r>
      <w:r w:rsidR="00467C33">
        <w:rPr>
          <w:rFonts w:ascii="Times New Roman" w:hAnsi="Times New Roman"/>
          <w:sz w:val="28"/>
          <w:szCs w:val="28"/>
        </w:rPr>
        <w:t xml:space="preserve">ением высшего </w:t>
      </w:r>
      <w:r w:rsidRPr="004F0BAC">
        <w:rPr>
          <w:rFonts w:ascii="Times New Roman" w:hAnsi="Times New Roman"/>
          <w:sz w:val="28"/>
          <w:szCs w:val="28"/>
        </w:rPr>
        <w:t>образования «Санкт-Петербургский государственный универси</w:t>
      </w:r>
      <w:r w:rsidR="00467C33">
        <w:rPr>
          <w:rFonts w:ascii="Times New Roman" w:hAnsi="Times New Roman"/>
          <w:sz w:val="28"/>
          <w:szCs w:val="28"/>
        </w:rPr>
        <w:t xml:space="preserve">тет», </w:t>
      </w:r>
      <w:r w:rsidRPr="004F0BAC">
        <w:rPr>
          <w:rFonts w:ascii="Times New Roman" w:hAnsi="Times New Roman"/>
          <w:sz w:val="28"/>
          <w:szCs w:val="28"/>
        </w:rPr>
        <w:t>или документ об образовании и о квалификации образца, установленного по решению коллегиальног</w:t>
      </w:r>
      <w:r w:rsidR="00467C33">
        <w:rPr>
          <w:rFonts w:ascii="Times New Roman" w:hAnsi="Times New Roman"/>
          <w:sz w:val="28"/>
          <w:szCs w:val="28"/>
        </w:rPr>
        <w:t>о органа управления образовательной организации</w:t>
      </w:r>
      <w:r w:rsidRPr="004F0BAC">
        <w:rPr>
          <w:rFonts w:ascii="Times New Roman" w:hAnsi="Times New Roman"/>
          <w:sz w:val="28"/>
          <w:szCs w:val="28"/>
        </w:rPr>
        <w:t>, если указанный документ выдан лицу, успешно прошедшему государственную итоговую аттестацию;</w:t>
      </w:r>
    </w:p>
    <w:p w14:paraId="5ECA5961" w14:textId="0A7CC068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«Сколково», или предусмотренными частью 3 статьи 21 Фед</w:t>
      </w:r>
      <w:r w:rsidR="00467C33">
        <w:rPr>
          <w:rFonts w:ascii="Times New Roman" w:hAnsi="Times New Roman"/>
          <w:sz w:val="28"/>
          <w:szCs w:val="28"/>
        </w:rPr>
        <w:t xml:space="preserve">ерального закона от 29 июля </w:t>
      </w:r>
      <w:r w:rsidRPr="004F0BAC">
        <w:rPr>
          <w:rFonts w:ascii="Times New Roman" w:hAnsi="Times New Roman"/>
          <w:sz w:val="28"/>
          <w:szCs w:val="28"/>
        </w:rPr>
        <w:t>2017</w:t>
      </w:r>
      <w:r w:rsidR="00467C33">
        <w:rPr>
          <w:rFonts w:ascii="Times New Roman" w:hAnsi="Times New Roman"/>
          <w:sz w:val="28"/>
          <w:szCs w:val="28"/>
        </w:rPr>
        <w:t xml:space="preserve"> г.</w:t>
      </w:r>
      <w:r w:rsidRPr="004F0BAC">
        <w:rPr>
          <w:rFonts w:ascii="Times New Roman" w:hAnsi="Times New Roman"/>
          <w:sz w:val="28"/>
          <w:szCs w:val="28"/>
        </w:rPr>
        <w:t xml:space="preserve"> № 216-ФЗ «Об инновационных </w:t>
      </w:r>
      <w:r w:rsidRPr="004F0BAC">
        <w:rPr>
          <w:rFonts w:ascii="Times New Roman" w:hAnsi="Times New Roman"/>
          <w:sz w:val="28"/>
          <w:szCs w:val="28"/>
        </w:rPr>
        <w:lastRenderedPageBreak/>
        <w:t>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13D3B442" w14:textId="03087EF3" w:rsidR="008F668F" w:rsidRPr="004F0BAC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BAC">
        <w:rPr>
          <w:rFonts w:ascii="Times New Roman" w:hAnsi="Times New Roman"/>
          <w:sz w:val="28"/>
          <w:szCs w:val="28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– документ иностранного государства об образовании).</w:t>
      </w:r>
    </w:p>
    <w:p w14:paraId="3BB70F89" w14:textId="172F5586" w:rsidR="008F668F" w:rsidRPr="004F0BAC" w:rsidRDefault="004C21E9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668F" w:rsidRPr="004F0BAC">
        <w:rPr>
          <w:rFonts w:ascii="Times New Roman" w:hAnsi="Times New Roman"/>
          <w:sz w:val="28"/>
          <w:szCs w:val="28"/>
        </w:rPr>
        <w:t>. Прием на обучение осуществляется на первый курс.</w:t>
      </w:r>
    </w:p>
    <w:p w14:paraId="78DBC026" w14:textId="2AED66B0" w:rsidR="008F668F" w:rsidRPr="004F0BAC" w:rsidRDefault="004C21E9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668F" w:rsidRPr="004F0B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668F" w:rsidRPr="004F0BAC">
        <w:rPr>
          <w:rFonts w:ascii="Times New Roman" w:hAnsi="Times New Roman"/>
          <w:sz w:val="28"/>
          <w:szCs w:val="28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</w:t>
      </w:r>
      <w:r>
        <w:rPr>
          <w:rFonts w:ascii="Times New Roman" w:hAnsi="Times New Roman"/>
          <w:sz w:val="28"/>
          <w:szCs w:val="28"/>
        </w:rPr>
        <w:t>, бюджетов субъектов Российской Федерации, местных бюджетов</w:t>
      </w:r>
      <w:r w:rsidR="008F668F" w:rsidRPr="004F0BAC">
        <w:rPr>
          <w:rFonts w:ascii="Times New Roman" w:hAnsi="Times New Roman"/>
          <w:sz w:val="28"/>
          <w:szCs w:val="28"/>
        </w:rPr>
        <w:t xml:space="preserve"> (далее соответственно – контрольные цифры</w:t>
      </w:r>
      <w:r>
        <w:rPr>
          <w:rFonts w:ascii="Times New Roman" w:hAnsi="Times New Roman"/>
          <w:sz w:val="28"/>
          <w:szCs w:val="28"/>
        </w:rPr>
        <w:t>, бюджетные ассигнования</w:t>
      </w:r>
      <w:r w:rsidR="008F668F" w:rsidRPr="004F0BAC">
        <w:rPr>
          <w:rFonts w:ascii="Times New Roman" w:hAnsi="Times New Roman"/>
          <w:sz w:val="28"/>
          <w:szCs w:val="28"/>
        </w:rPr>
        <w:t xml:space="preserve">) и по договорам об образовании, заключаемым при приеме на обучение за счет средств физических и (или) юридических лиц (далее – договоры об оказании </w:t>
      </w:r>
      <w:r w:rsidR="00A12EBC">
        <w:rPr>
          <w:rFonts w:ascii="Times New Roman" w:hAnsi="Times New Roman"/>
          <w:sz w:val="28"/>
          <w:szCs w:val="28"/>
        </w:rPr>
        <w:t>платных образовательных услуг) (</w:t>
      </w:r>
      <w:r w:rsidR="00A12EBC" w:rsidRPr="001A03C2">
        <w:rPr>
          <w:rFonts w:ascii="Times New Roman" w:hAnsi="Times New Roman"/>
          <w:i/>
          <w:sz w:val="28"/>
          <w:szCs w:val="28"/>
        </w:rPr>
        <w:t>Приложение 2</w:t>
      </w:r>
      <w:r w:rsidR="00A12EBC">
        <w:rPr>
          <w:rFonts w:ascii="Times New Roman" w:hAnsi="Times New Roman"/>
          <w:sz w:val="28"/>
          <w:szCs w:val="28"/>
        </w:rPr>
        <w:t>).</w:t>
      </w:r>
      <w:proofErr w:type="gramEnd"/>
      <w:r w:rsidR="00A12EBC">
        <w:rPr>
          <w:rFonts w:ascii="Times New Roman" w:hAnsi="Times New Roman"/>
          <w:sz w:val="28"/>
          <w:szCs w:val="28"/>
        </w:rPr>
        <w:t xml:space="preserve"> </w:t>
      </w:r>
      <w:r w:rsidR="008F668F" w:rsidRPr="004F0BAC">
        <w:rPr>
          <w:rFonts w:ascii="Times New Roman" w:hAnsi="Times New Roman"/>
          <w:sz w:val="28"/>
          <w:szCs w:val="28"/>
        </w:rPr>
        <w:t>В рамках контрольных цифр выделяется к</w:t>
      </w:r>
      <w:r w:rsidR="008F2E54">
        <w:rPr>
          <w:rFonts w:ascii="Times New Roman" w:hAnsi="Times New Roman"/>
          <w:sz w:val="28"/>
          <w:szCs w:val="28"/>
        </w:rPr>
        <w:t>вота приема на целевое о</w:t>
      </w:r>
      <w:r w:rsidR="001A03C2">
        <w:rPr>
          <w:rFonts w:ascii="Times New Roman" w:hAnsi="Times New Roman"/>
          <w:sz w:val="28"/>
          <w:szCs w:val="28"/>
        </w:rPr>
        <w:t>б</w:t>
      </w:r>
      <w:r w:rsidR="00A12EBC">
        <w:rPr>
          <w:rFonts w:ascii="Times New Roman" w:hAnsi="Times New Roman"/>
          <w:sz w:val="28"/>
          <w:szCs w:val="28"/>
        </w:rPr>
        <w:t>учение (далее – целевая квота).</w:t>
      </w:r>
    </w:p>
    <w:p w14:paraId="216779A7" w14:textId="2A8AD938" w:rsidR="008F668F" w:rsidRPr="004F0BAC" w:rsidRDefault="004C21E9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668F" w:rsidRPr="004F0BAC">
        <w:rPr>
          <w:rFonts w:ascii="Times New Roman" w:hAnsi="Times New Roman"/>
          <w:sz w:val="28"/>
          <w:szCs w:val="28"/>
        </w:rPr>
        <w:t>. Университет осуществляет прием</w:t>
      </w:r>
      <w:r w:rsidR="008F2E54">
        <w:rPr>
          <w:rFonts w:ascii="Times New Roman" w:hAnsi="Times New Roman"/>
          <w:sz w:val="28"/>
          <w:szCs w:val="28"/>
        </w:rPr>
        <w:t xml:space="preserve"> на обучение </w:t>
      </w:r>
      <w:r w:rsidR="008F668F" w:rsidRPr="004F0BAC">
        <w:rPr>
          <w:rFonts w:ascii="Times New Roman" w:hAnsi="Times New Roman"/>
          <w:sz w:val="28"/>
          <w:szCs w:val="28"/>
        </w:rPr>
        <w:t xml:space="preserve">по следующим условиям поступления на обучение (далее – условия поступления) с проведением </w:t>
      </w:r>
      <w:r w:rsidR="008F2E54">
        <w:rPr>
          <w:rFonts w:ascii="Times New Roman" w:hAnsi="Times New Roman"/>
          <w:sz w:val="28"/>
          <w:szCs w:val="28"/>
        </w:rPr>
        <w:t xml:space="preserve">отдельного </w:t>
      </w:r>
      <w:r w:rsidR="008F668F" w:rsidRPr="004F0BAC">
        <w:rPr>
          <w:rFonts w:ascii="Times New Roman" w:hAnsi="Times New Roman"/>
          <w:sz w:val="28"/>
          <w:szCs w:val="28"/>
        </w:rPr>
        <w:t>конкурса по каждой совокупности этих условий:</w:t>
      </w:r>
    </w:p>
    <w:p w14:paraId="19B2BB49" w14:textId="28080996" w:rsidR="008F668F" w:rsidRPr="004F0BAC" w:rsidRDefault="008F2E54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F668F" w:rsidRPr="004F0BAC">
        <w:rPr>
          <w:rFonts w:ascii="Times New Roman" w:hAnsi="Times New Roman"/>
          <w:sz w:val="28"/>
          <w:szCs w:val="28"/>
        </w:rPr>
        <w:t>по Университету в целом, включая все его филиалы;</w:t>
      </w:r>
    </w:p>
    <w:p w14:paraId="78C79B29" w14:textId="16EDC426" w:rsidR="008F668F" w:rsidRPr="004F0BAC" w:rsidRDefault="008F2E54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F668F" w:rsidRPr="004F0BAC">
        <w:rPr>
          <w:rFonts w:ascii="Times New Roman" w:hAnsi="Times New Roman"/>
          <w:sz w:val="28"/>
          <w:szCs w:val="28"/>
        </w:rPr>
        <w:t>только по очной форме</w:t>
      </w:r>
      <w:r>
        <w:rPr>
          <w:rFonts w:ascii="Times New Roman" w:hAnsi="Times New Roman"/>
          <w:sz w:val="28"/>
          <w:szCs w:val="28"/>
        </w:rPr>
        <w:t xml:space="preserve"> обучения</w:t>
      </w:r>
      <w:r w:rsidR="008F668F" w:rsidRPr="004F0BAC">
        <w:rPr>
          <w:rFonts w:ascii="Times New Roman" w:hAnsi="Times New Roman"/>
          <w:sz w:val="28"/>
          <w:szCs w:val="28"/>
        </w:rPr>
        <w:t>;</w:t>
      </w:r>
    </w:p>
    <w:p w14:paraId="72D9998D" w14:textId="06C9BDE0" w:rsidR="001B51B1" w:rsidRPr="00521DEC" w:rsidRDefault="008F2E54" w:rsidP="001B51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B51B1">
        <w:rPr>
          <w:rFonts w:ascii="Times New Roman" w:hAnsi="Times New Roman"/>
          <w:sz w:val="28"/>
          <w:szCs w:val="28"/>
        </w:rPr>
        <w:t xml:space="preserve">раздельно по программам аспирантуры </w:t>
      </w:r>
      <w:r w:rsidR="001B51B1" w:rsidRPr="00521DEC">
        <w:rPr>
          <w:rFonts w:ascii="Times New Roman" w:hAnsi="Times New Roman"/>
          <w:sz w:val="28"/>
          <w:szCs w:val="28"/>
        </w:rPr>
        <w:t>в зависимости от их направленности (профиля):</w:t>
      </w:r>
    </w:p>
    <w:p w14:paraId="20E4AB6A" w14:textId="77777777" w:rsidR="001B51B1" w:rsidRPr="00521DEC" w:rsidRDefault="001B51B1" w:rsidP="001B51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а) по научной специальности;</w:t>
      </w:r>
    </w:p>
    <w:p w14:paraId="7F90B847" w14:textId="6F8C301E" w:rsidR="001B51B1" w:rsidRPr="00521DEC" w:rsidRDefault="001B51B1" w:rsidP="001B51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BED">
        <w:rPr>
          <w:rFonts w:ascii="Times New Roman" w:hAnsi="Times New Roman"/>
          <w:sz w:val="28"/>
          <w:szCs w:val="28"/>
        </w:rPr>
        <w:t>б) по нескольким научным специальностям в пределах группы научных специальностей (в случае, если контрольные цифры установлены по группе научных специальностей, а также в случае, если контрольные цифры по соответствующим научным специальностям не установлены)</w:t>
      </w:r>
      <w:r w:rsidR="00425BED">
        <w:rPr>
          <w:rFonts w:ascii="Times New Roman" w:hAnsi="Times New Roman"/>
          <w:sz w:val="28"/>
          <w:szCs w:val="28"/>
        </w:rPr>
        <w:t>;</w:t>
      </w:r>
    </w:p>
    <w:p w14:paraId="6DFA7387" w14:textId="77777777" w:rsidR="001B51B1" w:rsidRPr="00521DEC" w:rsidRDefault="001B51B1" w:rsidP="001B51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4) раздельно в рамках контрольных цифр и по договорам об оказании платных образовательных услуг;</w:t>
      </w:r>
    </w:p>
    <w:p w14:paraId="3C2EE613" w14:textId="55CB3170" w:rsidR="001B51B1" w:rsidRDefault="001B51B1" w:rsidP="001B51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5) раздельно на места в пределах целевой квоты и на места в рамках контрольных цифр за вычетом </w:t>
      </w:r>
      <w:r w:rsidR="00A22011">
        <w:rPr>
          <w:rFonts w:ascii="Times New Roman" w:hAnsi="Times New Roman"/>
          <w:sz w:val="28"/>
          <w:szCs w:val="28"/>
        </w:rPr>
        <w:t xml:space="preserve">целевой квоты (далее – основные </w:t>
      </w:r>
      <w:r w:rsidRPr="00521DEC">
        <w:rPr>
          <w:rFonts w:ascii="Times New Roman" w:hAnsi="Times New Roman"/>
          <w:sz w:val="28"/>
          <w:szCs w:val="28"/>
        </w:rPr>
        <w:t>места в рамках контрольных цифр).</w:t>
      </w:r>
    </w:p>
    <w:p w14:paraId="3FF05B33" w14:textId="4DC346C1" w:rsidR="008B59CA" w:rsidRPr="00521DEC" w:rsidRDefault="008B59CA" w:rsidP="008B5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Университет</w:t>
      </w:r>
      <w:r w:rsidRPr="00521DEC">
        <w:rPr>
          <w:rFonts w:ascii="Times New Roman" w:hAnsi="Times New Roman"/>
          <w:sz w:val="28"/>
          <w:szCs w:val="28"/>
        </w:rPr>
        <w:t xml:space="preserve"> может использовать различные способы проведения конкур</w:t>
      </w:r>
      <w:r>
        <w:rPr>
          <w:rFonts w:ascii="Times New Roman" w:hAnsi="Times New Roman"/>
          <w:sz w:val="28"/>
          <w:szCs w:val="28"/>
        </w:rPr>
        <w:t>са, указанные в пункте 7 Правил</w:t>
      </w:r>
      <w:r w:rsidRPr="00521DEC">
        <w:rPr>
          <w:rFonts w:ascii="Times New Roman" w:hAnsi="Times New Roman"/>
          <w:sz w:val="28"/>
          <w:szCs w:val="28"/>
        </w:rPr>
        <w:t>, по различным условиям поступления.</w:t>
      </w:r>
    </w:p>
    <w:p w14:paraId="02E77A7D" w14:textId="6E076481" w:rsidR="008B59CA" w:rsidRPr="00521DEC" w:rsidRDefault="008B59CA" w:rsidP="008B5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521DEC">
        <w:rPr>
          <w:rFonts w:ascii="Times New Roman" w:hAnsi="Times New Roman"/>
          <w:sz w:val="28"/>
          <w:szCs w:val="28"/>
        </w:rPr>
        <w:t>Для всех конкурсов в рамках одного условия поступления, указанног</w:t>
      </w:r>
      <w:r>
        <w:rPr>
          <w:rFonts w:ascii="Times New Roman" w:hAnsi="Times New Roman"/>
          <w:sz w:val="28"/>
          <w:szCs w:val="28"/>
        </w:rPr>
        <w:t>о в подпункте 3 пункта 7 Правил</w:t>
      </w:r>
      <w:r w:rsidR="00A53E96">
        <w:rPr>
          <w:rFonts w:ascii="Times New Roman" w:hAnsi="Times New Roman"/>
          <w:sz w:val="28"/>
          <w:szCs w:val="28"/>
        </w:rPr>
        <w:t xml:space="preserve">, Университет устанавливает </w:t>
      </w:r>
      <w:r w:rsidRPr="00521DEC">
        <w:rPr>
          <w:rFonts w:ascii="Times New Roman" w:hAnsi="Times New Roman"/>
          <w:sz w:val="28"/>
          <w:szCs w:val="28"/>
        </w:rPr>
        <w:t>одинаковые перечень вступительных испытаний, минимальное количество баллов, подтверждающее успешное прохождение вс</w:t>
      </w:r>
      <w:r w:rsidR="00A22011">
        <w:rPr>
          <w:rFonts w:ascii="Times New Roman" w:hAnsi="Times New Roman"/>
          <w:sz w:val="28"/>
          <w:szCs w:val="28"/>
        </w:rPr>
        <w:t xml:space="preserve">тупительного испытания (далее – </w:t>
      </w:r>
      <w:r w:rsidRPr="00521DEC">
        <w:rPr>
          <w:rFonts w:ascii="Times New Roman" w:hAnsi="Times New Roman"/>
          <w:sz w:val="28"/>
          <w:szCs w:val="28"/>
        </w:rPr>
        <w:t>минимальное</w:t>
      </w:r>
      <w:r w:rsidR="00A22011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количество баллов), и максимальное количество баллов, за исключением случая, указанного в абзаце втором настоящего пункта.</w:t>
      </w:r>
      <w:proofErr w:type="gramEnd"/>
    </w:p>
    <w:p w14:paraId="0552C16A" w14:textId="700300A7" w:rsidR="008B59CA" w:rsidRPr="00521DEC" w:rsidRDefault="00CE7669" w:rsidP="008B5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может </w:t>
      </w:r>
      <w:r w:rsidR="008B59CA" w:rsidRPr="00521DEC">
        <w:rPr>
          <w:rFonts w:ascii="Times New Roman" w:hAnsi="Times New Roman"/>
          <w:sz w:val="28"/>
          <w:szCs w:val="28"/>
        </w:rPr>
        <w:t>установить различное минимальное количество баллов по различным условиям поступления, указанным в подпунк</w:t>
      </w:r>
      <w:r w:rsidR="00D73105">
        <w:rPr>
          <w:rFonts w:ascii="Times New Roman" w:hAnsi="Times New Roman"/>
          <w:sz w:val="28"/>
          <w:szCs w:val="28"/>
        </w:rPr>
        <w:t xml:space="preserve">тах 1 и </w:t>
      </w:r>
      <w:r w:rsidR="00D73105">
        <w:rPr>
          <w:rFonts w:ascii="Times New Roman" w:hAnsi="Times New Roman"/>
          <w:sz w:val="28"/>
          <w:szCs w:val="28"/>
        </w:rPr>
        <w:lastRenderedPageBreak/>
        <w:t>(или) 4 пункта 7 Правил</w:t>
      </w:r>
      <w:r w:rsidR="008B59CA" w:rsidRPr="00521DEC">
        <w:rPr>
          <w:rFonts w:ascii="Times New Roman" w:hAnsi="Times New Roman"/>
          <w:sz w:val="28"/>
          <w:szCs w:val="28"/>
        </w:rPr>
        <w:t>.</w:t>
      </w:r>
    </w:p>
    <w:p w14:paraId="52D2B53C" w14:textId="1260375F" w:rsidR="008B59CA" w:rsidRDefault="00D73105" w:rsidP="008B5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Университет </w:t>
      </w:r>
      <w:r w:rsidR="008B59CA" w:rsidRPr="00521DEC">
        <w:rPr>
          <w:rFonts w:ascii="Times New Roman" w:hAnsi="Times New Roman"/>
          <w:sz w:val="28"/>
          <w:szCs w:val="28"/>
        </w:rPr>
        <w:t>может проводить дополнительный прием на обучение на вакантные</w:t>
      </w:r>
      <w:r w:rsidR="001A03C2">
        <w:rPr>
          <w:rFonts w:ascii="Times New Roman" w:hAnsi="Times New Roman"/>
          <w:sz w:val="28"/>
          <w:szCs w:val="28"/>
        </w:rPr>
        <w:t xml:space="preserve"> места в установленные </w:t>
      </w:r>
      <w:r w:rsidR="008B59CA" w:rsidRPr="00521DEC">
        <w:rPr>
          <w:rFonts w:ascii="Times New Roman" w:hAnsi="Times New Roman"/>
          <w:sz w:val="28"/>
          <w:szCs w:val="28"/>
        </w:rPr>
        <w:t>сроки.</w:t>
      </w:r>
    </w:p>
    <w:p w14:paraId="1038EFB6" w14:textId="2BBBF24A" w:rsidR="001A03C2" w:rsidRDefault="001A03C2" w:rsidP="008B5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4ADC85" w14:textId="77777777" w:rsidR="00067A3F" w:rsidRPr="00521DEC" w:rsidRDefault="00067A3F" w:rsidP="008B5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694A64" w14:textId="77777777" w:rsidR="005031E0" w:rsidRPr="00521DEC" w:rsidRDefault="005031E0" w:rsidP="00503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II. Информирование о приеме на обучение</w:t>
      </w:r>
    </w:p>
    <w:p w14:paraId="145B08B2" w14:textId="77777777" w:rsidR="005031E0" w:rsidRDefault="005031E0" w:rsidP="005031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13C491" w14:textId="2F98D46B" w:rsidR="00D73105" w:rsidRPr="00521DEC" w:rsidRDefault="0075474D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Университет обязан</w:t>
      </w:r>
      <w:r w:rsidR="00D73105" w:rsidRPr="00521DEC">
        <w:rPr>
          <w:rFonts w:ascii="Times New Roman" w:hAnsi="Times New Roman"/>
          <w:sz w:val="28"/>
          <w:szCs w:val="28"/>
        </w:rPr>
        <w:t xml:space="preserve"> ознакомить поступающего и (или) его родителей (законных представителей) с документами и информацией, указанными в </w:t>
      </w:r>
      <w:hyperlink r:id="rId9" w:anchor="l717" w:history="1">
        <w:r w:rsidR="00D73105" w:rsidRPr="0075474D">
          <w:rPr>
            <w:rFonts w:ascii="Times New Roman" w:hAnsi="Times New Roman"/>
            <w:sz w:val="28"/>
            <w:szCs w:val="28"/>
          </w:rPr>
          <w:t>части 2</w:t>
        </w:r>
      </w:hyperlink>
      <w:r w:rsidR="00D73105" w:rsidRPr="00521DEC">
        <w:rPr>
          <w:rFonts w:ascii="Times New Roman" w:hAnsi="Times New Roman"/>
          <w:sz w:val="28"/>
          <w:szCs w:val="28"/>
        </w:rPr>
        <w:t xml:space="preserve"> статьи 55 </w:t>
      </w:r>
      <w:r w:rsidR="00D73105">
        <w:rPr>
          <w:rFonts w:ascii="Times New Roman" w:hAnsi="Times New Roman"/>
          <w:sz w:val="28"/>
          <w:szCs w:val="28"/>
        </w:rPr>
        <w:t>Федерального закона N 273-ФЗ</w:t>
      </w:r>
      <w:r w:rsidR="00D73105" w:rsidRPr="00521DEC">
        <w:rPr>
          <w:rFonts w:ascii="Times New Roman" w:hAnsi="Times New Roman"/>
          <w:sz w:val="28"/>
          <w:szCs w:val="28"/>
        </w:rPr>
        <w:t>.</w:t>
      </w:r>
    </w:p>
    <w:p w14:paraId="1CC50573" w14:textId="0ABBD3CC" w:rsidR="00D73105" w:rsidRPr="00521DEC" w:rsidRDefault="00D73105" w:rsidP="007547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12. В целях информирования о</w:t>
      </w:r>
      <w:r w:rsidR="0075474D">
        <w:rPr>
          <w:rFonts w:ascii="Times New Roman" w:hAnsi="Times New Roman"/>
          <w:sz w:val="28"/>
          <w:szCs w:val="28"/>
        </w:rPr>
        <w:t xml:space="preserve"> приеме на обучение Университет </w:t>
      </w:r>
      <w:r w:rsidRPr="00521DEC">
        <w:rPr>
          <w:rFonts w:ascii="Times New Roman" w:hAnsi="Times New Roman"/>
          <w:sz w:val="28"/>
          <w:szCs w:val="28"/>
        </w:rPr>
        <w:t>размещает информаци</w:t>
      </w:r>
      <w:r w:rsidR="0075474D">
        <w:rPr>
          <w:rFonts w:ascii="Times New Roman" w:hAnsi="Times New Roman"/>
          <w:sz w:val="28"/>
          <w:szCs w:val="28"/>
        </w:rPr>
        <w:t xml:space="preserve">ю о приеме на обучение на </w:t>
      </w:r>
      <w:r w:rsidRPr="00521DEC">
        <w:rPr>
          <w:rFonts w:ascii="Times New Roman" w:hAnsi="Times New Roman"/>
          <w:sz w:val="28"/>
          <w:szCs w:val="28"/>
        </w:rPr>
        <w:t>официальном сайте</w:t>
      </w:r>
      <w:r w:rsidR="0075474D">
        <w:rPr>
          <w:rFonts w:ascii="Times New Roman" w:hAnsi="Times New Roman"/>
          <w:sz w:val="28"/>
          <w:szCs w:val="28"/>
        </w:rPr>
        <w:t xml:space="preserve"> РГУ им. А.Н. Косыгина</w:t>
      </w:r>
      <w:r w:rsidRPr="00521DEC">
        <w:rPr>
          <w:rFonts w:ascii="Times New Roman" w:hAnsi="Times New Roman"/>
          <w:sz w:val="28"/>
          <w:szCs w:val="28"/>
        </w:rPr>
        <w:t xml:space="preserve"> в информаци</w:t>
      </w:r>
      <w:r w:rsidR="00F8202C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521DEC">
        <w:rPr>
          <w:rFonts w:ascii="Times New Roman" w:hAnsi="Times New Roman"/>
          <w:sz w:val="28"/>
          <w:szCs w:val="28"/>
        </w:rPr>
        <w:t xml:space="preserve"> (далее - официальный сайт). На официальном сайте размещается следующая информация:</w:t>
      </w:r>
    </w:p>
    <w:p w14:paraId="4D6EDCCD" w14:textId="2DA3DCE0" w:rsidR="00D73105" w:rsidRPr="00B91A35" w:rsidRDefault="0075474D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E7669" w:rsidRPr="00B91A35">
        <w:rPr>
          <w:rFonts w:ascii="Times New Roman" w:hAnsi="Times New Roman"/>
          <w:sz w:val="28"/>
          <w:szCs w:val="28"/>
        </w:rPr>
        <w:t>не позднее</w:t>
      </w:r>
      <w:r w:rsidR="00CE7669">
        <w:rPr>
          <w:rFonts w:ascii="Times New Roman" w:hAnsi="Times New Roman"/>
          <w:sz w:val="28"/>
          <w:szCs w:val="28"/>
        </w:rPr>
        <w:t xml:space="preserve"> 20 января года</w:t>
      </w:r>
      <w:r w:rsidR="00CE7669" w:rsidRPr="00B91A35">
        <w:rPr>
          <w:rFonts w:ascii="Times New Roman" w:hAnsi="Times New Roman"/>
          <w:sz w:val="28"/>
          <w:szCs w:val="28"/>
        </w:rPr>
        <w:t xml:space="preserve"> приема на обучение</w:t>
      </w:r>
      <w:r w:rsidR="00D73105" w:rsidRPr="00B91A35">
        <w:rPr>
          <w:rFonts w:ascii="Times New Roman" w:hAnsi="Times New Roman"/>
          <w:sz w:val="28"/>
          <w:szCs w:val="28"/>
        </w:rPr>
        <w:t>:</w:t>
      </w:r>
    </w:p>
    <w:p w14:paraId="31197E03" w14:textId="6CFA932D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а) правила приема, утвержде</w:t>
      </w:r>
      <w:r w:rsidR="0075474D">
        <w:rPr>
          <w:rFonts w:ascii="Times New Roman" w:hAnsi="Times New Roman"/>
          <w:sz w:val="28"/>
          <w:szCs w:val="28"/>
        </w:rPr>
        <w:t>нные Университетом</w:t>
      </w:r>
      <w:r w:rsidRPr="00521DEC">
        <w:rPr>
          <w:rFonts w:ascii="Times New Roman" w:hAnsi="Times New Roman"/>
          <w:sz w:val="28"/>
          <w:szCs w:val="28"/>
        </w:rPr>
        <w:t>, в том числе:</w:t>
      </w:r>
    </w:p>
    <w:p w14:paraId="3A041541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сроки проведения приема на обучение (за исключением сроков, указанных в подпункте "б" подпункта 2 настоящего пункта);</w:t>
      </w:r>
    </w:p>
    <w:p w14:paraId="49B02220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особенности проведения вступительных испытаний для инвалидов;</w:t>
      </w:r>
    </w:p>
    <w:p w14:paraId="0519F25B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порядок подачи и рассмотрения апелляций по результатам вступительных испытаний;</w:t>
      </w:r>
    </w:p>
    <w:p w14:paraId="4F734089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14:paraId="137F9972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14:paraId="212E5D71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в) перечень вступительных испытаний с указанием по каждому вступительному испытанию следующих сведений:</w:t>
      </w:r>
    </w:p>
    <w:p w14:paraId="0AC38648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наименование вступительного испытания;</w:t>
      </w:r>
    </w:p>
    <w:p w14:paraId="0A031D8D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максимальное количество баллов;</w:t>
      </w:r>
    </w:p>
    <w:p w14:paraId="34914FD6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минимальное количество баллов;</w:t>
      </w:r>
    </w:p>
    <w:p w14:paraId="45B0A5A0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приоритетность вступительного испытания при ранжировании списков поступающих;</w:t>
      </w:r>
    </w:p>
    <w:p w14:paraId="24CEBFA5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14:paraId="2A9AF296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15592F93" w14:textId="62FD74FE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г) информация о местах приема заявлений о приеме на обучение и прилагаемых к ним документов (далее соответственно </w:t>
      </w:r>
      <w:r w:rsidR="00A22011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</w:t>
      </w:r>
      <w:r w:rsidR="0075474D">
        <w:rPr>
          <w:rFonts w:ascii="Times New Roman" w:hAnsi="Times New Roman"/>
          <w:sz w:val="28"/>
          <w:szCs w:val="28"/>
        </w:rPr>
        <w:t xml:space="preserve">ктронной форме (если Университет </w:t>
      </w:r>
      <w:r w:rsidRPr="00521DEC">
        <w:rPr>
          <w:rFonts w:ascii="Times New Roman" w:hAnsi="Times New Roman"/>
          <w:sz w:val="28"/>
          <w:szCs w:val="28"/>
        </w:rPr>
        <w:t>осуществляет прием документов в электронной форме посредством электронной почты);</w:t>
      </w:r>
    </w:p>
    <w:p w14:paraId="1982CE08" w14:textId="51E88AFB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="00CE7669" w:rsidRPr="00521DEC">
        <w:rPr>
          <w:rFonts w:ascii="Times New Roman" w:hAnsi="Times New Roman"/>
          <w:sz w:val="28"/>
          <w:szCs w:val="28"/>
        </w:rPr>
        <w:t>информация о возможности подачи документов, необходимых для поступления,</w:t>
      </w:r>
      <w:r w:rsidR="00CE7669">
        <w:rPr>
          <w:rFonts w:ascii="Times New Roman" w:hAnsi="Times New Roman"/>
          <w:sz w:val="28"/>
          <w:szCs w:val="28"/>
        </w:rPr>
        <w:t xml:space="preserve"> </w:t>
      </w:r>
      <w:r w:rsidR="00CE7669" w:rsidRPr="00521DEC">
        <w:rPr>
          <w:rFonts w:ascii="Times New Roman" w:hAnsi="Times New Roman"/>
          <w:sz w:val="28"/>
          <w:szCs w:val="28"/>
        </w:rPr>
        <w:t>посредством федеральной государс</w:t>
      </w:r>
      <w:r w:rsidR="00CE7669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="00CE7669" w:rsidRPr="00521DEC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CE7669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="00CE7669" w:rsidRPr="00521DEC">
        <w:rPr>
          <w:rFonts w:ascii="Times New Roman" w:hAnsi="Times New Roman"/>
          <w:sz w:val="28"/>
          <w:szCs w:val="28"/>
        </w:rPr>
        <w:t xml:space="preserve"> (дале</w:t>
      </w:r>
      <w:r w:rsidR="00CE7669">
        <w:rPr>
          <w:rFonts w:ascii="Times New Roman" w:hAnsi="Times New Roman"/>
          <w:sz w:val="28"/>
          <w:szCs w:val="28"/>
        </w:rPr>
        <w:t xml:space="preserve">е – </w:t>
      </w:r>
      <w:r w:rsidR="00CE7669" w:rsidRPr="00521DEC">
        <w:rPr>
          <w:rFonts w:ascii="Times New Roman" w:hAnsi="Times New Roman"/>
          <w:sz w:val="28"/>
          <w:szCs w:val="28"/>
        </w:rPr>
        <w:t>ЕПГУ) (в случае установления возможн</w:t>
      </w:r>
      <w:r w:rsidR="00CE7669">
        <w:rPr>
          <w:rFonts w:ascii="Times New Roman" w:hAnsi="Times New Roman"/>
          <w:sz w:val="28"/>
          <w:szCs w:val="28"/>
        </w:rPr>
        <w:t xml:space="preserve">ости использования ЕПГУ </w:t>
      </w:r>
      <w:r w:rsidR="00CE7669" w:rsidRPr="00521DEC">
        <w:rPr>
          <w:rFonts w:ascii="Times New Roman" w:hAnsi="Times New Roman"/>
          <w:sz w:val="28"/>
          <w:szCs w:val="28"/>
        </w:rPr>
        <w:t xml:space="preserve">при приеме на </w:t>
      </w:r>
      <w:proofErr w:type="gramStart"/>
      <w:r w:rsidR="00CE7669" w:rsidRPr="00521DEC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="00CE7669" w:rsidRPr="00521DEC">
        <w:rPr>
          <w:rFonts w:ascii="Times New Roman" w:hAnsi="Times New Roman"/>
          <w:sz w:val="28"/>
          <w:szCs w:val="28"/>
        </w:rPr>
        <w:t xml:space="preserve"> аспирантуры);</w:t>
      </w:r>
    </w:p>
    <w:p w14:paraId="4A26C227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14:paraId="4BF32351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ж) информация о наличии общежития(</w:t>
      </w:r>
      <w:proofErr w:type="spellStart"/>
      <w:r w:rsidRPr="00521DEC">
        <w:rPr>
          <w:rFonts w:ascii="Times New Roman" w:hAnsi="Times New Roman"/>
          <w:sz w:val="28"/>
          <w:szCs w:val="28"/>
        </w:rPr>
        <w:t>ий</w:t>
      </w:r>
      <w:proofErr w:type="spellEnd"/>
      <w:r w:rsidRPr="00521DEC">
        <w:rPr>
          <w:rFonts w:ascii="Times New Roman" w:hAnsi="Times New Roman"/>
          <w:sz w:val="28"/>
          <w:szCs w:val="28"/>
        </w:rPr>
        <w:t>);</w:t>
      </w:r>
    </w:p>
    <w:p w14:paraId="499EA966" w14:textId="4789B50D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2) не позднее </w:t>
      </w:r>
      <w:r w:rsidR="00CE7669">
        <w:rPr>
          <w:rFonts w:ascii="Times New Roman" w:hAnsi="Times New Roman"/>
          <w:sz w:val="28"/>
          <w:szCs w:val="28"/>
        </w:rPr>
        <w:t xml:space="preserve">10 апреля </w:t>
      </w:r>
      <w:r w:rsidRPr="00521DEC">
        <w:rPr>
          <w:rFonts w:ascii="Times New Roman" w:hAnsi="Times New Roman"/>
          <w:sz w:val="28"/>
          <w:szCs w:val="28"/>
        </w:rPr>
        <w:t>года приема на обучение:</w:t>
      </w:r>
    </w:p>
    <w:p w14:paraId="66D59920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14:paraId="2B60501F" w14:textId="7E2202D9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DEC">
        <w:rPr>
          <w:rFonts w:ascii="Times New Roman" w:hAnsi="Times New Roman"/>
          <w:sz w:val="28"/>
          <w:szCs w:val="28"/>
        </w:rPr>
        <w:t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</w:t>
      </w:r>
      <w:r w:rsidR="00A22011">
        <w:rPr>
          <w:rFonts w:ascii="Times New Roman" w:hAnsi="Times New Roman"/>
          <w:sz w:val="28"/>
          <w:szCs w:val="28"/>
        </w:rPr>
        <w:t>оответствии с пунктом 47 Правил</w:t>
      </w:r>
      <w:r w:rsidRPr="00521DEC">
        <w:rPr>
          <w:rFonts w:ascii="Times New Roman" w:hAnsi="Times New Roman"/>
          <w:sz w:val="28"/>
          <w:szCs w:val="28"/>
        </w:rPr>
        <w:t>), издания приказа (приказов) о зачислении);</w:t>
      </w:r>
      <w:proofErr w:type="gramEnd"/>
    </w:p>
    <w:p w14:paraId="28EE7387" w14:textId="77777777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в) информация о количестве мест в общежитиях для иногородних обучающихся;</w:t>
      </w:r>
    </w:p>
    <w:p w14:paraId="24A3945D" w14:textId="518F10B2" w:rsidR="00CE7669" w:rsidRPr="00521DEC" w:rsidRDefault="00D73105" w:rsidP="00CE76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</w:t>
      </w:r>
      <w:r w:rsidR="00CE7669">
        <w:rPr>
          <w:rFonts w:ascii="Times New Roman" w:hAnsi="Times New Roman"/>
          <w:sz w:val="28"/>
          <w:szCs w:val="28"/>
        </w:rPr>
        <w:t xml:space="preserve">) не </w:t>
      </w:r>
      <w:proofErr w:type="gramStart"/>
      <w:r w:rsidR="00CE7669">
        <w:rPr>
          <w:rFonts w:ascii="Times New Roman" w:hAnsi="Times New Roman"/>
          <w:sz w:val="28"/>
          <w:szCs w:val="28"/>
        </w:rPr>
        <w:t>позднее</w:t>
      </w:r>
      <w:proofErr w:type="gramEnd"/>
      <w:r w:rsidR="00CE7669">
        <w:rPr>
          <w:rFonts w:ascii="Times New Roman" w:hAnsi="Times New Roman"/>
          <w:sz w:val="28"/>
          <w:szCs w:val="28"/>
        </w:rPr>
        <w:t xml:space="preserve"> чем за 2 месяца</w:t>
      </w:r>
      <w:r w:rsidR="00CE7669" w:rsidRPr="00521DEC">
        <w:rPr>
          <w:rFonts w:ascii="Times New Roman" w:hAnsi="Times New Roman"/>
          <w:sz w:val="28"/>
          <w:szCs w:val="28"/>
        </w:rPr>
        <w:t xml:space="preserve"> </w:t>
      </w:r>
      <w:r w:rsidR="00CE7669">
        <w:rPr>
          <w:rFonts w:ascii="Times New Roman" w:hAnsi="Times New Roman"/>
          <w:sz w:val="28"/>
          <w:szCs w:val="28"/>
        </w:rPr>
        <w:t>до начала приема документов</w:t>
      </w:r>
      <w:r w:rsidR="00CE7669" w:rsidRPr="00521DEC">
        <w:rPr>
          <w:rFonts w:ascii="Times New Roman" w:hAnsi="Times New Roman"/>
          <w:sz w:val="28"/>
          <w:szCs w:val="28"/>
        </w:rPr>
        <w:t xml:space="preserve"> на места по договорам об оказании платных обр</w:t>
      </w:r>
      <w:r w:rsidR="00CE7669">
        <w:rPr>
          <w:rFonts w:ascii="Times New Roman" w:hAnsi="Times New Roman"/>
          <w:sz w:val="28"/>
          <w:szCs w:val="28"/>
        </w:rPr>
        <w:t xml:space="preserve">азовательных услуг – количество </w:t>
      </w:r>
      <w:r w:rsidR="00CE7669" w:rsidRPr="00521DEC">
        <w:rPr>
          <w:rFonts w:ascii="Times New Roman" w:hAnsi="Times New Roman"/>
          <w:sz w:val="28"/>
          <w:szCs w:val="28"/>
        </w:rPr>
        <w:t>указанных мест;</w:t>
      </w:r>
    </w:p>
    <w:p w14:paraId="59F6E286" w14:textId="206ACF8E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4) не </w:t>
      </w:r>
      <w:proofErr w:type="gramStart"/>
      <w:r w:rsidRPr="00521DEC">
        <w:rPr>
          <w:rFonts w:ascii="Times New Roman" w:hAnsi="Times New Roman"/>
          <w:sz w:val="28"/>
          <w:szCs w:val="28"/>
        </w:rPr>
        <w:t>позднее</w:t>
      </w:r>
      <w:proofErr w:type="gramEnd"/>
      <w:r w:rsidRPr="00521DEC">
        <w:rPr>
          <w:rFonts w:ascii="Times New Roman" w:hAnsi="Times New Roman"/>
          <w:sz w:val="28"/>
          <w:szCs w:val="28"/>
        </w:rPr>
        <w:t xml:space="preserve"> чем за 14 календарных дней до начала вступительных испытаний </w:t>
      </w:r>
      <w:r w:rsidR="00A22011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расписание вступительных испытаний.</w:t>
      </w:r>
    </w:p>
    <w:p w14:paraId="6F5D0C7D" w14:textId="0BF4DE62" w:rsidR="00D73105" w:rsidRPr="00521DEC" w:rsidRDefault="00A22011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</w:t>
      </w:r>
      <w:r w:rsidR="00D73105" w:rsidRPr="00521DEC">
        <w:rPr>
          <w:rFonts w:ascii="Times New Roman" w:hAnsi="Times New Roman"/>
          <w:sz w:val="28"/>
          <w:szCs w:val="28"/>
        </w:rPr>
        <w:t>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14:paraId="5FB50122" w14:textId="361E6C41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Помимо</w:t>
      </w:r>
      <w:r w:rsidR="00A22011">
        <w:rPr>
          <w:rFonts w:ascii="Times New Roman" w:hAnsi="Times New Roman"/>
          <w:sz w:val="28"/>
          <w:szCs w:val="28"/>
        </w:rPr>
        <w:t xml:space="preserve"> официального сайта РГУ им. А.Н. Косыгина </w:t>
      </w:r>
      <w:r w:rsidRPr="00521DEC">
        <w:rPr>
          <w:rFonts w:ascii="Times New Roman" w:hAnsi="Times New Roman"/>
          <w:sz w:val="28"/>
          <w:szCs w:val="28"/>
        </w:rPr>
        <w:t>может размещать указанную информацию в свободном доступе иными спосо</w:t>
      </w:r>
      <w:r w:rsidR="00A22011">
        <w:rPr>
          <w:rFonts w:ascii="Times New Roman" w:hAnsi="Times New Roman"/>
          <w:sz w:val="28"/>
          <w:szCs w:val="28"/>
        </w:rPr>
        <w:t>бами, определяемыми Университетом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3DF95A95" w14:textId="30DE608B" w:rsidR="00D73105" w:rsidRPr="00521DEC" w:rsidRDefault="00A22011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Университет </w:t>
      </w:r>
      <w:r w:rsidR="00D73105" w:rsidRPr="00521DEC">
        <w:rPr>
          <w:rFonts w:ascii="Times New Roman" w:hAnsi="Times New Roman"/>
          <w:sz w:val="28"/>
          <w:szCs w:val="28"/>
        </w:rPr>
        <w:t>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14:paraId="2214C8D1" w14:textId="3B88B400" w:rsidR="00D73105" w:rsidRPr="00521DEC" w:rsidRDefault="00D73105" w:rsidP="00D73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14.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</w:t>
      </w:r>
      <w:r w:rsidR="00A22011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лица, подавшие документы), по каждому конкурсу.</w:t>
      </w:r>
    </w:p>
    <w:p w14:paraId="7C6D3271" w14:textId="77777777" w:rsidR="00D73105" w:rsidRDefault="00D73105" w:rsidP="008F668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27289A" w14:textId="77777777" w:rsidR="003402AA" w:rsidRPr="00521DEC" w:rsidRDefault="003402AA" w:rsidP="00340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III. Прием документов</w:t>
      </w:r>
    </w:p>
    <w:p w14:paraId="06265357" w14:textId="77777777" w:rsidR="008F668F" w:rsidRDefault="008F668F" w:rsidP="008F668F">
      <w:pPr>
        <w:widowControl w:val="0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14:paraId="6EAF5517" w14:textId="2CB8A3A9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15. Для поступления на обучение поступающий подает заявление о приеме на обучение с приложением </w:t>
      </w:r>
      <w:r w:rsidR="00350325">
        <w:rPr>
          <w:rFonts w:ascii="Times New Roman" w:hAnsi="Times New Roman"/>
          <w:sz w:val="28"/>
          <w:szCs w:val="28"/>
        </w:rPr>
        <w:t xml:space="preserve">необходимых документов (далее – </w:t>
      </w:r>
      <w:r w:rsidRPr="00521DEC">
        <w:rPr>
          <w:rFonts w:ascii="Times New Roman" w:hAnsi="Times New Roman"/>
          <w:sz w:val="28"/>
          <w:szCs w:val="28"/>
        </w:rPr>
        <w:t>документы, необходимы</w:t>
      </w:r>
      <w:r w:rsidR="00350325">
        <w:rPr>
          <w:rFonts w:ascii="Times New Roman" w:hAnsi="Times New Roman"/>
          <w:sz w:val="28"/>
          <w:szCs w:val="28"/>
        </w:rPr>
        <w:t xml:space="preserve">е для поступления). Университет </w:t>
      </w:r>
      <w:r w:rsidRPr="00521DEC">
        <w:rPr>
          <w:rFonts w:ascii="Times New Roman" w:hAnsi="Times New Roman"/>
          <w:sz w:val="28"/>
          <w:szCs w:val="28"/>
        </w:rPr>
        <w:t xml:space="preserve">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</w:t>
      </w:r>
      <w:r w:rsidRPr="00521DEC">
        <w:rPr>
          <w:rFonts w:ascii="Times New Roman" w:hAnsi="Times New Roman"/>
          <w:sz w:val="28"/>
          <w:szCs w:val="28"/>
        </w:rPr>
        <w:lastRenderedPageBreak/>
        <w:t xml:space="preserve">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</w:t>
      </w:r>
      <w:hyperlink r:id="rId10" w:anchor="l71" w:history="1">
        <w:r w:rsidRPr="00350325">
          <w:rPr>
            <w:rFonts w:ascii="Times New Roman" w:hAnsi="Times New Roman"/>
            <w:sz w:val="28"/>
            <w:szCs w:val="28"/>
          </w:rPr>
          <w:t>статьей 10.1</w:t>
        </w:r>
      </w:hyperlink>
      <w:r w:rsidRPr="00521DEC">
        <w:rPr>
          <w:rFonts w:ascii="Times New Roman" w:hAnsi="Times New Roman"/>
          <w:sz w:val="28"/>
          <w:szCs w:val="28"/>
        </w:rPr>
        <w:t xml:space="preserve"> Федерального закона от 27 июля 2006 г. N 15</w:t>
      </w:r>
      <w:r w:rsidR="00F8202C">
        <w:rPr>
          <w:rFonts w:ascii="Times New Roman" w:hAnsi="Times New Roman"/>
          <w:sz w:val="28"/>
          <w:szCs w:val="28"/>
        </w:rPr>
        <w:t>2-ФЗ «О персональных данных»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5760519C" w14:textId="3E2C286A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Поступающий, подавший заявлени</w:t>
      </w:r>
      <w:r w:rsidR="00350325">
        <w:rPr>
          <w:rFonts w:ascii="Times New Roman" w:hAnsi="Times New Roman"/>
          <w:sz w:val="28"/>
          <w:szCs w:val="28"/>
        </w:rPr>
        <w:t>е о приеме на обучение (далее –</w:t>
      </w:r>
      <w:r w:rsidRPr="00521DEC">
        <w:rPr>
          <w:rFonts w:ascii="Times New Roman" w:hAnsi="Times New Roman"/>
          <w:sz w:val="28"/>
          <w:szCs w:val="28"/>
        </w:rPr>
        <w:t>заявление о приеме), может внести в него изменения и (или) подать второе (следующее) заявление о приеме по иным условиям поступления в пор</w:t>
      </w:r>
      <w:r w:rsidR="00350325">
        <w:rPr>
          <w:rFonts w:ascii="Times New Roman" w:hAnsi="Times New Roman"/>
          <w:sz w:val="28"/>
          <w:szCs w:val="28"/>
        </w:rPr>
        <w:t>ядке, установленном Университетом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2527AA0F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16. Заявление о приеме, подаваемое поступающим, должно предусматривать заверение личной подписью поступающего следующих фактов:</w:t>
      </w:r>
    </w:p>
    <w:p w14:paraId="7DB3D9DC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77B9DA02" w14:textId="37D48586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ознакомление поступающего с правилами пр</w:t>
      </w:r>
      <w:r w:rsidR="00350325">
        <w:rPr>
          <w:rFonts w:ascii="Times New Roman" w:hAnsi="Times New Roman"/>
          <w:sz w:val="28"/>
          <w:szCs w:val="28"/>
        </w:rPr>
        <w:t>иема, утвержденными Университетом</w:t>
      </w:r>
      <w:r w:rsidRPr="00521DEC">
        <w:rPr>
          <w:rFonts w:ascii="Times New Roman" w:hAnsi="Times New Roman"/>
          <w:sz w:val="28"/>
          <w:szCs w:val="28"/>
        </w:rPr>
        <w:t xml:space="preserve">, а также с документами и информацией, указанными в </w:t>
      </w:r>
      <w:hyperlink r:id="rId11" w:anchor="l717" w:history="1">
        <w:r w:rsidRPr="00350325">
          <w:rPr>
            <w:rFonts w:ascii="Times New Roman" w:hAnsi="Times New Roman"/>
            <w:sz w:val="28"/>
            <w:szCs w:val="28"/>
          </w:rPr>
          <w:t>части 2</w:t>
        </w:r>
      </w:hyperlink>
      <w:r w:rsidRPr="00521DEC">
        <w:rPr>
          <w:rFonts w:ascii="Times New Roman" w:hAnsi="Times New Roman"/>
          <w:sz w:val="28"/>
          <w:szCs w:val="28"/>
        </w:rPr>
        <w:t xml:space="preserve"> статьи 55 Фе</w:t>
      </w:r>
      <w:r>
        <w:rPr>
          <w:rFonts w:ascii="Times New Roman" w:hAnsi="Times New Roman"/>
          <w:sz w:val="28"/>
          <w:szCs w:val="28"/>
        </w:rPr>
        <w:t>дерального закона N 273-ФЗ;</w:t>
      </w:r>
    </w:p>
    <w:p w14:paraId="2FED8021" w14:textId="78F82EF2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при поступлении на обучение на места в рамках контрольных цифр </w:t>
      </w:r>
      <w:r w:rsidR="00350325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отсутствие</w:t>
      </w:r>
      <w:r w:rsidR="00350325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14:paraId="45594023" w14:textId="26AE1E9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17. В заявлении о приеме указываются условия поступ</w:t>
      </w:r>
      <w:r w:rsidR="00350325">
        <w:rPr>
          <w:rFonts w:ascii="Times New Roman" w:hAnsi="Times New Roman"/>
          <w:sz w:val="28"/>
          <w:szCs w:val="28"/>
        </w:rPr>
        <w:t>ления (согласно пункту 7 Правил</w:t>
      </w:r>
      <w:r w:rsidRPr="00521DEC">
        <w:rPr>
          <w:rFonts w:ascii="Times New Roman" w:hAnsi="Times New Roman"/>
          <w:sz w:val="28"/>
          <w:szCs w:val="28"/>
        </w:rPr>
        <w:t xml:space="preserve">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</w:t>
      </w:r>
      <w:r w:rsidR="00350325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страховой</w:t>
      </w:r>
      <w:r w:rsidR="00350325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номер индивидуального лицевого счета) (при наличии).</w:t>
      </w:r>
    </w:p>
    <w:p w14:paraId="0BFE69DE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18. При подаче заявления о приеме поступающий представляет:</w:t>
      </w:r>
    </w:p>
    <w:p w14:paraId="3A301362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6164771C" w14:textId="3109EA29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2) документ установленного образ</w:t>
      </w:r>
      <w:r w:rsidR="00350325">
        <w:rPr>
          <w:rFonts w:ascii="Times New Roman" w:hAnsi="Times New Roman"/>
          <w:sz w:val="28"/>
          <w:szCs w:val="28"/>
        </w:rPr>
        <w:t>ца, указанный в пункте 4 Правил</w:t>
      </w:r>
      <w:r w:rsidRPr="00521DEC">
        <w:rPr>
          <w:rFonts w:ascii="Times New Roman" w:hAnsi="Times New Roman"/>
          <w:sz w:val="28"/>
          <w:szCs w:val="28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663A4536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Поступающий может представить один или несколько документов установленного образца.</w:t>
      </w:r>
    </w:p>
    <w:p w14:paraId="647E12DD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14:paraId="53A697DA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3) документ, подтверждающий регистрацию в системе индивидуального </w:t>
      </w:r>
      <w:r w:rsidRPr="00521DEC">
        <w:rPr>
          <w:rFonts w:ascii="Times New Roman" w:hAnsi="Times New Roman"/>
          <w:sz w:val="28"/>
          <w:szCs w:val="28"/>
        </w:rPr>
        <w:lastRenderedPageBreak/>
        <w:t>(персонифицированного) учета (при наличии);</w:t>
      </w:r>
    </w:p>
    <w:p w14:paraId="391C71CB" w14:textId="33C05C8D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4) при необходимости создания для поступающего специальных условий, указ</w:t>
      </w:r>
      <w:r w:rsidR="00350325">
        <w:rPr>
          <w:rFonts w:ascii="Times New Roman" w:hAnsi="Times New Roman"/>
          <w:sz w:val="28"/>
          <w:szCs w:val="28"/>
        </w:rPr>
        <w:t xml:space="preserve">анных в пункте 36 Правил, </w:t>
      </w:r>
      <w:r w:rsidR="00EE282C">
        <w:rPr>
          <w:rFonts w:ascii="Times New Roman" w:hAnsi="Times New Roman"/>
          <w:sz w:val="28"/>
          <w:szCs w:val="28"/>
        </w:rPr>
        <w:t xml:space="preserve">– </w:t>
      </w:r>
      <w:r w:rsidR="00350325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Pr="00521DEC">
        <w:rPr>
          <w:rFonts w:ascii="Times New Roman" w:hAnsi="Times New Roman"/>
          <w:sz w:val="28"/>
          <w:szCs w:val="28"/>
        </w:rPr>
        <w:t>инвалидность, в связи с наличием которой необходимо создание указанных условий. Документ, подтверждающий инвали</w:t>
      </w:r>
      <w:r w:rsidR="00EE282C">
        <w:rPr>
          <w:rFonts w:ascii="Times New Roman" w:hAnsi="Times New Roman"/>
          <w:sz w:val="28"/>
          <w:szCs w:val="28"/>
        </w:rPr>
        <w:t>дность, принимается Университетом</w:t>
      </w:r>
      <w:r w:rsidRPr="00521DEC">
        <w:rPr>
          <w:rFonts w:ascii="Times New Roman" w:hAnsi="Times New Roman"/>
          <w:sz w:val="28"/>
          <w:szCs w:val="28"/>
        </w:rPr>
        <w:t>, если он действителен на день подачи заявления о приеме;</w:t>
      </w:r>
    </w:p>
    <w:p w14:paraId="13464C4B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14:paraId="0AE9A108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6) иные документы (представляются по усмотрению поступающего);</w:t>
      </w:r>
    </w:p>
    <w:p w14:paraId="3FD363D5" w14:textId="6AA76846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7) две фотографии поступаю</w:t>
      </w:r>
      <w:r w:rsidR="00EE282C">
        <w:rPr>
          <w:rFonts w:ascii="Times New Roman" w:hAnsi="Times New Roman"/>
          <w:sz w:val="28"/>
          <w:szCs w:val="28"/>
        </w:rPr>
        <w:t>щего (по решению Университета</w:t>
      </w:r>
      <w:r w:rsidRPr="00521DEC">
        <w:rPr>
          <w:rFonts w:ascii="Times New Roman" w:hAnsi="Times New Roman"/>
          <w:sz w:val="28"/>
          <w:szCs w:val="28"/>
        </w:rPr>
        <w:t>).</w:t>
      </w:r>
    </w:p>
    <w:p w14:paraId="2BA9B780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19.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14:paraId="28F16A2A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20.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67007995" w14:textId="77777777" w:rsidR="00F47DEE" w:rsidRDefault="00F47DEE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При подаче заявления о п</w:t>
      </w:r>
      <w:r>
        <w:rPr>
          <w:rFonts w:ascii="Times New Roman" w:hAnsi="Times New Roman"/>
          <w:sz w:val="28"/>
          <w:szCs w:val="28"/>
        </w:rPr>
        <w:t xml:space="preserve">риеме посредством ЕПГУ </w:t>
      </w:r>
      <w:r w:rsidRPr="00CE7893">
        <w:rPr>
          <w:rFonts w:ascii="Times New Roman" w:hAnsi="Times New Roman"/>
          <w:sz w:val="28"/>
          <w:szCs w:val="28"/>
        </w:rPr>
        <w:t xml:space="preserve">(в случае установления возможности его использования при приеме на </w:t>
      </w:r>
      <w:proofErr w:type="gramStart"/>
      <w:r w:rsidRPr="00CE7893">
        <w:rPr>
          <w:rFonts w:ascii="Times New Roman" w:hAnsi="Times New Roman"/>
          <w:sz w:val="28"/>
          <w:szCs w:val="28"/>
        </w:rPr>
        <w:t>обучен</w:t>
      </w:r>
      <w:r>
        <w:rPr>
          <w:rFonts w:ascii="Times New Roman" w:hAnsi="Times New Roman"/>
          <w:sz w:val="28"/>
          <w:szCs w:val="28"/>
        </w:rPr>
        <w:t>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аспирантуры):</w:t>
      </w:r>
    </w:p>
    <w:p w14:paraId="3DE9EBEC" w14:textId="18452B4A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14:paraId="449DDDBE" w14:textId="7BA424F2" w:rsidR="00A22011" w:rsidRPr="00521DEC" w:rsidRDefault="00A22011" w:rsidP="00306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документ установленного образца считается представленным в копии, если информация о нем подтверждена сведениями, содержащимися в феде</w:t>
      </w:r>
      <w:r w:rsidR="004C7C1C">
        <w:rPr>
          <w:rFonts w:ascii="Times New Roman" w:hAnsi="Times New Roman"/>
          <w:sz w:val="28"/>
          <w:szCs w:val="28"/>
        </w:rPr>
        <w:t>ральной информационной системе «</w:t>
      </w:r>
      <w:r w:rsidRPr="00521DEC">
        <w:rPr>
          <w:rFonts w:ascii="Times New Roman" w:hAnsi="Times New Roman"/>
          <w:sz w:val="28"/>
          <w:szCs w:val="28"/>
        </w:rPr>
        <w:t>Федеральный реестр сведений о документах об образовании и (или) о квалификаци</w:t>
      </w:r>
      <w:r w:rsidR="00306192">
        <w:rPr>
          <w:rFonts w:ascii="Times New Roman" w:hAnsi="Times New Roman"/>
          <w:sz w:val="28"/>
          <w:szCs w:val="28"/>
        </w:rPr>
        <w:t xml:space="preserve">и, документах </w:t>
      </w:r>
      <w:r w:rsidR="004C7C1C">
        <w:rPr>
          <w:rFonts w:ascii="Times New Roman" w:hAnsi="Times New Roman"/>
          <w:sz w:val="28"/>
          <w:szCs w:val="28"/>
        </w:rPr>
        <w:t>об обучении»</w:t>
      </w:r>
      <w:r w:rsidR="00306192">
        <w:rPr>
          <w:rFonts w:ascii="Times New Roman" w:hAnsi="Times New Roman"/>
          <w:sz w:val="28"/>
          <w:szCs w:val="28"/>
        </w:rPr>
        <w:t xml:space="preserve">. </w:t>
      </w:r>
      <w:r w:rsidRPr="00521DEC">
        <w:rPr>
          <w:rFonts w:ascii="Times New Roman" w:hAnsi="Times New Roman"/>
          <w:sz w:val="28"/>
          <w:szCs w:val="28"/>
        </w:rPr>
        <w:t>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77509FFB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21. Заявление о приеме представляется на русском языке.</w:t>
      </w:r>
    </w:p>
    <w:p w14:paraId="6B1657D7" w14:textId="1877848A" w:rsidR="00A22011" w:rsidRPr="00521DEC" w:rsidRDefault="00A22011" w:rsidP="003061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Поступающий может п</w:t>
      </w:r>
      <w:r w:rsidR="00BC5C8B">
        <w:rPr>
          <w:rFonts w:ascii="Times New Roman" w:hAnsi="Times New Roman"/>
          <w:sz w:val="28"/>
          <w:szCs w:val="28"/>
        </w:rPr>
        <w:t xml:space="preserve">редставить заявление о приеме </w:t>
      </w:r>
      <w:r w:rsidRPr="00521DEC">
        <w:rPr>
          <w:rFonts w:ascii="Times New Roman" w:hAnsi="Times New Roman"/>
          <w:sz w:val="28"/>
          <w:szCs w:val="28"/>
        </w:rPr>
        <w:t>на инос</w:t>
      </w:r>
      <w:r w:rsidR="00BC5C8B">
        <w:rPr>
          <w:rFonts w:ascii="Times New Roman" w:hAnsi="Times New Roman"/>
          <w:sz w:val="28"/>
          <w:szCs w:val="28"/>
        </w:rPr>
        <w:t>транном языке, если Университетом</w:t>
      </w:r>
      <w:r w:rsidRPr="00521DEC">
        <w:rPr>
          <w:rFonts w:ascii="Times New Roman" w:hAnsi="Times New Roman"/>
          <w:sz w:val="28"/>
          <w:szCs w:val="28"/>
        </w:rPr>
        <w:t xml:space="preserve"> установлена такая возможность.</w:t>
      </w:r>
    </w:p>
    <w:p w14:paraId="5334D674" w14:textId="7777777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2D140A04" w14:textId="77777777" w:rsidR="00A22011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</w:t>
      </w:r>
      <w:r>
        <w:rPr>
          <w:rFonts w:ascii="Times New Roman" w:hAnsi="Times New Roman"/>
          <w:sz w:val="28"/>
          <w:szCs w:val="28"/>
        </w:rPr>
        <w:t>м Российской Федерации.</w:t>
      </w:r>
    </w:p>
    <w:p w14:paraId="74D1082D" w14:textId="3C6F80A3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22. Документы, необходимые для поступления, представляются </w:t>
      </w:r>
      <w:r w:rsidRPr="00521DEC">
        <w:rPr>
          <w:rFonts w:ascii="Times New Roman" w:hAnsi="Times New Roman"/>
          <w:sz w:val="28"/>
          <w:szCs w:val="28"/>
        </w:rPr>
        <w:lastRenderedPageBreak/>
        <w:t>(направляются) поступаю</w:t>
      </w:r>
      <w:r w:rsidR="00BC5C8B">
        <w:rPr>
          <w:rFonts w:ascii="Times New Roman" w:hAnsi="Times New Roman"/>
          <w:sz w:val="28"/>
          <w:szCs w:val="28"/>
        </w:rPr>
        <w:t xml:space="preserve">щим в Университет </w:t>
      </w:r>
      <w:r w:rsidRPr="00521DEC">
        <w:rPr>
          <w:rFonts w:ascii="Times New Roman" w:hAnsi="Times New Roman"/>
          <w:sz w:val="28"/>
          <w:szCs w:val="28"/>
        </w:rPr>
        <w:t>одним из следующих способов:</w:t>
      </w:r>
    </w:p>
    <w:p w14:paraId="1233A68E" w14:textId="0D044EAE" w:rsidR="00A22011" w:rsidRPr="00521DEC" w:rsidRDefault="00BC5C8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представляются в Университет</w:t>
      </w:r>
      <w:r w:rsidR="00A22011" w:rsidRPr="00521DEC">
        <w:rPr>
          <w:rFonts w:ascii="Times New Roman" w:hAnsi="Times New Roman"/>
          <w:sz w:val="28"/>
          <w:szCs w:val="28"/>
        </w:rPr>
        <w:t xml:space="preserve"> лично поступающим;</w:t>
      </w:r>
    </w:p>
    <w:p w14:paraId="628940F8" w14:textId="758028B4" w:rsidR="00A22011" w:rsidRPr="00521DEC" w:rsidRDefault="00BC5C8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направляются в Университет </w:t>
      </w:r>
      <w:r w:rsidR="00A22011" w:rsidRPr="00521DEC">
        <w:rPr>
          <w:rFonts w:ascii="Times New Roman" w:hAnsi="Times New Roman"/>
          <w:sz w:val="28"/>
          <w:szCs w:val="28"/>
        </w:rPr>
        <w:t>через операторов почтовой связи общего пользования;</w:t>
      </w:r>
    </w:p>
    <w:p w14:paraId="468E4A74" w14:textId="7B9FB442" w:rsidR="00A22011" w:rsidRPr="00521DEC" w:rsidRDefault="00BC5C8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направляются в Университет </w:t>
      </w:r>
      <w:r w:rsidR="00A22011" w:rsidRPr="00521DEC">
        <w:rPr>
          <w:rFonts w:ascii="Times New Roman" w:hAnsi="Times New Roman"/>
          <w:sz w:val="28"/>
          <w:szCs w:val="28"/>
        </w:rPr>
        <w:t>в электронной форме посредством электронной ин</w:t>
      </w:r>
      <w:r>
        <w:rPr>
          <w:rFonts w:ascii="Times New Roman" w:hAnsi="Times New Roman"/>
          <w:sz w:val="28"/>
          <w:szCs w:val="28"/>
        </w:rPr>
        <w:t>формационной системы Университета</w:t>
      </w:r>
      <w:r w:rsidR="00A22011" w:rsidRPr="00521DEC">
        <w:rPr>
          <w:rFonts w:ascii="Times New Roman" w:hAnsi="Times New Roman"/>
          <w:sz w:val="28"/>
          <w:szCs w:val="28"/>
        </w:rPr>
        <w:t xml:space="preserve">, </w:t>
      </w:r>
      <w:r w:rsidR="00F47DEE">
        <w:rPr>
          <w:rFonts w:ascii="Times New Roman" w:hAnsi="Times New Roman"/>
          <w:sz w:val="28"/>
          <w:szCs w:val="28"/>
        </w:rPr>
        <w:t>а также посредством ЕПГУ</w:t>
      </w:r>
      <w:r w:rsidR="00A22011" w:rsidRPr="00521DEC">
        <w:rPr>
          <w:rFonts w:ascii="Times New Roman" w:hAnsi="Times New Roman"/>
          <w:sz w:val="28"/>
          <w:szCs w:val="28"/>
        </w:rPr>
        <w:t xml:space="preserve"> (в случае его использования).</w:t>
      </w:r>
    </w:p>
    <w:p w14:paraId="5BCB0E3E" w14:textId="0093CE90" w:rsidR="00A22011" w:rsidRPr="00521DEC" w:rsidRDefault="00B77E0D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</w:t>
      </w:r>
      <w:r w:rsidR="00A22011" w:rsidRPr="00521DEC">
        <w:rPr>
          <w:rFonts w:ascii="Times New Roman" w:hAnsi="Times New Roman"/>
          <w:sz w:val="28"/>
          <w:szCs w:val="28"/>
        </w:rPr>
        <w:t>обеспечивает возможность представления (направления) документов, необходимых для поступления, всеми указанными спо</w:t>
      </w:r>
      <w:r w:rsidR="00F47DEE">
        <w:rPr>
          <w:rFonts w:ascii="Times New Roman" w:hAnsi="Times New Roman"/>
          <w:sz w:val="28"/>
          <w:szCs w:val="28"/>
        </w:rPr>
        <w:t>собами (посредством ЕПГУ</w:t>
      </w:r>
      <w:r w:rsidR="00A22011" w:rsidRPr="00521DEC">
        <w:rPr>
          <w:rFonts w:ascii="Times New Roman" w:hAnsi="Times New Roman"/>
          <w:sz w:val="28"/>
          <w:szCs w:val="28"/>
        </w:rPr>
        <w:t xml:space="preserve"> </w:t>
      </w:r>
      <w:r w:rsidR="00BC5C8B">
        <w:rPr>
          <w:rFonts w:ascii="Times New Roman" w:hAnsi="Times New Roman"/>
          <w:sz w:val="28"/>
          <w:szCs w:val="28"/>
        </w:rPr>
        <w:t>–</w:t>
      </w:r>
      <w:r w:rsidR="00A22011" w:rsidRPr="00521DEC">
        <w:rPr>
          <w:rFonts w:ascii="Times New Roman" w:hAnsi="Times New Roman"/>
          <w:sz w:val="28"/>
          <w:szCs w:val="28"/>
        </w:rPr>
        <w:t xml:space="preserve"> в случае его использования).</w:t>
      </w:r>
    </w:p>
    <w:p w14:paraId="17EE5304" w14:textId="6616B509" w:rsidR="00A22011" w:rsidRDefault="00BC5C8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</w:t>
      </w:r>
      <w:r w:rsidR="00A22011" w:rsidRPr="00521DEC">
        <w:rPr>
          <w:rFonts w:ascii="Times New Roman" w:hAnsi="Times New Roman"/>
          <w:sz w:val="28"/>
          <w:szCs w:val="28"/>
        </w:rPr>
        <w:t xml:space="preserve"> устанавливает места приема документов, представляемых поступающими лично, а также сроки приема документов, в том числе в указанных выше местах.</w:t>
      </w:r>
    </w:p>
    <w:p w14:paraId="2CF388E9" w14:textId="0909D0B9" w:rsidR="00A22011" w:rsidRDefault="00A22011" w:rsidP="005E2A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В случае если документы, необходимые для поступления, представляются </w:t>
      </w:r>
      <w:r w:rsidR="00BC5C8B">
        <w:rPr>
          <w:rFonts w:ascii="Times New Roman" w:hAnsi="Times New Roman"/>
          <w:sz w:val="28"/>
          <w:szCs w:val="28"/>
        </w:rPr>
        <w:t xml:space="preserve">в Университет </w:t>
      </w:r>
      <w:r w:rsidRPr="00521DEC">
        <w:rPr>
          <w:rFonts w:ascii="Times New Roman" w:hAnsi="Times New Roman"/>
          <w:sz w:val="28"/>
          <w:szCs w:val="28"/>
        </w:rPr>
        <w:t xml:space="preserve">лично поступающим, </w:t>
      </w:r>
      <w:proofErr w:type="gramStart"/>
      <w:r w:rsidRPr="00521DEC">
        <w:rPr>
          <w:rFonts w:ascii="Times New Roman" w:hAnsi="Times New Roman"/>
          <w:sz w:val="28"/>
          <w:szCs w:val="28"/>
        </w:rPr>
        <w:t>поступающему</w:t>
      </w:r>
      <w:proofErr w:type="gramEnd"/>
      <w:r w:rsidRPr="00521DEC">
        <w:rPr>
          <w:rFonts w:ascii="Times New Roman" w:hAnsi="Times New Roman"/>
          <w:sz w:val="28"/>
          <w:szCs w:val="28"/>
        </w:rPr>
        <w:t xml:space="preserve"> выдается расписка в приеме документов.</w:t>
      </w:r>
    </w:p>
    <w:p w14:paraId="15D81EED" w14:textId="1A8BBEDD" w:rsidR="00A22011" w:rsidRPr="00521DEC" w:rsidRDefault="00BC5C8B" w:rsidP="001F7E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Университет</w:t>
      </w:r>
      <w:r w:rsidR="00A22011" w:rsidRPr="00521DEC">
        <w:rPr>
          <w:rFonts w:ascii="Times New Roman" w:hAnsi="Times New Roman"/>
          <w:sz w:val="28"/>
          <w:szCs w:val="28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1F271A21" w14:textId="741CEB67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24. Поступающий имеет право на любом этапе поступления на обучение подать заявление об отзыве поданных документов (далее </w:t>
      </w:r>
      <w:r w:rsidR="00BC5C8B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3A222806" w14:textId="16D9CEF0" w:rsidR="00A22011" w:rsidRPr="00521DEC" w:rsidRDefault="00A22011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Поступающий, не включенный в число </w:t>
      </w:r>
      <w:proofErr w:type="gramStart"/>
      <w:r w:rsidRPr="00521DEC">
        <w:rPr>
          <w:rFonts w:ascii="Times New Roman" w:hAnsi="Times New Roman"/>
          <w:sz w:val="28"/>
          <w:szCs w:val="28"/>
        </w:rPr>
        <w:t>зачисленных</w:t>
      </w:r>
      <w:proofErr w:type="gramEnd"/>
      <w:r w:rsidRPr="00521DEC">
        <w:rPr>
          <w:rFonts w:ascii="Times New Roman" w:hAnsi="Times New Roman"/>
          <w:sz w:val="28"/>
          <w:szCs w:val="28"/>
        </w:rPr>
        <w:t>, имеет право подать заявление об отзыве оригинала документа установленного обр</w:t>
      </w:r>
      <w:r w:rsidR="00F47DEE">
        <w:rPr>
          <w:rFonts w:ascii="Times New Roman" w:hAnsi="Times New Roman"/>
          <w:sz w:val="28"/>
          <w:szCs w:val="28"/>
        </w:rPr>
        <w:t>азца</w:t>
      </w:r>
      <w:r w:rsidRPr="00521DEC">
        <w:rPr>
          <w:rFonts w:ascii="Times New Roman" w:hAnsi="Times New Roman"/>
          <w:sz w:val="28"/>
          <w:szCs w:val="28"/>
        </w:rPr>
        <w:t xml:space="preserve"> (далее </w:t>
      </w:r>
      <w:r w:rsidR="00BC5C8B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отзыв</w:t>
      </w:r>
      <w:r w:rsidR="00BC5C8B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оригинала). При отзыве оригинала поступающий не исключается из списков лиц, подавших документы, и списков поступающих.</w:t>
      </w:r>
    </w:p>
    <w:p w14:paraId="4B664552" w14:textId="604182B3" w:rsidR="00A22011" w:rsidRPr="00521DEC" w:rsidRDefault="00BC5C8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</w:t>
      </w:r>
      <w:r w:rsidR="00A22011" w:rsidRPr="00521DEC">
        <w:rPr>
          <w:rFonts w:ascii="Times New Roman" w:hAnsi="Times New Roman"/>
          <w:sz w:val="28"/>
          <w:szCs w:val="28"/>
        </w:rPr>
        <w:t xml:space="preserve">возвращает поступающему,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</w:t>
      </w:r>
      <w:r>
        <w:rPr>
          <w:rFonts w:ascii="Times New Roman" w:hAnsi="Times New Roman"/>
          <w:sz w:val="28"/>
          <w:szCs w:val="28"/>
        </w:rPr>
        <w:t>срок, установленный Университетом</w:t>
      </w:r>
      <w:r w:rsidR="00A22011" w:rsidRPr="00521DEC">
        <w:rPr>
          <w:rFonts w:ascii="Times New Roman" w:hAnsi="Times New Roman"/>
          <w:sz w:val="28"/>
          <w:szCs w:val="28"/>
        </w:rPr>
        <w:t>.</w:t>
      </w:r>
    </w:p>
    <w:p w14:paraId="2D7E3E25" w14:textId="76759235" w:rsidR="00A22011" w:rsidRDefault="00BC5C8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Университет</w:t>
      </w:r>
      <w:r w:rsidR="00A22011" w:rsidRPr="00521DEC">
        <w:rPr>
          <w:rFonts w:ascii="Times New Roman" w:hAnsi="Times New Roman"/>
          <w:sz w:val="28"/>
          <w:szCs w:val="28"/>
        </w:rPr>
        <w:t xml:space="preserve"> возвращает поступающему, не принятому на обучение, поданные документы в части их оригиналов (при наличии) в </w:t>
      </w:r>
      <w:r>
        <w:rPr>
          <w:rFonts w:ascii="Times New Roman" w:hAnsi="Times New Roman"/>
          <w:sz w:val="28"/>
          <w:szCs w:val="28"/>
        </w:rPr>
        <w:t>срок, установленный Университетом</w:t>
      </w:r>
      <w:r w:rsidR="00A22011" w:rsidRPr="00521DEC">
        <w:rPr>
          <w:rFonts w:ascii="Times New Roman" w:hAnsi="Times New Roman"/>
          <w:sz w:val="28"/>
          <w:szCs w:val="28"/>
        </w:rPr>
        <w:t>. В случае невозможности возврата указанных оригиналов они ос</w:t>
      </w:r>
      <w:r w:rsidR="000E36D8">
        <w:rPr>
          <w:rFonts w:ascii="Times New Roman" w:hAnsi="Times New Roman"/>
          <w:sz w:val="28"/>
          <w:szCs w:val="28"/>
        </w:rPr>
        <w:t>таются на хранении в Университете</w:t>
      </w:r>
      <w:r w:rsidR="00A22011" w:rsidRPr="00521DEC">
        <w:rPr>
          <w:rFonts w:ascii="Times New Roman" w:hAnsi="Times New Roman"/>
          <w:sz w:val="28"/>
          <w:szCs w:val="28"/>
        </w:rPr>
        <w:t>.</w:t>
      </w:r>
    </w:p>
    <w:p w14:paraId="4CAB5131" w14:textId="77777777" w:rsidR="00435B0B" w:rsidRPr="00521DEC" w:rsidRDefault="00435B0B" w:rsidP="00A22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E6C9778" w14:textId="77777777" w:rsidR="003402AA" w:rsidRDefault="003402AA" w:rsidP="00340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 xml:space="preserve">IV. Проведение вступительных испытаний </w:t>
      </w:r>
    </w:p>
    <w:p w14:paraId="16FB94F0" w14:textId="77777777" w:rsidR="003402AA" w:rsidRPr="00521DEC" w:rsidRDefault="003402AA" w:rsidP="00340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и учет индивидуальных достижений поступающих</w:t>
      </w:r>
    </w:p>
    <w:p w14:paraId="0A24473B" w14:textId="77777777" w:rsidR="00B77E0D" w:rsidRPr="00B77E0D" w:rsidRDefault="00B77E0D" w:rsidP="00B77E0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14:paraId="3CB0182C" w14:textId="42BDC263" w:rsidR="00B77E0D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26. Прием на обучение проводится по результатам вступительных испытаний, установление перечня и проведение которых осуществляе</w:t>
      </w:r>
      <w:r w:rsidR="006365EF">
        <w:rPr>
          <w:rFonts w:ascii="Times New Roman" w:hAnsi="Times New Roman"/>
          <w:sz w:val="28"/>
          <w:szCs w:val="28"/>
        </w:rPr>
        <w:t>тся Университетом.</w:t>
      </w:r>
    </w:p>
    <w:p w14:paraId="60B9E5B6" w14:textId="7BB5CA80" w:rsidR="006365EF" w:rsidRPr="004F0BAC" w:rsidRDefault="006365EF" w:rsidP="006365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BAC">
        <w:rPr>
          <w:rFonts w:ascii="Times New Roman" w:hAnsi="Times New Roman"/>
          <w:sz w:val="28"/>
          <w:szCs w:val="28"/>
          <w:lang w:eastAsia="ru-RU"/>
        </w:rPr>
        <w:lastRenderedPageBreak/>
        <w:t>Поступающие сдают следующие вступительные испытания</w:t>
      </w:r>
      <w:r w:rsidR="001A03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A03C2" w:rsidRPr="001A03C2">
        <w:rPr>
          <w:rFonts w:ascii="Times New Roman" w:hAnsi="Times New Roman"/>
          <w:i/>
          <w:sz w:val="28"/>
          <w:szCs w:val="28"/>
          <w:lang w:eastAsia="ru-RU"/>
        </w:rPr>
        <w:t xml:space="preserve">Приложение </w:t>
      </w:r>
      <w:r w:rsidR="00067A3F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1A03C2">
        <w:rPr>
          <w:rFonts w:ascii="Times New Roman" w:hAnsi="Times New Roman"/>
          <w:sz w:val="28"/>
          <w:szCs w:val="28"/>
          <w:lang w:eastAsia="ru-RU"/>
        </w:rPr>
        <w:t>)</w:t>
      </w:r>
      <w:r w:rsidRPr="004F0BAC">
        <w:rPr>
          <w:rFonts w:ascii="Times New Roman" w:hAnsi="Times New Roman"/>
          <w:sz w:val="28"/>
          <w:szCs w:val="28"/>
          <w:lang w:eastAsia="ru-RU"/>
        </w:rPr>
        <w:t>:</w:t>
      </w:r>
    </w:p>
    <w:p w14:paraId="56AE517B" w14:textId="3BEA4483" w:rsidR="006365EF" w:rsidRPr="004F0BAC" w:rsidRDefault="006365EF" w:rsidP="006365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BAC">
        <w:rPr>
          <w:rFonts w:ascii="Times New Roman" w:hAnsi="Times New Roman"/>
          <w:sz w:val="28"/>
          <w:szCs w:val="28"/>
          <w:lang w:eastAsia="ru-RU"/>
        </w:rPr>
        <w:t xml:space="preserve">- специальную дисциплину, соответствующую направленности (профилю) программы подготовки </w:t>
      </w:r>
      <w:r w:rsidR="004620F6">
        <w:rPr>
          <w:rFonts w:ascii="Times New Roman" w:hAnsi="Times New Roman"/>
          <w:sz w:val="28"/>
          <w:szCs w:val="28"/>
          <w:lang w:eastAsia="ru-RU"/>
        </w:rPr>
        <w:t xml:space="preserve">научных и </w:t>
      </w:r>
      <w:r w:rsidRPr="004F0BAC">
        <w:rPr>
          <w:rFonts w:ascii="Times New Roman" w:hAnsi="Times New Roman"/>
          <w:sz w:val="28"/>
          <w:szCs w:val="28"/>
          <w:lang w:eastAsia="ru-RU"/>
        </w:rPr>
        <w:t xml:space="preserve">научно-педагогических кадров </w:t>
      </w:r>
      <w:r w:rsidRPr="004F0BAC">
        <w:rPr>
          <w:rFonts w:ascii="Times New Roman" w:hAnsi="Times New Roman"/>
          <w:sz w:val="28"/>
          <w:szCs w:val="28"/>
          <w:lang w:eastAsia="ru-RU"/>
        </w:rPr>
        <w:br/>
        <w:t>в аспирантуре (далее – специальная дисциплина)</w:t>
      </w:r>
      <w:r w:rsidRPr="004F0BA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4A2EE379" w14:textId="77777777" w:rsidR="006365EF" w:rsidRPr="004F0BAC" w:rsidRDefault="006365EF" w:rsidP="006365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BAC">
        <w:rPr>
          <w:rFonts w:ascii="Times New Roman" w:hAnsi="Times New Roman"/>
          <w:sz w:val="28"/>
          <w:szCs w:val="28"/>
          <w:lang w:eastAsia="ru-RU"/>
        </w:rPr>
        <w:t xml:space="preserve">- иностранный язык (английский, французский, немецкий). </w:t>
      </w:r>
    </w:p>
    <w:p w14:paraId="2F54DCD4" w14:textId="5E33D9C0" w:rsidR="001A03C2" w:rsidRDefault="001A03C2" w:rsidP="001A03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оценивания вступительных испытаний, м</w:t>
      </w:r>
      <w:r w:rsidR="006365EF" w:rsidRPr="00521DEC">
        <w:rPr>
          <w:rFonts w:ascii="Times New Roman" w:hAnsi="Times New Roman"/>
          <w:sz w:val="28"/>
          <w:szCs w:val="28"/>
        </w:rPr>
        <w:t>аксимальн</w:t>
      </w:r>
      <w:r>
        <w:rPr>
          <w:rFonts w:ascii="Times New Roman" w:hAnsi="Times New Roman"/>
          <w:sz w:val="28"/>
          <w:szCs w:val="28"/>
        </w:rPr>
        <w:t xml:space="preserve">ое количество </w:t>
      </w:r>
      <w:r w:rsidR="006365EF" w:rsidRPr="00521DEC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 за вступительные испытания</w:t>
      </w:r>
      <w:r w:rsidR="006365EF" w:rsidRPr="00521DEC">
        <w:rPr>
          <w:rFonts w:ascii="Times New Roman" w:hAnsi="Times New Roman"/>
          <w:sz w:val="28"/>
          <w:szCs w:val="28"/>
        </w:rPr>
        <w:t xml:space="preserve"> и минимальное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, подтверждающее успешное прохождение вступительного испытания, </w:t>
      </w:r>
      <w:r w:rsidR="006365EF" w:rsidRPr="00521DEC">
        <w:rPr>
          <w:rFonts w:ascii="Times New Roman" w:hAnsi="Times New Roman"/>
          <w:sz w:val="28"/>
          <w:szCs w:val="28"/>
        </w:rPr>
        <w:t>для каждого вступительного испытан</w:t>
      </w:r>
      <w:r w:rsidR="006365EF">
        <w:rPr>
          <w:rFonts w:ascii="Times New Roman" w:hAnsi="Times New Roman"/>
          <w:sz w:val="28"/>
          <w:szCs w:val="28"/>
        </w:rPr>
        <w:t>ия устанавлива</w:t>
      </w:r>
      <w:r>
        <w:rPr>
          <w:rFonts w:ascii="Times New Roman" w:hAnsi="Times New Roman"/>
          <w:sz w:val="28"/>
          <w:szCs w:val="28"/>
        </w:rPr>
        <w:t>ются Университетом (</w:t>
      </w:r>
      <w:r w:rsidRPr="001A03C2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58460C">
        <w:rPr>
          <w:rFonts w:ascii="Times New Roman" w:hAnsi="Times New Roman"/>
          <w:i/>
          <w:sz w:val="28"/>
          <w:szCs w:val="28"/>
        </w:rPr>
        <w:t>4</w:t>
      </w:r>
      <w:r w:rsidR="006365EF">
        <w:rPr>
          <w:rFonts w:ascii="Times New Roman" w:hAnsi="Times New Roman"/>
          <w:sz w:val="28"/>
          <w:szCs w:val="28"/>
        </w:rPr>
        <w:t>).</w:t>
      </w:r>
    </w:p>
    <w:p w14:paraId="651FA843" w14:textId="77777777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27. Поступающий однократно сдает каждое вступительное испытание.</w:t>
      </w:r>
    </w:p>
    <w:p w14:paraId="0A86F181" w14:textId="4D03CFF1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28. Вступительные испытан</w:t>
      </w:r>
      <w:r w:rsidR="00487682">
        <w:rPr>
          <w:rFonts w:ascii="Times New Roman" w:hAnsi="Times New Roman"/>
          <w:sz w:val="28"/>
          <w:szCs w:val="28"/>
        </w:rPr>
        <w:t>ия проводятся на русском языке.</w:t>
      </w:r>
    </w:p>
    <w:p w14:paraId="2F6806E5" w14:textId="24516BA6" w:rsidR="00B77E0D" w:rsidRPr="00521DEC" w:rsidRDefault="00487682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Университет </w:t>
      </w:r>
      <w:r w:rsidR="00B77E0D" w:rsidRPr="00521DEC">
        <w:rPr>
          <w:rFonts w:ascii="Times New Roman" w:hAnsi="Times New Roman"/>
          <w:sz w:val="28"/>
          <w:szCs w:val="28"/>
        </w:rPr>
        <w:t>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14:paraId="44DD5D74" w14:textId="77777777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30.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необходимые документы).</w:t>
      </w:r>
    </w:p>
    <w:p w14:paraId="7B56F1F2" w14:textId="77777777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14:paraId="518CC3B4" w14:textId="77777777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31.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203CB4B9" w14:textId="77C8D3D2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32. При нарушении поступающим во время прове</w:t>
      </w:r>
      <w:r w:rsidR="00487682">
        <w:rPr>
          <w:rFonts w:ascii="Times New Roman" w:hAnsi="Times New Roman"/>
          <w:sz w:val="28"/>
          <w:szCs w:val="28"/>
        </w:rPr>
        <w:t>дения вступительного испытания П</w:t>
      </w:r>
      <w:r w:rsidRPr="00521DEC">
        <w:rPr>
          <w:rFonts w:ascii="Times New Roman" w:hAnsi="Times New Roman"/>
          <w:sz w:val="28"/>
          <w:szCs w:val="28"/>
        </w:rPr>
        <w:t>равил п</w:t>
      </w:r>
      <w:r w:rsidR="00487682">
        <w:rPr>
          <w:rFonts w:ascii="Times New Roman" w:hAnsi="Times New Roman"/>
          <w:sz w:val="28"/>
          <w:szCs w:val="28"/>
        </w:rPr>
        <w:t>риема, утвержденных Университетом</w:t>
      </w:r>
      <w:r w:rsidRPr="00521DEC">
        <w:rPr>
          <w:rFonts w:ascii="Times New Roman" w:hAnsi="Times New Roman"/>
          <w:sz w:val="28"/>
          <w:szCs w:val="28"/>
        </w:rPr>
        <w:t>, уполномоченн</w:t>
      </w:r>
      <w:r w:rsidR="00487682">
        <w:rPr>
          <w:rFonts w:ascii="Times New Roman" w:hAnsi="Times New Roman"/>
          <w:sz w:val="28"/>
          <w:szCs w:val="28"/>
        </w:rPr>
        <w:t xml:space="preserve">ые должностные лица Университета </w:t>
      </w:r>
      <w:r w:rsidRPr="00521DEC">
        <w:rPr>
          <w:rFonts w:ascii="Times New Roman" w:hAnsi="Times New Roman"/>
          <w:sz w:val="28"/>
          <w:szCs w:val="28"/>
        </w:rPr>
        <w:t xml:space="preserve">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</w:t>
      </w:r>
      <w:r w:rsidR="00487682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также удаляют поступающего с места проведения вступительного испытания.</w:t>
      </w:r>
    </w:p>
    <w:p w14:paraId="53EDD900" w14:textId="58E9E25F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33. 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</w:t>
      </w:r>
      <w:r w:rsidR="00487682">
        <w:rPr>
          <w:rFonts w:ascii="Times New Roman" w:hAnsi="Times New Roman"/>
          <w:sz w:val="28"/>
          <w:szCs w:val="28"/>
        </w:rPr>
        <w:t xml:space="preserve"> официального сайта Университет </w:t>
      </w:r>
      <w:r w:rsidRPr="00521DEC">
        <w:rPr>
          <w:rFonts w:ascii="Times New Roman" w:hAnsi="Times New Roman"/>
          <w:sz w:val="28"/>
          <w:szCs w:val="28"/>
        </w:rPr>
        <w:t>может объявлять указанные результаты иными спосо</w:t>
      </w:r>
      <w:r w:rsidR="00487682">
        <w:rPr>
          <w:rFonts w:ascii="Times New Roman" w:hAnsi="Times New Roman"/>
          <w:sz w:val="28"/>
          <w:szCs w:val="28"/>
        </w:rPr>
        <w:t>бами, определяемыми Университетом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66AAACE4" w14:textId="77777777" w:rsidR="00B77E0D" w:rsidRPr="00521DEC" w:rsidRDefault="00B77E0D" w:rsidP="004876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3CB78324" w14:textId="3FBF4F19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34. По результатам вступительного испытания, проводи</w:t>
      </w:r>
      <w:r w:rsidR="00962734">
        <w:rPr>
          <w:rFonts w:ascii="Times New Roman" w:hAnsi="Times New Roman"/>
          <w:sz w:val="28"/>
          <w:szCs w:val="28"/>
        </w:rPr>
        <w:t>мого Университетом</w:t>
      </w:r>
      <w:r w:rsidRPr="00521DEC">
        <w:rPr>
          <w:rFonts w:ascii="Times New Roman" w:hAnsi="Times New Roman"/>
          <w:sz w:val="28"/>
          <w:szCs w:val="28"/>
        </w:rPr>
        <w:t xml:space="preserve">, поступающий </w:t>
      </w:r>
      <w:r w:rsidR="00962734">
        <w:rPr>
          <w:rFonts w:ascii="Times New Roman" w:hAnsi="Times New Roman"/>
          <w:sz w:val="28"/>
          <w:szCs w:val="28"/>
        </w:rPr>
        <w:t>имеет право подать в Университет</w:t>
      </w:r>
      <w:r w:rsidRPr="00521DEC">
        <w:rPr>
          <w:rFonts w:ascii="Times New Roman" w:hAnsi="Times New Roman"/>
          <w:sz w:val="28"/>
          <w:szCs w:val="28"/>
        </w:rPr>
        <w:t xml:space="preserve"> апелляцию о нарушении, по мнению поступающего, установленного порядка проведения </w:t>
      </w:r>
      <w:r w:rsidRPr="00521DEC">
        <w:rPr>
          <w:rFonts w:ascii="Times New Roman" w:hAnsi="Times New Roman"/>
          <w:sz w:val="28"/>
          <w:szCs w:val="28"/>
        </w:rPr>
        <w:lastRenderedPageBreak/>
        <w:t>вступительного испытания и (или) о несогласии с полученной оценкой результатов вступительного испытания.</w:t>
      </w:r>
    </w:p>
    <w:p w14:paraId="672ECD86" w14:textId="30EAB03C" w:rsidR="00B77E0D" w:rsidRPr="00521DEC" w:rsidRDefault="00B77E0D" w:rsidP="00962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Правила подачи и рассмотрения апелля</w:t>
      </w:r>
      <w:r w:rsidR="00962734">
        <w:rPr>
          <w:rFonts w:ascii="Times New Roman" w:hAnsi="Times New Roman"/>
          <w:sz w:val="28"/>
          <w:szCs w:val="28"/>
        </w:rPr>
        <w:t>ций устанавлива</w:t>
      </w:r>
      <w:r w:rsidR="001A03C2">
        <w:rPr>
          <w:rFonts w:ascii="Times New Roman" w:hAnsi="Times New Roman"/>
          <w:sz w:val="28"/>
          <w:szCs w:val="28"/>
        </w:rPr>
        <w:t>ются Университетом (</w:t>
      </w:r>
      <w:r w:rsidR="001A03C2" w:rsidRPr="001A03C2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58460C">
        <w:rPr>
          <w:rFonts w:ascii="Times New Roman" w:hAnsi="Times New Roman"/>
          <w:i/>
          <w:sz w:val="28"/>
          <w:szCs w:val="28"/>
        </w:rPr>
        <w:t>5</w:t>
      </w:r>
      <w:r w:rsidR="00962734">
        <w:rPr>
          <w:rFonts w:ascii="Times New Roman" w:hAnsi="Times New Roman"/>
          <w:sz w:val="28"/>
          <w:szCs w:val="28"/>
        </w:rPr>
        <w:t>)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154FDBB7" w14:textId="77777777" w:rsidR="00555E8A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35. Перечень индивидуальных достижений, учитываемых при приеме на обучение, и порядок их учета устанавлива</w:t>
      </w:r>
      <w:r w:rsidR="004620F6">
        <w:rPr>
          <w:rFonts w:ascii="Times New Roman" w:hAnsi="Times New Roman"/>
          <w:sz w:val="28"/>
          <w:szCs w:val="28"/>
        </w:rPr>
        <w:t>ются Университетом (</w:t>
      </w:r>
      <w:r w:rsidR="004620F6" w:rsidRPr="001A03C2">
        <w:rPr>
          <w:rFonts w:ascii="Times New Roman" w:hAnsi="Times New Roman"/>
          <w:i/>
          <w:sz w:val="28"/>
          <w:szCs w:val="28"/>
        </w:rPr>
        <w:t>П</w:t>
      </w:r>
      <w:r w:rsidR="001A03C2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9C47FA">
        <w:rPr>
          <w:rFonts w:ascii="Times New Roman" w:hAnsi="Times New Roman"/>
          <w:i/>
          <w:sz w:val="28"/>
          <w:szCs w:val="28"/>
        </w:rPr>
        <w:t>6</w:t>
      </w:r>
      <w:r w:rsidR="00962734">
        <w:rPr>
          <w:rFonts w:ascii="Times New Roman" w:hAnsi="Times New Roman"/>
          <w:sz w:val="28"/>
          <w:szCs w:val="28"/>
        </w:rPr>
        <w:t>)</w:t>
      </w:r>
      <w:r w:rsidRPr="00521D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8F7888" w14:textId="33ACCAD5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14:paraId="600FADA1" w14:textId="77777777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Поступающий представляет документы, подтверждающие получение результатов индивидуальных достижений.</w:t>
      </w:r>
    </w:p>
    <w:p w14:paraId="5484EA7B" w14:textId="77777777" w:rsidR="00B77E0D" w:rsidRPr="00521DEC" w:rsidRDefault="00B77E0D" w:rsidP="00B77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14:paraId="17D68B0D" w14:textId="77777777" w:rsidR="00A22011" w:rsidRDefault="00A22011" w:rsidP="008F668F">
      <w:pPr>
        <w:widowControl w:val="0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14:paraId="50046B5A" w14:textId="77777777" w:rsidR="003402AA" w:rsidRDefault="003402AA" w:rsidP="00340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 xml:space="preserve">V. Особенности проведения вступительных </w:t>
      </w:r>
    </w:p>
    <w:p w14:paraId="69933927" w14:textId="549741E6" w:rsidR="003402AA" w:rsidRPr="00521DEC" w:rsidRDefault="003402AA" w:rsidP="00340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испытаний для инвалидов</w:t>
      </w:r>
    </w:p>
    <w:p w14:paraId="07278CB5" w14:textId="77777777" w:rsidR="00962734" w:rsidRPr="00962734" w:rsidRDefault="00962734" w:rsidP="0096273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C61C0CE" w14:textId="259F884B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36. При проведении вступительных испытаний для посту</w:t>
      </w:r>
      <w:r w:rsidR="003402AA">
        <w:rPr>
          <w:rFonts w:ascii="Times New Roman" w:hAnsi="Times New Roman"/>
          <w:sz w:val="28"/>
          <w:szCs w:val="28"/>
        </w:rPr>
        <w:t xml:space="preserve">пающих из числа инвалидов Университет </w:t>
      </w:r>
      <w:r w:rsidRPr="00521DEC">
        <w:rPr>
          <w:rFonts w:ascii="Times New Roman" w:hAnsi="Times New Roman"/>
          <w:sz w:val="28"/>
          <w:szCs w:val="28"/>
        </w:rPr>
        <w:t xml:space="preserve">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</w:t>
      </w:r>
      <w:r w:rsidR="003402AA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специальные условия, индивидуальные особенности).</w:t>
      </w:r>
    </w:p>
    <w:p w14:paraId="0D2E7768" w14:textId="189374A0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37. При очном проведении вступите</w:t>
      </w:r>
      <w:r w:rsidR="003402AA">
        <w:rPr>
          <w:rFonts w:ascii="Times New Roman" w:hAnsi="Times New Roman"/>
          <w:sz w:val="28"/>
          <w:szCs w:val="28"/>
        </w:rPr>
        <w:t>льных испытаний в Университете</w:t>
      </w:r>
      <w:r w:rsidRPr="00521DEC">
        <w:rPr>
          <w:rFonts w:ascii="Times New Roman" w:hAnsi="Times New Roman"/>
          <w:sz w:val="28"/>
          <w:szCs w:val="28"/>
        </w:rPr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4AA778B8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38. Очные вступительные испытания для поступающих из числа инвалидов проводятся в отдельной аудитории.</w:t>
      </w:r>
    </w:p>
    <w:p w14:paraId="15CEFD91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Число поступающих из числа инвалидов в одной аудитории не должно превышать:</w:t>
      </w:r>
    </w:p>
    <w:p w14:paraId="40E26B88" w14:textId="52FFA5A1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при сдаче вступительного</w:t>
      </w:r>
      <w:r w:rsidR="003402AA">
        <w:rPr>
          <w:rFonts w:ascii="Times New Roman" w:hAnsi="Times New Roman"/>
          <w:sz w:val="28"/>
          <w:szCs w:val="28"/>
        </w:rPr>
        <w:t xml:space="preserve"> испытания в письменной форме – </w:t>
      </w:r>
      <w:r w:rsidRPr="00521DEC">
        <w:rPr>
          <w:rFonts w:ascii="Times New Roman" w:hAnsi="Times New Roman"/>
          <w:sz w:val="28"/>
          <w:szCs w:val="28"/>
        </w:rPr>
        <w:t>12</w:t>
      </w:r>
      <w:r w:rsidR="003402AA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человек;</w:t>
      </w:r>
    </w:p>
    <w:p w14:paraId="494421AA" w14:textId="4E1D0D54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при сдаче вступительного испытания в устной форме </w:t>
      </w:r>
      <w:r w:rsidR="003402AA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6</w:t>
      </w:r>
      <w:r w:rsidR="003402AA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человек.</w:t>
      </w:r>
    </w:p>
    <w:p w14:paraId="55CC47C1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18E99E84" w14:textId="2D2811A8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Допускается присутствие в аудитории во время сдачи вступительного испытания ассистента </w:t>
      </w:r>
      <w:r w:rsidR="003402AA">
        <w:rPr>
          <w:rFonts w:ascii="Times New Roman" w:hAnsi="Times New Roman"/>
          <w:sz w:val="28"/>
          <w:szCs w:val="28"/>
        </w:rPr>
        <w:t xml:space="preserve">из числа работников Университета </w:t>
      </w:r>
      <w:r w:rsidRPr="00521DEC">
        <w:rPr>
          <w:rFonts w:ascii="Times New Roman" w:hAnsi="Times New Roman"/>
          <w:sz w:val="28"/>
          <w:szCs w:val="28"/>
        </w:rPr>
        <w:t xml:space="preserve">или привлеченных лиц, оказывающего поступающим из числа инвалидов необходимую техническую помощь с учетом их индивидуальных особенностей (занять </w:t>
      </w:r>
      <w:r w:rsidRPr="00521DEC">
        <w:rPr>
          <w:rFonts w:ascii="Times New Roman" w:hAnsi="Times New Roman"/>
          <w:sz w:val="28"/>
          <w:szCs w:val="28"/>
        </w:rPr>
        <w:lastRenderedPageBreak/>
        <w:t>рабочее место, передвигаться, прочитать и оформить задание, общаться с лицами, проводящими вступительное испытание).</w:t>
      </w:r>
    </w:p>
    <w:p w14:paraId="5572FAE7" w14:textId="2B76F73C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39. Продолжительность вступительного испытания для поступающих из числа инвалидов увел</w:t>
      </w:r>
      <w:r w:rsidR="003402AA">
        <w:rPr>
          <w:rFonts w:ascii="Times New Roman" w:hAnsi="Times New Roman"/>
          <w:sz w:val="28"/>
          <w:szCs w:val="28"/>
        </w:rPr>
        <w:t>ичивается по решению Университета</w:t>
      </w:r>
      <w:r w:rsidRPr="00521DEC">
        <w:rPr>
          <w:rFonts w:ascii="Times New Roman" w:hAnsi="Times New Roman"/>
          <w:sz w:val="28"/>
          <w:szCs w:val="28"/>
        </w:rPr>
        <w:t>, но не более чем на 1,5 часа.</w:t>
      </w:r>
    </w:p>
    <w:p w14:paraId="37105EAA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40.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14:paraId="0A0C6512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41.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188E17B1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42.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14:paraId="1E2FA4F7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1) для слепых:</w:t>
      </w:r>
    </w:p>
    <w:p w14:paraId="24D84C08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8E9A082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55BF4749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E8DDE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2) для слабовидящих:</w:t>
      </w:r>
    </w:p>
    <w:p w14:paraId="7D354906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003F610C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1A7AB233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01301C7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3) для глухих и слабослышащих:</w:t>
      </w:r>
    </w:p>
    <w:p w14:paraId="243820CB" w14:textId="77777777" w:rsidR="00962734" w:rsidRPr="00521DEC" w:rsidRDefault="00962734" w:rsidP="00340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184ECE36" w14:textId="77777777" w:rsidR="00962734" w:rsidRPr="00521DEC" w:rsidRDefault="00962734" w:rsidP="00340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предоставляются услуги сурдопереводчика;</w:t>
      </w:r>
    </w:p>
    <w:p w14:paraId="2249A584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521DE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21DEC">
        <w:rPr>
          <w:rFonts w:ascii="Times New Roman" w:hAnsi="Times New Roman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14:paraId="7E5F7FC2" w14:textId="6BFAC66E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5) для лиц с тяжелыми нарушениями речи, глухих, слабослышащих вступительные испытания, проводимые в устн</w:t>
      </w:r>
      <w:r w:rsidR="003402AA">
        <w:rPr>
          <w:rFonts w:ascii="Times New Roman" w:hAnsi="Times New Roman"/>
          <w:sz w:val="28"/>
          <w:szCs w:val="28"/>
        </w:rPr>
        <w:t xml:space="preserve">ой форме, по решению </w:t>
      </w:r>
      <w:r w:rsidR="003402AA">
        <w:rPr>
          <w:rFonts w:ascii="Times New Roman" w:hAnsi="Times New Roman"/>
          <w:sz w:val="28"/>
          <w:szCs w:val="28"/>
        </w:rPr>
        <w:lastRenderedPageBreak/>
        <w:t>Университета</w:t>
      </w:r>
      <w:r w:rsidRPr="00521DEC">
        <w:rPr>
          <w:rFonts w:ascii="Times New Roman" w:hAnsi="Times New Roman"/>
          <w:sz w:val="28"/>
          <w:szCs w:val="28"/>
        </w:rPr>
        <w:t xml:space="preserve"> проводятся в письменной форме;</w:t>
      </w:r>
    </w:p>
    <w:p w14:paraId="30B52845" w14:textId="77777777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30D69D09" w14:textId="77777777" w:rsidR="00962734" w:rsidRPr="00521DEC" w:rsidRDefault="00962734" w:rsidP="00340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4531E10" w14:textId="06E1FA9A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вступительные испытания, проводимые в письменно</w:t>
      </w:r>
      <w:r w:rsidR="00C13E48">
        <w:rPr>
          <w:rFonts w:ascii="Times New Roman" w:hAnsi="Times New Roman"/>
          <w:sz w:val="28"/>
          <w:szCs w:val="28"/>
        </w:rPr>
        <w:t xml:space="preserve">й форме, по решению Университета </w:t>
      </w:r>
      <w:r w:rsidRPr="00521DEC">
        <w:rPr>
          <w:rFonts w:ascii="Times New Roman" w:hAnsi="Times New Roman"/>
          <w:sz w:val="28"/>
          <w:szCs w:val="28"/>
        </w:rPr>
        <w:t>проводятся в устной форме.</w:t>
      </w:r>
    </w:p>
    <w:p w14:paraId="73B523B3" w14:textId="6C1A4742" w:rsidR="00962734" w:rsidRPr="00521DEC" w:rsidRDefault="00962734" w:rsidP="00962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43. Условия, ука</w:t>
      </w:r>
      <w:r w:rsidR="00C13E48">
        <w:rPr>
          <w:rFonts w:ascii="Times New Roman" w:hAnsi="Times New Roman"/>
          <w:sz w:val="28"/>
          <w:szCs w:val="28"/>
        </w:rPr>
        <w:t xml:space="preserve">занные в пунктах 37 </w:t>
      </w:r>
      <w:r w:rsidR="00B94FFA">
        <w:rPr>
          <w:rFonts w:ascii="Times New Roman" w:hAnsi="Times New Roman"/>
          <w:sz w:val="28"/>
          <w:szCs w:val="28"/>
        </w:rPr>
        <w:t>–</w:t>
      </w:r>
      <w:r w:rsidR="00C13E48">
        <w:rPr>
          <w:rFonts w:ascii="Times New Roman" w:hAnsi="Times New Roman"/>
          <w:sz w:val="28"/>
          <w:szCs w:val="28"/>
        </w:rPr>
        <w:t xml:space="preserve"> 42 Правил</w:t>
      </w:r>
      <w:r w:rsidRPr="00521DEC">
        <w:rPr>
          <w:rFonts w:ascii="Times New Roman" w:hAnsi="Times New Roman"/>
          <w:sz w:val="28"/>
          <w:szCs w:val="28"/>
        </w:rPr>
        <w:t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14:paraId="1CA12FB1" w14:textId="77777777" w:rsidR="00A22011" w:rsidRPr="004F0BAC" w:rsidRDefault="00A22011" w:rsidP="008F668F">
      <w:pPr>
        <w:widowControl w:val="0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14:paraId="5461B5CE" w14:textId="77777777" w:rsidR="00F8202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 xml:space="preserve">VI. Формирование ранжированных </w:t>
      </w:r>
    </w:p>
    <w:p w14:paraId="27979AEE" w14:textId="43887854" w:rsidR="00F8202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списков поступающих и зачисление</w:t>
      </w:r>
    </w:p>
    <w:p w14:paraId="657CF5D8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1F76BF" w14:textId="72691CDD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44. По результатам вст</w:t>
      </w:r>
      <w:r>
        <w:rPr>
          <w:rFonts w:ascii="Times New Roman" w:hAnsi="Times New Roman"/>
          <w:sz w:val="28"/>
          <w:szCs w:val="28"/>
        </w:rPr>
        <w:t>упительных испытаний Университет</w:t>
      </w:r>
      <w:r w:rsidRPr="00521DEC">
        <w:rPr>
          <w:rFonts w:ascii="Times New Roman" w:hAnsi="Times New Roman"/>
          <w:sz w:val="28"/>
          <w:szCs w:val="28"/>
        </w:rPr>
        <w:t xml:space="preserve"> формирует отдельный ранжированный список поступающих по каждому конкурсу (далее </w:t>
      </w:r>
      <w:r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</w:t>
      </w:r>
      <w:r w:rsidR="00F47DEE">
        <w:rPr>
          <w:rFonts w:ascii="Times New Roman" w:hAnsi="Times New Roman"/>
          <w:sz w:val="28"/>
          <w:szCs w:val="28"/>
        </w:rPr>
        <w:t>циальном сайте и на ЕПГУ</w:t>
      </w:r>
      <w:r w:rsidRPr="00521DEC">
        <w:rPr>
          <w:rFonts w:ascii="Times New Roman" w:hAnsi="Times New Roman"/>
          <w:sz w:val="28"/>
          <w:szCs w:val="28"/>
        </w:rPr>
        <w:t xml:space="preserve"> (в случае установления возмож</w:t>
      </w:r>
      <w:r w:rsidR="00F47DEE">
        <w:rPr>
          <w:rFonts w:ascii="Times New Roman" w:hAnsi="Times New Roman"/>
          <w:sz w:val="28"/>
          <w:szCs w:val="28"/>
        </w:rPr>
        <w:t>ности использования ЕПГУ</w:t>
      </w:r>
      <w:r w:rsidRPr="00521DEC">
        <w:rPr>
          <w:rFonts w:ascii="Times New Roman" w:hAnsi="Times New Roman"/>
          <w:sz w:val="28"/>
          <w:szCs w:val="28"/>
        </w:rPr>
        <w:t xml:space="preserve"> при приеме на </w:t>
      </w:r>
      <w:proofErr w:type="gramStart"/>
      <w:r w:rsidRPr="00521DEC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521DEC">
        <w:rPr>
          <w:rFonts w:ascii="Times New Roman" w:hAnsi="Times New Roman"/>
          <w:sz w:val="28"/>
          <w:szCs w:val="28"/>
        </w:rPr>
        <w:t xml:space="preserve">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14:paraId="181B78DF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45. Конкурсный список ранжируется по следующим основаниям:</w:t>
      </w:r>
    </w:p>
    <w:p w14:paraId="70F8C3AC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14:paraId="12779453" w14:textId="1333AF18" w:rsidR="00F8202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2) при равенстве суммы конкурсных баллов </w:t>
      </w:r>
      <w:r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</w:t>
      </w:r>
      <w:r>
        <w:rPr>
          <w:rFonts w:ascii="Times New Roman" w:hAnsi="Times New Roman"/>
          <w:sz w:val="28"/>
          <w:szCs w:val="28"/>
        </w:rPr>
        <w:t>аний, установленной Университетом</w:t>
      </w:r>
      <w:r w:rsidR="00E44750">
        <w:rPr>
          <w:rFonts w:ascii="Times New Roman" w:hAnsi="Times New Roman"/>
          <w:sz w:val="28"/>
          <w:szCs w:val="28"/>
        </w:rPr>
        <w:t>.</w:t>
      </w:r>
    </w:p>
    <w:p w14:paraId="2488464D" w14:textId="77777777" w:rsidR="00E44750" w:rsidRPr="004F0BAC" w:rsidRDefault="00E44750" w:rsidP="00E447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BAC">
        <w:rPr>
          <w:rFonts w:ascii="Times New Roman" w:hAnsi="Times New Roman"/>
          <w:sz w:val="28"/>
          <w:szCs w:val="28"/>
          <w:lang w:eastAsia="ru-RU"/>
        </w:rPr>
        <w:t>При равном количестве набранных баллов зачисляются лица, имеющие более высокий балл по специальной дисциплине.</w:t>
      </w:r>
    </w:p>
    <w:p w14:paraId="1081EAEE" w14:textId="66B0C954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3) при равенстве по критериям, указанным в подпункт</w:t>
      </w:r>
      <w:r>
        <w:rPr>
          <w:rFonts w:ascii="Times New Roman" w:hAnsi="Times New Roman"/>
          <w:sz w:val="28"/>
          <w:szCs w:val="28"/>
        </w:rPr>
        <w:t xml:space="preserve">ах 1 и 2 настоящего пункта, – по </w:t>
      </w:r>
      <w:r w:rsidRPr="00521DEC">
        <w:rPr>
          <w:rFonts w:ascii="Times New Roman" w:hAnsi="Times New Roman"/>
          <w:sz w:val="28"/>
          <w:szCs w:val="28"/>
        </w:rPr>
        <w:t>индивидуальным достижениям, учитываемым при равенстве поступающих по иным критериям ранжирования.</w:t>
      </w:r>
    </w:p>
    <w:p w14:paraId="631E5778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46. В конкурсном списке указываются следующие сведения по каждому поступающему:</w:t>
      </w:r>
    </w:p>
    <w:p w14:paraId="1E0E7A7A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14:paraId="2C7D52AB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lastRenderedPageBreak/>
        <w:t>сумма конкурсных баллов (за вступительные испытания и индивидуальные достижения);</w:t>
      </w:r>
    </w:p>
    <w:p w14:paraId="5ED93460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сумма баллов за вступительные испытания;</w:t>
      </w:r>
    </w:p>
    <w:p w14:paraId="4DBB20F0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количество баллов за каждое вступительное испытание;</w:t>
      </w:r>
    </w:p>
    <w:p w14:paraId="1EEB7DC4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количество баллов за индивидуальные достижения;</w:t>
      </w:r>
    </w:p>
    <w:p w14:paraId="4B44953B" w14:textId="63C544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наличие оригинала докуме</w:t>
      </w:r>
      <w:r w:rsidR="00F47DEE">
        <w:rPr>
          <w:rFonts w:ascii="Times New Roman" w:hAnsi="Times New Roman"/>
          <w:sz w:val="28"/>
          <w:szCs w:val="28"/>
        </w:rPr>
        <w:t xml:space="preserve">нта установленного образца </w:t>
      </w:r>
      <w:r w:rsidRPr="00521DEC">
        <w:rPr>
          <w:rFonts w:ascii="Times New Roman" w:hAnsi="Times New Roman"/>
          <w:sz w:val="28"/>
          <w:szCs w:val="28"/>
        </w:rPr>
        <w:t>или заявления о согласии на зачисление, представленного в с</w:t>
      </w:r>
      <w:r>
        <w:rPr>
          <w:rFonts w:ascii="Times New Roman" w:hAnsi="Times New Roman"/>
          <w:sz w:val="28"/>
          <w:szCs w:val="28"/>
        </w:rPr>
        <w:t>оответствии с пунктом 47 Правил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211DC7C9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В конкурсном списке фамилия, имя, отчество (при наличии) поступающих не указываются.</w:t>
      </w:r>
    </w:p>
    <w:p w14:paraId="0E862B36" w14:textId="6D98D986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Университет</w:t>
      </w:r>
      <w:r w:rsidRPr="00521DEC">
        <w:rPr>
          <w:rFonts w:ascii="Times New Roman" w:hAnsi="Times New Roman"/>
          <w:sz w:val="28"/>
          <w:szCs w:val="28"/>
        </w:rPr>
        <w:t xml:space="preserve"> устанавливает день завершения приема документов установленного образца, не позднее которого поступающие представляют:</w:t>
      </w:r>
    </w:p>
    <w:p w14:paraId="4C346B24" w14:textId="21E07DBF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для зачисления на места в рамках контрольных цифр </w:t>
      </w:r>
      <w:r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оригинал документа установленного образца;</w:t>
      </w:r>
    </w:p>
    <w:p w14:paraId="11FF2A95" w14:textId="17A675D5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для зачисления на места по договорам об оказании платных образовательных услуг </w:t>
      </w:r>
      <w:r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</w:t>
      </w:r>
      <w:r>
        <w:rPr>
          <w:rFonts w:ascii="Times New Roman" w:hAnsi="Times New Roman"/>
          <w:sz w:val="28"/>
          <w:szCs w:val="28"/>
        </w:rPr>
        <w:t>ральной информационной системе «</w:t>
      </w:r>
      <w:r w:rsidRPr="00521DEC">
        <w:rPr>
          <w:rFonts w:ascii="Times New Roman" w:hAnsi="Times New Roman"/>
          <w:sz w:val="28"/>
          <w:szCs w:val="28"/>
        </w:rPr>
        <w:t>Федеральный реестр сведений о документах об образовании и (или) о квали</w:t>
      </w:r>
      <w:r>
        <w:rPr>
          <w:rFonts w:ascii="Times New Roman" w:hAnsi="Times New Roman"/>
          <w:sz w:val="28"/>
          <w:szCs w:val="28"/>
        </w:rPr>
        <w:t>фикации, документах об обучении»</w:t>
      </w:r>
      <w:r w:rsidR="00BA6262">
        <w:rPr>
          <w:rFonts w:ascii="Times New Roman" w:hAnsi="Times New Roman"/>
          <w:sz w:val="28"/>
          <w:szCs w:val="28"/>
        </w:rPr>
        <w:t xml:space="preserve"> (</w:t>
      </w:r>
      <w:r w:rsidR="00BA6262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7F362D">
        <w:rPr>
          <w:rFonts w:ascii="Times New Roman" w:hAnsi="Times New Roman"/>
          <w:i/>
          <w:sz w:val="28"/>
          <w:szCs w:val="28"/>
        </w:rPr>
        <w:t>7</w:t>
      </w:r>
      <w:r w:rsidR="00BA6262">
        <w:rPr>
          <w:rFonts w:ascii="Times New Roman" w:hAnsi="Times New Roman"/>
          <w:i/>
          <w:sz w:val="28"/>
          <w:szCs w:val="28"/>
        </w:rPr>
        <w:t>)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05115C31" w14:textId="0B40C9F2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В день завершения приема документов установленного образца прием оригиналов документа установленного обр</w:t>
      </w:r>
      <w:r w:rsidR="00F47DEE">
        <w:rPr>
          <w:rFonts w:ascii="Times New Roman" w:hAnsi="Times New Roman"/>
          <w:sz w:val="28"/>
          <w:szCs w:val="28"/>
        </w:rPr>
        <w:t xml:space="preserve">азца </w:t>
      </w:r>
      <w:r w:rsidRPr="00521DEC">
        <w:rPr>
          <w:rFonts w:ascii="Times New Roman" w:hAnsi="Times New Roman"/>
          <w:sz w:val="28"/>
          <w:szCs w:val="28"/>
        </w:rPr>
        <w:t>и заявлений о согласии на зачисление завершается не ранее 18 часов по местному времени.</w:t>
      </w:r>
    </w:p>
    <w:p w14:paraId="060A70E9" w14:textId="7CF2F00D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48. Зачислению подлежат </w:t>
      </w:r>
      <w:proofErr w:type="gramStart"/>
      <w:r w:rsidRPr="00521DEC">
        <w:rPr>
          <w:rFonts w:ascii="Times New Roman" w:hAnsi="Times New Roman"/>
          <w:sz w:val="28"/>
          <w:szCs w:val="28"/>
        </w:rPr>
        <w:t>поступающие</w:t>
      </w:r>
      <w:proofErr w:type="gramEnd"/>
      <w:r w:rsidRPr="00521DEC">
        <w:rPr>
          <w:rFonts w:ascii="Times New Roman" w:hAnsi="Times New Roman"/>
          <w:sz w:val="28"/>
          <w:szCs w:val="28"/>
        </w:rPr>
        <w:t>, представившие оригинал документа установленного обр</w:t>
      </w:r>
      <w:r w:rsidR="00F47DEE">
        <w:rPr>
          <w:rFonts w:ascii="Times New Roman" w:hAnsi="Times New Roman"/>
          <w:sz w:val="28"/>
          <w:szCs w:val="28"/>
        </w:rPr>
        <w:t xml:space="preserve">азца </w:t>
      </w:r>
      <w:r w:rsidRPr="00521DEC">
        <w:rPr>
          <w:rFonts w:ascii="Times New Roman" w:hAnsi="Times New Roman"/>
          <w:sz w:val="28"/>
          <w:szCs w:val="28"/>
        </w:rPr>
        <w:t>или заявление о согласии на зачисление в соответствии с пунктом 47 Порядка. Зачисление проводится в соответствии с конкурсным списком до заполнения установленного количества мест.</w:t>
      </w:r>
    </w:p>
    <w:p w14:paraId="599A5B75" w14:textId="25816D5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При приеме на обучение на места в рамках контрольных цифр зачисление осуществляется </w:t>
      </w:r>
      <w:proofErr w:type="gramStart"/>
      <w:r w:rsidR="004C7C1C">
        <w:rPr>
          <w:rFonts w:ascii="Times New Roman" w:hAnsi="Times New Roman"/>
          <w:sz w:val="28"/>
          <w:szCs w:val="28"/>
        </w:rPr>
        <w:t xml:space="preserve">при условии наличия в Университете </w:t>
      </w:r>
      <w:r w:rsidRPr="00521DEC">
        <w:rPr>
          <w:rFonts w:ascii="Times New Roman" w:hAnsi="Times New Roman"/>
          <w:sz w:val="28"/>
          <w:szCs w:val="28"/>
        </w:rPr>
        <w:t>оригинала документа установ</w:t>
      </w:r>
      <w:r w:rsidR="00F47DEE">
        <w:rPr>
          <w:rFonts w:ascii="Times New Roman" w:hAnsi="Times New Roman"/>
          <w:sz w:val="28"/>
          <w:szCs w:val="28"/>
        </w:rPr>
        <w:t xml:space="preserve">ленного образца </w:t>
      </w:r>
      <w:r w:rsidRPr="00521DEC">
        <w:rPr>
          <w:rFonts w:ascii="Times New Roman" w:hAnsi="Times New Roman"/>
          <w:sz w:val="28"/>
          <w:szCs w:val="28"/>
        </w:rPr>
        <w:t>по состоянию на день издания приказа о зачислении</w:t>
      </w:r>
      <w:proofErr w:type="gramEnd"/>
      <w:r w:rsidRPr="00521DEC">
        <w:rPr>
          <w:rFonts w:ascii="Times New Roman" w:hAnsi="Times New Roman"/>
          <w:sz w:val="28"/>
          <w:szCs w:val="28"/>
        </w:rPr>
        <w:t>.</w:t>
      </w:r>
    </w:p>
    <w:p w14:paraId="11B375EB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49.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14:paraId="2CBF66C1" w14:textId="1CB3D2A6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50. В случае если после завершения зачисления имеются н</w:t>
      </w:r>
      <w:r w:rsidR="00BA6262">
        <w:rPr>
          <w:rFonts w:ascii="Times New Roman" w:hAnsi="Times New Roman"/>
          <w:sz w:val="28"/>
          <w:szCs w:val="28"/>
        </w:rPr>
        <w:t xml:space="preserve">езаполненные места, Университет </w:t>
      </w:r>
      <w:r w:rsidRPr="00521DEC">
        <w:rPr>
          <w:rFonts w:ascii="Times New Roman" w:hAnsi="Times New Roman"/>
          <w:sz w:val="28"/>
          <w:szCs w:val="28"/>
        </w:rPr>
        <w:t>может на основании конкурсных списков провести дополнительное зачисление на указанные места.</w:t>
      </w:r>
    </w:p>
    <w:p w14:paraId="45D5BE4C" w14:textId="1B2FB3C9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51. При зачислении на обучение по договорам об оказании платных образовательных услуг установленное количество мест может быть </w:t>
      </w:r>
      <w:r w:rsidR="004C7C1C">
        <w:rPr>
          <w:rFonts w:ascii="Times New Roman" w:hAnsi="Times New Roman"/>
          <w:sz w:val="28"/>
          <w:szCs w:val="28"/>
        </w:rPr>
        <w:t>превышено по решению Университета</w:t>
      </w:r>
      <w:r w:rsidRPr="00521DEC">
        <w:rPr>
          <w:rFonts w:ascii="Times New Roman" w:hAnsi="Times New Roman"/>
          <w:sz w:val="28"/>
          <w:szCs w:val="28"/>
        </w:rPr>
        <w:t>. При принятии</w:t>
      </w:r>
      <w:r w:rsidR="004C7C1C">
        <w:rPr>
          <w:rFonts w:ascii="Times New Roman" w:hAnsi="Times New Roman"/>
          <w:sz w:val="28"/>
          <w:szCs w:val="28"/>
        </w:rPr>
        <w:t xml:space="preserve"> указанного решения Университет </w:t>
      </w:r>
      <w:r w:rsidRPr="00521DEC">
        <w:rPr>
          <w:rFonts w:ascii="Times New Roman" w:hAnsi="Times New Roman"/>
          <w:sz w:val="28"/>
          <w:szCs w:val="28"/>
        </w:rPr>
        <w:t xml:space="preserve">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</w:t>
      </w:r>
      <w:r w:rsidR="004C7C1C"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lastRenderedPageBreak/>
        <w:t>установленная</w:t>
      </w:r>
      <w:r w:rsidR="004C7C1C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 баллов.</w:t>
      </w:r>
    </w:p>
    <w:p w14:paraId="33F24EB0" w14:textId="272C5371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52. Зачисление оформляется </w:t>
      </w:r>
      <w:r w:rsidR="004C7C1C">
        <w:rPr>
          <w:rFonts w:ascii="Times New Roman" w:hAnsi="Times New Roman"/>
          <w:sz w:val="28"/>
          <w:szCs w:val="28"/>
        </w:rPr>
        <w:t>приказом (приказами) Университета</w:t>
      </w:r>
      <w:r w:rsidRPr="00521DEC">
        <w:rPr>
          <w:rFonts w:ascii="Times New Roman" w:hAnsi="Times New Roman"/>
          <w:sz w:val="28"/>
          <w:szCs w:val="28"/>
        </w:rPr>
        <w:t xml:space="preserve"> о зачислении.</w:t>
      </w:r>
    </w:p>
    <w:p w14:paraId="71C1910C" w14:textId="4D91FE3C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53. Информирование о зачислении осуществляется в пор</w:t>
      </w:r>
      <w:r w:rsidR="004C7C1C">
        <w:rPr>
          <w:rFonts w:ascii="Times New Roman" w:hAnsi="Times New Roman"/>
          <w:sz w:val="28"/>
          <w:szCs w:val="28"/>
        </w:rPr>
        <w:t>ядке, установленном Университетом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29E674C5" w14:textId="77777777" w:rsidR="00F8202C" w:rsidRPr="00521DEC" w:rsidRDefault="00F8202C" w:rsidP="001F7E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54. 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14:paraId="091A6357" w14:textId="77777777" w:rsidR="00F8202C" w:rsidRPr="00521DEC" w:rsidRDefault="00F8202C" w:rsidP="00F82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DA4142" w14:textId="77777777" w:rsidR="004C7C1C" w:rsidRDefault="004C7C1C" w:rsidP="004C7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VII. Особенности приема на целевое обучение</w:t>
      </w:r>
    </w:p>
    <w:p w14:paraId="2B392B77" w14:textId="77777777" w:rsidR="004C7C1C" w:rsidRPr="00521DEC" w:rsidRDefault="004C7C1C" w:rsidP="004C7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4C7A42" w14:textId="46C1FD7E" w:rsidR="00F47DEE" w:rsidRPr="006B65E4" w:rsidRDefault="001F7E56" w:rsidP="001F7E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DEE">
        <w:rPr>
          <w:rFonts w:ascii="Times New Roman" w:hAnsi="Times New Roman" w:cs="Times New Roman"/>
          <w:sz w:val="28"/>
          <w:szCs w:val="28"/>
        </w:rPr>
        <w:t>55. Университет</w:t>
      </w:r>
      <w:r w:rsidR="00F47DEE" w:rsidRPr="006B65E4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F47DEE">
        <w:rPr>
          <w:rFonts w:ascii="Times New Roman" w:hAnsi="Times New Roman" w:cs="Times New Roman"/>
          <w:sz w:val="28"/>
          <w:szCs w:val="28"/>
        </w:rPr>
        <w:t xml:space="preserve"> целевую квоту в соответствии с пунктом 9 </w:t>
      </w:r>
      <w:r w:rsidR="00F47DEE" w:rsidRPr="006B65E4">
        <w:rPr>
          <w:rFonts w:ascii="Times New Roman" w:hAnsi="Times New Roman" w:cs="Times New Roman"/>
          <w:sz w:val="28"/>
          <w:szCs w:val="28"/>
        </w:rPr>
        <w:t xml:space="preserve">Правил установления квоты приема на целевое </w:t>
      </w:r>
      <w:proofErr w:type="gramStart"/>
      <w:r w:rsidR="00F47DEE" w:rsidRPr="006B65E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47DEE" w:rsidRPr="006B65E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</w:t>
      </w:r>
      <w:r w:rsidR="00F47DEE">
        <w:rPr>
          <w:rFonts w:ascii="Times New Roman" w:hAnsi="Times New Roman" w:cs="Times New Roman"/>
          <w:sz w:val="28"/>
          <w:szCs w:val="28"/>
        </w:rPr>
        <w:t>№ 1681 «</w:t>
      </w:r>
      <w:r w:rsidR="00F47DEE" w:rsidRPr="006B65E4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</w:t>
      </w:r>
      <w:r w:rsidR="00F47DEE">
        <w:rPr>
          <w:rFonts w:ascii="Times New Roman" w:hAnsi="Times New Roman" w:cs="Times New Roman"/>
          <w:sz w:val="28"/>
          <w:szCs w:val="28"/>
        </w:rPr>
        <w:t>нального и высшего образования».</w:t>
      </w:r>
    </w:p>
    <w:p w14:paraId="1AFB0447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>56. При приеме на обучение на места в пределах целевой квоты проводится конкурс по каждой научной специальнос</w:t>
      </w:r>
      <w:r>
        <w:rPr>
          <w:rFonts w:ascii="Times New Roman" w:hAnsi="Times New Roman" w:cs="Times New Roman"/>
          <w:sz w:val="28"/>
          <w:szCs w:val="28"/>
        </w:rPr>
        <w:t>ти в соответствии с подпунктом «а» подпункта 3 пункта 7 Порядка.</w:t>
      </w:r>
    </w:p>
    <w:p w14:paraId="2ADFEA84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 xml:space="preserve">57. В случае если целевая квота по научной специальности детализирована с установлением квот в интересах конкретных заказчиков целевого обучения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5E4">
        <w:rPr>
          <w:rFonts w:ascii="Times New Roman" w:hAnsi="Times New Roman" w:cs="Times New Roman"/>
          <w:sz w:val="28"/>
          <w:szCs w:val="28"/>
        </w:rPr>
        <w:t xml:space="preserve"> детализированные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квоты),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формирует конкурсный список на места каждой детализированной квоты и проводит отдельный конкурс по каждой детализированной квоте.</w:t>
      </w:r>
    </w:p>
    <w:p w14:paraId="6B3491CF" w14:textId="77777777" w:rsidR="00F47DEE" w:rsidRPr="006B65E4" w:rsidRDefault="00F47DEE" w:rsidP="00F47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>При наличии незаполненных ме</w:t>
      </w:r>
      <w:r>
        <w:rPr>
          <w:rFonts w:ascii="Times New Roman" w:hAnsi="Times New Roman" w:cs="Times New Roman"/>
          <w:sz w:val="28"/>
          <w:szCs w:val="28"/>
        </w:rPr>
        <w:t>ст детализированных квот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использует эти места в качестве целевой квоты для всех заказчиков целевого обучения. При наличии незаполненных мест целевой квоты для всех заказчико</w:t>
      </w:r>
      <w:r>
        <w:rPr>
          <w:rFonts w:ascii="Times New Roman" w:hAnsi="Times New Roman" w:cs="Times New Roman"/>
          <w:sz w:val="28"/>
          <w:szCs w:val="28"/>
        </w:rPr>
        <w:t xml:space="preserve">в целевого обучения Университет </w:t>
      </w:r>
      <w:r w:rsidRPr="006B65E4">
        <w:rPr>
          <w:rFonts w:ascii="Times New Roman" w:hAnsi="Times New Roman" w:cs="Times New Roman"/>
          <w:sz w:val="28"/>
          <w:szCs w:val="28"/>
        </w:rPr>
        <w:t>использует эти места в соответствии с пунктом 49 Порядка.</w:t>
      </w:r>
    </w:p>
    <w:p w14:paraId="5ACA9374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проводит прием </w:t>
      </w:r>
      <w:proofErr w:type="gramStart"/>
      <w:r w:rsidRPr="006B65E4">
        <w:rPr>
          <w:rFonts w:ascii="Times New Roman" w:hAnsi="Times New Roman" w:cs="Times New Roman"/>
          <w:sz w:val="28"/>
          <w:szCs w:val="28"/>
        </w:rPr>
        <w:t>на места в пределах целевой квоты в соответствии с предложениями о заключении</w:t>
      </w:r>
      <w:proofErr w:type="gramEnd"/>
      <w:r w:rsidRPr="006B65E4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5E4">
        <w:rPr>
          <w:rFonts w:ascii="Times New Roman" w:hAnsi="Times New Roman" w:cs="Times New Roman"/>
          <w:sz w:val="28"/>
          <w:szCs w:val="28"/>
        </w:rPr>
        <w:t xml:space="preserve"> предложения), размещенными заказчиками на единой цифровой платформе в сфере </w:t>
      </w:r>
      <w:r>
        <w:rPr>
          <w:rFonts w:ascii="Times New Roman" w:hAnsi="Times New Roman" w:cs="Times New Roman"/>
          <w:sz w:val="28"/>
          <w:szCs w:val="28"/>
        </w:rPr>
        <w:t>занятости и трудовых отношений «</w:t>
      </w:r>
      <w:r w:rsidRPr="006B65E4">
        <w:rPr>
          <w:rFonts w:ascii="Times New Roman" w:hAnsi="Times New Roman" w:cs="Times New Roman"/>
          <w:sz w:val="28"/>
          <w:szCs w:val="28"/>
        </w:rPr>
        <w:t>Работа в Росси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6B65E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5E4">
        <w:rPr>
          <w:rFonts w:ascii="Times New Roman" w:hAnsi="Times New Roman" w:cs="Times New Roman"/>
          <w:sz w:val="28"/>
          <w:szCs w:val="28"/>
        </w:rPr>
        <w:t xml:space="preserve"> платформа</w:t>
      </w:r>
      <w:r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Pr="006B65E4">
        <w:rPr>
          <w:rFonts w:ascii="Times New Roman" w:hAnsi="Times New Roman" w:cs="Times New Roman"/>
          <w:sz w:val="28"/>
          <w:szCs w:val="28"/>
        </w:rPr>
        <w:t>), и иной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ией, содержащейся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платформе «Работа в России».</w:t>
      </w:r>
    </w:p>
    <w:p w14:paraId="2887C0A7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6B65E4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тупающий, подавший в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5E4">
        <w:rPr>
          <w:rFonts w:ascii="Times New Roman" w:hAnsi="Times New Roman" w:cs="Times New Roman"/>
          <w:sz w:val="28"/>
          <w:szCs w:val="28"/>
        </w:rPr>
        <w:t xml:space="preserve"> заявка) в соответствии с предложением (в случае подачи заявки в электронном виде посредством ЕПГУ заявка подается одновременно с подачей заявл</w:t>
      </w:r>
      <w:r>
        <w:rPr>
          <w:rFonts w:ascii="Times New Roman" w:hAnsi="Times New Roman" w:cs="Times New Roman"/>
          <w:sz w:val="28"/>
          <w:szCs w:val="28"/>
        </w:rPr>
        <w:t>ения о приеме на обучение).</w:t>
      </w:r>
      <w:proofErr w:type="gramEnd"/>
    </w:p>
    <w:p w14:paraId="7AF695A4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6B65E4">
        <w:rPr>
          <w:rFonts w:ascii="Times New Roman" w:hAnsi="Times New Roman" w:cs="Times New Roman"/>
          <w:sz w:val="28"/>
          <w:szCs w:val="28"/>
        </w:rPr>
        <w:t>Поступающий может пос</w:t>
      </w:r>
      <w:r>
        <w:rPr>
          <w:rFonts w:ascii="Times New Roman" w:hAnsi="Times New Roman" w:cs="Times New Roman"/>
          <w:sz w:val="28"/>
          <w:szCs w:val="28"/>
        </w:rPr>
        <w:t>тупать на обучение в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на места в пределах целевой квоты в соответствии с несколькими заявками только при условии поступления на обучение по различным научным специальностям.</w:t>
      </w:r>
      <w:proofErr w:type="gramEnd"/>
    </w:p>
    <w:p w14:paraId="60D79FA6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формирует единый конкурсный список поступающих на места в пределах целевой квоты по условиям поступле</w:t>
      </w:r>
      <w:r>
        <w:rPr>
          <w:rFonts w:ascii="Times New Roman" w:hAnsi="Times New Roman" w:cs="Times New Roman"/>
          <w:sz w:val="28"/>
          <w:szCs w:val="28"/>
        </w:rPr>
        <w:t>ния, указанным в подпунктах 1-</w:t>
      </w:r>
      <w:r w:rsidRPr="006B65E4">
        <w:rPr>
          <w:rFonts w:ascii="Times New Roman" w:hAnsi="Times New Roman" w:cs="Times New Roman"/>
          <w:sz w:val="28"/>
          <w:szCs w:val="28"/>
        </w:rPr>
        <w:t xml:space="preserve">3 пункта 7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</w:t>
      </w:r>
      <w:proofErr w:type="gramStart"/>
      <w:r w:rsidRPr="006B65E4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6B65E4">
        <w:rPr>
          <w:rFonts w:ascii="Times New Roman" w:hAnsi="Times New Roman" w:cs="Times New Roman"/>
          <w:sz w:val="28"/>
          <w:szCs w:val="28"/>
        </w:rPr>
        <w:t xml:space="preserve"> которых согласованы заказчиками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5E4">
        <w:rPr>
          <w:rFonts w:ascii="Times New Roman" w:hAnsi="Times New Roman" w:cs="Times New Roman"/>
          <w:sz w:val="28"/>
          <w:szCs w:val="28"/>
        </w:rPr>
        <w:t xml:space="preserve"> претенденты).</w:t>
      </w:r>
    </w:p>
    <w:p w14:paraId="4B1492DF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>61(1). В случае если число претендентов превышает количество ме</w:t>
      </w:r>
      <w:proofErr w:type="gramStart"/>
      <w:r w:rsidRPr="006B65E4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6B65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делах целевой квоты,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проводит зачисление претендентов на конкурсной основе в соответствии с установленным количеством мест.</w:t>
      </w:r>
    </w:p>
    <w:p w14:paraId="6F53609B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>61(2). В случае если число претендентов в соответствии с конкретным предложением превышает требуемое количество договоров, указ</w:t>
      </w:r>
      <w:r>
        <w:rPr>
          <w:rFonts w:ascii="Times New Roman" w:hAnsi="Times New Roman" w:cs="Times New Roman"/>
          <w:sz w:val="28"/>
          <w:szCs w:val="28"/>
        </w:rPr>
        <w:t>анное в предложении, Университет</w:t>
      </w:r>
      <w:r w:rsidRPr="006B65E4">
        <w:rPr>
          <w:rFonts w:ascii="Times New Roman" w:hAnsi="Times New Roman" w:cs="Times New Roman"/>
          <w:sz w:val="28"/>
          <w:szCs w:val="28"/>
        </w:rPr>
        <w:t xml:space="preserve"> зачисляет претендентов в количестве, не превышающем требуемое количество договоров.</w:t>
      </w:r>
    </w:p>
    <w:p w14:paraId="6CAE1437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61(3). Университет </w:t>
      </w:r>
      <w:r w:rsidRPr="006B65E4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Pr="006B65E4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6B65E4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передает заказчику целевого обучения сведения о зачислении (</w:t>
      </w:r>
      <w:proofErr w:type="spellStart"/>
      <w:r w:rsidRPr="006B65E4">
        <w:rPr>
          <w:rFonts w:ascii="Times New Roman" w:hAnsi="Times New Roman" w:cs="Times New Roman"/>
          <w:sz w:val="28"/>
          <w:szCs w:val="28"/>
        </w:rPr>
        <w:t>незачислении</w:t>
      </w:r>
      <w:proofErr w:type="spellEnd"/>
      <w:r w:rsidRPr="006B65E4">
        <w:rPr>
          <w:rFonts w:ascii="Times New Roman" w:hAnsi="Times New Roman" w:cs="Times New Roman"/>
          <w:sz w:val="28"/>
          <w:szCs w:val="28"/>
        </w:rPr>
        <w:t>) претендентов.</w:t>
      </w:r>
    </w:p>
    <w:p w14:paraId="6D4A7033" w14:textId="77777777" w:rsidR="00F47DEE" w:rsidRPr="006B65E4" w:rsidRDefault="00F47DEE" w:rsidP="001F7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>61(4).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14:paraId="5BBF35DC" w14:textId="57F16C8B" w:rsidR="00F47DEE" w:rsidRPr="000F26FB" w:rsidRDefault="00F47DEE" w:rsidP="001F7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E4">
        <w:rPr>
          <w:rFonts w:ascii="Times New Roman" w:hAnsi="Times New Roman" w:cs="Times New Roman"/>
          <w:sz w:val="28"/>
          <w:szCs w:val="28"/>
        </w:rPr>
        <w:t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</w:t>
      </w:r>
      <w:r>
        <w:rPr>
          <w:rFonts w:ascii="Times New Roman" w:hAnsi="Times New Roman" w:cs="Times New Roman"/>
          <w:sz w:val="28"/>
          <w:szCs w:val="28"/>
        </w:rPr>
        <w:t>змещению на официальном сайте.</w:t>
      </w:r>
    </w:p>
    <w:p w14:paraId="7BCAEF18" w14:textId="77777777" w:rsidR="008F668F" w:rsidRDefault="008F668F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EA92BD" w14:textId="77777777" w:rsidR="00EC1807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 xml:space="preserve">VIII. Особенности приема на обучение иностранных граждан </w:t>
      </w:r>
    </w:p>
    <w:p w14:paraId="3EFE5FB8" w14:textId="4F0C506C" w:rsidR="00EC1807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и лиц без гражданства</w:t>
      </w:r>
    </w:p>
    <w:p w14:paraId="26763180" w14:textId="77777777" w:rsidR="00EC1807" w:rsidRPr="00521DEC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AAF8AD" w14:textId="6F87AE80" w:rsidR="00EC1807" w:rsidRPr="00521DEC" w:rsidRDefault="00EC1807" w:rsidP="001F7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62.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</w:t>
      </w:r>
      <w:r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квота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на образование иностранных граждан), а также за счет средств физических лиц и юридических лиц в соответствии с договорами об оказании пл</w:t>
      </w:r>
      <w:r>
        <w:rPr>
          <w:rFonts w:ascii="Times New Roman" w:hAnsi="Times New Roman"/>
          <w:sz w:val="28"/>
          <w:szCs w:val="28"/>
        </w:rPr>
        <w:t>атных образовательных услуг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1D12CEBB" w14:textId="1D8EA002" w:rsidR="00EC1807" w:rsidRPr="00521DEC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lastRenderedPageBreak/>
        <w:t xml:space="preserve">63. Прием на обучение в пределах квоты на образование иностранных граждан осуществляется в соответствии с направлениями федерального органа </w:t>
      </w:r>
      <w:bookmarkStart w:id="0" w:name="_Hlk132282835"/>
      <w:r w:rsidRPr="00521DEC">
        <w:rPr>
          <w:rFonts w:ascii="Times New Roman" w:hAnsi="Times New Roman"/>
          <w:sz w:val="28"/>
          <w:szCs w:val="28"/>
        </w:rPr>
        <w:t>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</w:t>
      </w:r>
      <w:r>
        <w:rPr>
          <w:rFonts w:ascii="Times New Roman" w:hAnsi="Times New Roman"/>
          <w:sz w:val="28"/>
          <w:szCs w:val="28"/>
        </w:rPr>
        <w:t>м (приказами) Университета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75919327" w14:textId="3EA4376C" w:rsidR="00EC1807" w:rsidRPr="00521DEC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64. Иностранные граждане, которые поступают на обучение на основании международных договоров, представляют помимо документо</w:t>
      </w:r>
      <w:r>
        <w:rPr>
          <w:rFonts w:ascii="Times New Roman" w:hAnsi="Times New Roman"/>
          <w:sz w:val="28"/>
          <w:szCs w:val="28"/>
        </w:rPr>
        <w:t>в, указанных в пункте 18 Правил</w:t>
      </w:r>
      <w:r w:rsidRPr="00521DEC">
        <w:rPr>
          <w:rFonts w:ascii="Times New Roman" w:hAnsi="Times New Roman"/>
          <w:sz w:val="28"/>
          <w:szCs w:val="28"/>
        </w:rPr>
        <w:t>, документы, подтверждающие их отнесение к числу лиц, указанных в соответствующих международных договорах.</w:t>
      </w:r>
    </w:p>
    <w:p w14:paraId="6CC73A59" w14:textId="3DC1457D" w:rsidR="00EC1807" w:rsidRPr="00521DEC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 xml:space="preserve">65. Иностранные граждане и лица без гражданства, являющиеся соотечественниками, проживающими за рубежом (далее </w:t>
      </w:r>
      <w:r>
        <w:rPr>
          <w:rFonts w:ascii="Times New Roman" w:hAnsi="Times New Roman"/>
          <w:sz w:val="28"/>
          <w:szCs w:val="28"/>
        </w:rPr>
        <w:t>–</w:t>
      </w:r>
      <w:r w:rsidRPr="00521DEC">
        <w:rPr>
          <w:rFonts w:ascii="Times New Roman" w:hAnsi="Times New Roman"/>
          <w:sz w:val="28"/>
          <w:szCs w:val="28"/>
        </w:rPr>
        <w:t xml:space="preserve"> соотечественники), представляют помимо документо</w:t>
      </w:r>
      <w:r>
        <w:rPr>
          <w:rFonts w:ascii="Times New Roman" w:hAnsi="Times New Roman"/>
          <w:sz w:val="28"/>
          <w:szCs w:val="28"/>
        </w:rPr>
        <w:t>в, указанных в пункте 18 Правил</w:t>
      </w:r>
      <w:r w:rsidRPr="00521DEC">
        <w:rPr>
          <w:rFonts w:ascii="Times New Roman" w:hAnsi="Times New Roman"/>
          <w:sz w:val="28"/>
          <w:szCs w:val="28"/>
        </w:rPr>
        <w:t xml:space="preserve">, оригиналы или копии документов, предусмотренных </w:t>
      </w:r>
      <w:hyperlink r:id="rId12" w:anchor="l114" w:history="1">
        <w:r w:rsidRPr="00EC1807">
          <w:rPr>
            <w:rFonts w:ascii="Times New Roman" w:hAnsi="Times New Roman"/>
            <w:sz w:val="28"/>
            <w:szCs w:val="28"/>
          </w:rPr>
          <w:t>частью 6</w:t>
        </w:r>
      </w:hyperlink>
      <w:r w:rsidRPr="00521DEC">
        <w:rPr>
          <w:rFonts w:ascii="Times New Roman" w:hAnsi="Times New Roman"/>
          <w:sz w:val="28"/>
          <w:szCs w:val="28"/>
        </w:rPr>
        <w:t xml:space="preserve"> статьи 17 Федерального за</w:t>
      </w:r>
      <w:r>
        <w:rPr>
          <w:rFonts w:ascii="Times New Roman" w:hAnsi="Times New Roman"/>
          <w:sz w:val="28"/>
          <w:szCs w:val="28"/>
        </w:rPr>
        <w:t>кона от 24 мая 1999 г. N 99-ФЗ «</w:t>
      </w:r>
      <w:r w:rsidRPr="00521DEC">
        <w:rPr>
          <w:rFonts w:ascii="Times New Roman" w:hAnsi="Times New Roman"/>
          <w:sz w:val="28"/>
          <w:szCs w:val="28"/>
        </w:rPr>
        <w:t>О государственной политике Российской Федерации в отношении со</w:t>
      </w:r>
      <w:r>
        <w:rPr>
          <w:rFonts w:ascii="Times New Roman" w:hAnsi="Times New Roman"/>
          <w:sz w:val="28"/>
          <w:szCs w:val="28"/>
        </w:rPr>
        <w:t>отечественников за рубежом»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321659D9" w14:textId="757961D6" w:rsidR="00EC1807" w:rsidRPr="00521DEC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66. При подаче документов иностранный гражданин или лицо без гражданства представляет в соответствии с под</w:t>
      </w:r>
      <w:r>
        <w:rPr>
          <w:rFonts w:ascii="Times New Roman" w:hAnsi="Times New Roman"/>
          <w:sz w:val="28"/>
          <w:szCs w:val="28"/>
        </w:rPr>
        <w:t>пунктом 1 пункта 18 Пр</w:t>
      </w:r>
      <w:r w:rsidR="00435B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</w:t>
      </w:r>
      <w:r w:rsidRPr="00521DEC">
        <w:rPr>
          <w:rFonts w:ascii="Times New Roman" w:hAnsi="Times New Roman"/>
          <w:sz w:val="28"/>
          <w:szCs w:val="28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13" w:anchor="l2416" w:history="1">
        <w:r w:rsidRPr="00EC1807">
          <w:rPr>
            <w:rFonts w:ascii="Times New Roman" w:hAnsi="Times New Roman"/>
            <w:sz w:val="28"/>
            <w:szCs w:val="28"/>
          </w:rPr>
          <w:t>статьей 10</w:t>
        </w:r>
      </w:hyperlink>
      <w:r w:rsidRPr="00EC1807">
        <w:rPr>
          <w:rFonts w:ascii="Times New Roman" w:hAnsi="Times New Roman"/>
          <w:sz w:val="28"/>
          <w:szCs w:val="28"/>
        </w:rPr>
        <w:t xml:space="preserve"> </w:t>
      </w:r>
      <w:r w:rsidRPr="00521DEC">
        <w:rPr>
          <w:rFonts w:ascii="Times New Roman" w:hAnsi="Times New Roman"/>
          <w:sz w:val="28"/>
          <w:szCs w:val="28"/>
        </w:rPr>
        <w:t>Федерального зако</w:t>
      </w:r>
      <w:r>
        <w:rPr>
          <w:rFonts w:ascii="Times New Roman" w:hAnsi="Times New Roman"/>
          <w:sz w:val="28"/>
          <w:szCs w:val="28"/>
        </w:rPr>
        <w:t>на от 25 июля 2002 г. N 115-ФЗ «</w:t>
      </w:r>
      <w:r w:rsidRPr="00521DEC">
        <w:rPr>
          <w:rFonts w:ascii="Times New Roman" w:hAnsi="Times New Roman"/>
          <w:sz w:val="28"/>
          <w:szCs w:val="28"/>
        </w:rPr>
        <w:t>О правовом положении иностранных граж</w:t>
      </w:r>
      <w:r>
        <w:rPr>
          <w:rFonts w:ascii="Times New Roman" w:hAnsi="Times New Roman"/>
          <w:sz w:val="28"/>
          <w:szCs w:val="28"/>
        </w:rPr>
        <w:t>дан в Российской Федерации»</w:t>
      </w:r>
      <w:r w:rsidRPr="00521DEC">
        <w:rPr>
          <w:rFonts w:ascii="Times New Roman" w:hAnsi="Times New Roman"/>
          <w:sz w:val="28"/>
          <w:szCs w:val="28"/>
        </w:rPr>
        <w:t>.</w:t>
      </w:r>
    </w:p>
    <w:p w14:paraId="1E81BADE" w14:textId="77777777" w:rsidR="00EC1807" w:rsidRPr="00521DEC" w:rsidRDefault="00EC1807" w:rsidP="00EC1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DEC">
        <w:rPr>
          <w:rFonts w:ascii="Times New Roman" w:hAnsi="Times New Roman"/>
          <w:sz w:val="28"/>
          <w:szCs w:val="28"/>
        </w:rPr>
        <w:t>67.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78FDE31A" w14:textId="77777777" w:rsidR="00EC1807" w:rsidRPr="004F0BAC" w:rsidRDefault="00EC1807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87760" w14:textId="666EA8BA" w:rsidR="008F668F" w:rsidRPr="008A59C0" w:rsidRDefault="0088482B" w:rsidP="008F6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DEC">
        <w:rPr>
          <w:rFonts w:ascii="Times New Roman" w:hAnsi="Times New Roman"/>
          <w:b/>
          <w:bCs/>
          <w:sz w:val="28"/>
          <w:szCs w:val="28"/>
        </w:rPr>
        <w:t>I</w:t>
      </w:r>
      <w:r w:rsidR="00435B0B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="008F668F" w:rsidRPr="008A59C0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14:paraId="19485E51" w14:textId="77777777" w:rsidR="008F668F" w:rsidRPr="008A59C0" w:rsidRDefault="008F668F" w:rsidP="008F66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549423" w14:textId="0E7143BF" w:rsidR="008F668F" w:rsidRPr="008A59C0" w:rsidRDefault="00691C7A" w:rsidP="008F6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</w:t>
      </w:r>
      <w:r w:rsidR="008F668F" w:rsidRPr="008A59C0">
        <w:rPr>
          <w:rFonts w:ascii="Times New Roman" w:hAnsi="Times New Roman"/>
          <w:sz w:val="28"/>
          <w:szCs w:val="28"/>
          <w:lang w:eastAsia="ru-RU"/>
        </w:rPr>
        <w:t xml:space="preserve">. Все вопросы, связанные с приемом на обучение по образовательным программам высшего образования – программам подготовки </w:t>
      </w:r>
      <w:r w:rsidR="008A59C0" w:rsidRPr="008A59C0">
        <w:rPr>
          <w:rFonts w:ascii="Times New Roman" w:hAnsi="Times New Roman"/>
          <w:sz w:val="28"/>
          <w:szCs w:val="28"/>
          <w:lang w:eastAsia="ru-RU"/>
        </w:rPr>
        <w:t xml:space="preserve">научных и </w:t>
      </w:r>
      <w:r w:rsidR="008F668F" w:rsidRPr="008A59C0">
        <w:rPr>
          <w:rFonts w:ascii="Times New Roman" w:hAnsi="Times New Roman"/>
          <w:sz w:val="28"/>
          <w:szCs w:val="28"/>
          <w:lang w:eastAsia="ru-RU"/>
        </w:rPr>
        <w:t>научно-педагогических кадров в аспирантуре и нерегулированные настоящими Правилами приема, решаются приемной комиссией Университета.</w:t>
      </w:r>
    </w:p>
    <w:p w14:paraId="0EC3F4C2" w14:textId="7C8412F6" w:rsidR="008F668F" w:rsidRPr="004F0BAC" w:rsidRDefault="00691C7A" w:rsidP="003060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</w:t>
      </w:r>
      <w:r w:rsidR="008F668F" w:rsidRPr="008A59C0">
        <w:rPr>
          <w:rFonts w:ascii="Times New Roman" w:hAnsi="Times New Roman"/>
          <w:sz w:val="28"/>
          <w:szCs w:val="28"/>
          <w:lang w:eastAsia="ru-RU"/>
        </w:rPr>
        <w:t xml:space="preserve">. Изменения и дополнения в настоящие Правила приема вносятся </w:t>
      </w:r>
      <w:r w:rsidR="008F668F" w:rsidRPr="008A59C0">
        <w:rPr>
          <w:rFonts w:ascii="Times New Roman" w:hAnsi="Times New Roman"/>
          <w:sz w:val="28"/>
          <w:szCs w:val="28"/>
          <w:lang w:eastAsia="ru-RU"/>
        </w:rPr>
        <w:br/>
        <w:t>и утверждаются приказом по ФГБОУ ВО «РГУ им. А.Н. Косыгина».</w:t>
      </w:r>
    </w:p>
    <w:p w14:paraId="42E1873B" w14:textId="77777777" w:rsidR="000D020A" w:rsidRDefault="000D020A" w:rsidP="002E0C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10DA9EA" w14:textId="77777777" w:rsidR="000D020A" w:rsidRDefault="000D020A" w:rsidP="002E0C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3C5AC9" w14:textId="77777777" w:rsidR="000D020A" w:rsidRDefault="000D020A" w:rsidP="002E0C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73B69E" w14:textId="77777777" w:rsidR="000D020A" w:rsidRDefault="000D020A" w:rsidP="002E0C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1D74A" w14:textId="77777777" w:rsidR="000D020A" w:rsidRDefault="000D020A" w:rsidP="002E0C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B429D" w14:textId="5AD545BF" w:rsidR="002E0C6C" w:rsidRPr="00BC1AD9" w:rsidRDefault="00517968" w:rsidP="002E0C6C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0BAC">
        <w:rPr>
          <w:rFonts w:ascii="Times New Roman" w:hAnsi="Times New Roman"/>
          <w:sz w:val="28"/>
          <w:szCs w:val="28"/>
        </w:rPr>
        <w:lastRenderedPageBreak/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4F0BAC">
        <w:rPr>
          <w:rFonts w:ascii="Times New Roman" w:hAnsi="Times New Roman"/>
          <w:sz w:val="28"/>
          <w:szCs w:val="28"/>
        </w:rPr>
        <w:tab/>
      </w:r>
      <w:r w:rsidRPr="00BC1AD9">
        <w:rPr>
          <w:rFonts w:ascii="Times New Roman" w:hAnsi="Times New Roman"/>
          <w:sz w:val="24"/>
          <w:szCs w:val="24"/>
        </w:rPr>
        <w:tab/>
      </w:r>
      <w:r w:rsidR="002E0C6C" w:rsidRPr="00BC1AD9">
        <w:rPr>
          <w:rFonts w:ascii="Times New Roman" w:hAnsi="Times New Roman"/>
          <w:i/>
          <w:sz w:val="24"/>
          <w:szCs w:val="24"/>
        </w:rPr>
        <w:t>Приложение 1</w:t>
      </w:r>
    </w:p>
    <w:p w14:paraId="78177984" w14:textId="77777777" w:rsidR="002E0C6C" w:rsidRPr="00BC1AD9" w:rsidRDefault="002E0C6C" w:rsidP="002E0C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1741B" w14:textId="68C6699B" w:rsidR="002E0C6C" w:rsidRDefault="002E0C6C" w:rsidP="002E0C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6C">
        <w:rPr>
          <w:rFonts w:ascii="Times New Roman" w:hAnsi="Times New Roman"/>
          <w:b/>
          <w:sz w:val="24"/>
          <w:szCs w:val="24"/>
        </w:rPr>
        <w:t>ПЕРЕЧЕНЬ НАУЧНЫХ СПЕЦИАЛЬНОСТЕЙ</w:t>
      </w:r>
      <w:r w:rsidR="00663233">
        <w:rPr>
          <w:rFonts w:ascii="Times New Roman" w:hAnsi="Times New Roman"/>
          <w:b/>
          <w:sz w:val="24"/>
          <w:szCs w:val="24"/>
        </w:rPr>
        <w:t>, ОБЪЯВЛЯЕМЫХ ДЛЯ ПРИЕМА</w:t>
      </w:r>
      <w:r w:rsidRPr="002E0C6C">
        <w:rPr>
          <w:rFonts w:ascii="Times New Roman" w:hAnsi="Times New Roman"/>
          <w:b/>
          <w:sz w:val="24"/>
          <w:szCs w:val="24"/>
        </w:rPr>
        <w:t xml:space="preserve"> НА 1 КУРС </w:t>
      </w:r>
      <w:r w:rsidR="00663233" w:rsidRPr="00663233">
        <w:rPr>
          <w:rFonts w:ascii="Times New Roman" w:hAnsi="Times New Roman"/>
          <w:b/>
          <w:sz w:val="24"/>
          <w:szCs w:val="24"/>
        </w:rPr>
        <w:t>ПО ОБРАЗОВАТЕЛЬНЫМ ПРОГРАММАМ ВЫСШЕГО ОБРАЗОВАНИЯ – ПРОГРАММАМ ПОДГОТОВКИ НАУЧНЫХ И НАУЧНО-ПЕДАГОГИЧЕСКИХ КАДРОВ В АСПИРАНТУРЕ</w:t>
      </w:r>
      <w:r w:rsidR="003B6F1B">
        <w:rPr>
          <w:rFonts w:ascii="Times New Roman" w:hAnsi="Times New Roman"/>
          <w:b/>
          <w:sz w:val="24"/>
          <w:szCs w:val="24"/>
        </w:rPr>
        <w:t xml:space="preserve"> в 2024</w:t>
      </w:r>
      <w:r w:rsidRPr="002E0C6C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17917792" w14:textId="77777777" w:rsidR="00BC1AD9" w:rsidRPr="002E0C6C" w:rsidRDefault="00BC1AD9" w:rsidP="002E0C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59" w:type="dxa"/>
        <w:jc w:val="center"/>
        <w:tblLook w:val="04A0" w:firstRow="1" w:lastRow="0" w:firstColumn="1" w:lastColumn="0" w:noHBand="0" w:noVBand="1"/>
      </w:tblPr>
      <w:tblGrid>
        <w:gridCol w:w="717"/>
        <w:gridCol w:w="1065"/>
        <w:gridCol w:w="3531"/>
        <w:gridCol w:w="1790"/>
        <w:gridCol w:w="1129"/>
        <w:gridCol w:w="1427"/>
      </w:tblGrid>
      <w:tr w:rsidR="002E0C6C" w:rsidRPr="002E0C6C" w14:paraId="34540F7E" w14:textId="77777777" w:rsidTr="000B6E69">
        <w:trPr>
          <w:jc w:val="center"/>
        </w:trPr>
        <w:tc>
          <w:tcPr>
            <w:tcW w:w="717" w:type="dxa"/>
            <w:vAlign w:val="center"/>
          </w:tcPr>
          <w:p w14:paraId="193004C8" w14:textId="0810DAB9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8218516"/>
            <w:r w:rsidRPr="002E0C6C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065" w:type="dxa"/>
            <w:vAlign w:val="center"/>
          </w:tcPr>
          <w:p w14:paraId="62341F62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531" w:type="dxa"/>
            <w:vAlign w:val="center"/>
          </w:tcPr>
          <w:p w14:paraId="04A4CB52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научных специальностей</w:t>
            </w:r>
          </w:p>
        </w:tc>
        <w:tc>
          <w:tcPr>
            <w:tcW w:w="1790" w:type="dxa"/>
            <w:vAlign w:val="center"/>
          </w:tcPr>
          <w:p w14:paraId="4118BEAA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129" w:type="dxa"/>
            <w:vAlign w:val="center"/>
          </w:tcPr>
          <w:p w14:paraId="6D574A3C" w14:textId="78D90A94" w:rsidR="002E0C6C" w:rsidRPr="009F3C34" w:rsidRDefault="000528A1" w:rsidP="002E0C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43691">
              <w:rPr>
                <w:rFonts w:ascii="Times New Roman" w:hAnsi="Times New Roman"/>
                <w:b/>
                <w:bCs/>
                <w:sz w:val="24"/>
                <w:szCs w:val="24"/>
              </w:rPr>
              <w:t>Места в рамках КЦП</w:t>
            </w:r>
          </w:p>
        </w:tc>
        <w:tc>
          <w:tcPr>
            <w:tcW w:w="1427" w:type="dxa"/>
            <w:vAlign w:val="center"/>
          </w:tcPr>
          <w:p w14:paraId="48C7CEC4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Места по договорам с оплатой стоимости обучения</w:t>
            </w:r>
          </w:p>
        </w:tc>
      </w:tr>
      <w:tr w:rsidR="002E0C6C" w:rsidRPr="002E0C6C" w14:paraId="38ACD968" w14:textId="77777777" w:rsidTr="000B6E69">
        <w:trPr>
          <w:jc w:val="center"/>
        </w:trPr>
        <w:tc>
          <w:tcPr>
            <w:tcW w:w="717" w:type="dxa"/>
          </w:tcPr>
          <w:p w14:paraId="17E329E5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0CAF6DC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531" w:type="dxa"/>
            <w:vAlign w:val="center"/>
          </w:tcPr>
          <w:p w14:paraId="056D0009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790" w:type="dxa"/>
            <w:vAlign w:val="center"/>
          </w:tcPr>
          <w:p w14:paraId="41A70FE5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29" w:type="dxa"/>
            <w:vAlign w:val="center"/>
          </w:tcPr>
          <w:p w14:paraId="41199320" w14:textId="3977BAEA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14:paraId="0D2DFF6E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41BFD271" w14:textId="77777777" w:rsidTr="000B6E69">
        <w:trPr>
          <w:jc w:val="center"/>
        </w:trPr>
        <w:tc>
          <w:tcPr>
            <w:tcW w:w="717" w:type="dxa"/>
          </w:tcPr>
          <w:p w14:paraId="5A1D3855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E06EEA5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1.5.15</w:t>
            </w:r>
          </w:p>
        </w:tc>
        <w:tc>
          <w:tcPr>
            <w:tcW w:w="3531" w:type="dxa"/>
            <w:vAlign w:val="center"/>
          </w:tcPr>
          <w:p w14:paraId="5AFDFAA5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790" w:type="dxa"/>
            <w:vAlign w:val="center"/>
          </w:tcPr>
          <w:p w14:paraId="5C856973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29" w:type="dxa"/>
            <w:vAlign w:val="center"/>
          </w:tcPr>
          <w:p w14:paraId="052B54FF" w14:textId="414A7342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center"/>
          </w:tcPr>
          <w:p w14:paraId="6A68638C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5D2BC289" w14:textId="77777777" w:rsidTr="000B6E69">
        <w:trPr>
          <w:jc w:val="center"/>
        </w:trPr>
        <w:tc>
          <w:tcPr>
            <w:tcW w:w="717" w:type="dxa"/>
          </w:tcPr>
          <w:p w14:paraId="76F9180F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D1CDD93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31" w:type="dxa"/>
            <w:vAlign w:val="center"/>
          </w:tcPr>
          <w:p w14:paraId="676D406B" w14:textId="39A129A5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Системный анализ, управление и обработка информации</w:t>
            </w:r>
            <w:r w:rsidR="00067A3F">
              <w:rPr>
                <w:rFonts w:ascii="Times New Roman" w:hAnsi="Times New Roman"/>
                <w:sz w:val="24"/>
                <w:szCs w:val="24"/>
              </w:rPr>
              <w:t>, статистика</w:t>
            </w:r>
          </w:p>
        </w:tc>
        <w:tc>
          <w:tcPr>
            <w:tcW w:w="1790" w:type="dxa"/>
            <w:vAlign w:val="center"/>
          </w:tcPr>
          <w:p w14:paraId="654D37EA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5E66ED30" w14:textId="6034730E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14:paraId="2DA63AD5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33B06577" w14:textId="77777777" w:rsidTr="000B6E69">
        <w:trPr>
          <w:jc w:val="center"/>
        </w:trPr>
        <w:tc>
          <w:tcPr>
            <w:tcW w:w="717" w:type="dxa"/>
          </w:tcPr>
          <w:p w14:paraId="72D2F4B5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202B606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531" w:type="dxa"/>
            <w:vAlign w:val="center"/>
          </w:tcPr>
          <w:p w14:paraId="5D0DB7CE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790" w:type="dxa"/>
            <w:vAlign w:val="center"/>
          </w:tcPr>
          <w:p w14:paraId="72513971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31159B90" w14:textId="572ED63F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center"/>
          </w:tcPr>
          <w:p w14:paraId="24FDB25D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10855F11" w14:textId="77777777" w:rsidTr="000B6E69">
        <w:trPr>
          <w:jc w:val="center"/>
        </w:trPr>
        <w:tc>
          <w:tcPr>
            <w:tcW w:w="717" w:type="dxa"/>
          </w:tcPr>
          <w:p w14:paraId="11314B3E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B20482A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3531" w:type="dxa"/>
            <w:vAlign w:val="center"/>
          </w:tcPr>
          <w:p w14:paraId="107D4768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Теоретическая и прикладная теплотехника</w:t>
            </w:r>
          </w:p>
        </w:tc>
        <w:tc>
          <w:tcPr>
            <w:tcW w:w="1790" w:type="dxa"/>
            <w:vAlign w:val="center"/>
          </w:tcPr>
          <w:p w14:paraId="31291395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29" w:type="dxa"/>
            <w:vAlign w:val="center"/>
          </w:tcPr>
          <w:p w14:paraId="0FE11AD1" w14:textId="5742ABCA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vAlign w:val="center"/>
          </w:tcPr>
          <w:p w14:paraId="49CE75AE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59191EDA" w14:textId="77777777" w:rsidTr="000B6E69">
        <w:trPr>
          <w:jc w:val="center"/>
        </w:trPr>
        <w:tc>
          <w:tcPr>
            <w:tcW w:w="717" w:type="dxa"/>
          </w:tcPr>
          <w:p w14:paraId="679CD442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687D3F4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2.5.21</w:t>
            </w:r>
          </w:p>
        </w:tc>
        <w:tc>
          <w:tcPr>
            <w:tcW w:w="3531" w:type="dxa"/>
            <w:vAlign w:val="center"/>
          </w:tcPr>
          <w:p w14:paraId="23DAE14E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Машины, агрегаты и технологические процессы</w:t>
            </w:r>
          </w:p>
        </w:tc>
        <w:tc>
          <w:tcPr>
            <w:tcW w:w="1790" w:type="dxa"/>
            <w:vAlign w:val="center"/>
          </w:tcPr>
          <w:p w14:paraId="1F022084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29" w:type="dxa"/>
            <w:vAlign w:val="center"/>
          </w:tcPr>
          <w:p w14:paraId="2FA61DC1" w14:textId="33C54E8F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center"/>
          </w:tcPr>
          <w:p w14:paraId="12D038A0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285ACC47" w14:textId="77777777" w:rsidTr="000B6E69">
        <w:trPr>
          <w:jc w:val="center"/>
        </w:trPr>
        <w:tc>
          <w:tcPr>
            <w:tcW w:w="717" w:type="dxa"/>
          </w:tcPr>
          <w:p w14:paraId="33C16B09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E3409F2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2.6.11</w:t>
            </w:r>
          </w:p>
        </w:tc>
        <w:tc>
          <w:tcPr>
            <w:tcW w:w="3531" w:type="dxa"/>
            <w:vAlign w:val="center"/>
          </w:tcPr>
          <w:p w14:paraId="4D6E3BF1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Технология и переработка синтетических и природных полимеров и композитов</w:t>
            </w:r>
          </w:p>
        </w:tc>
        <w:tc>
          <w:tcPr>
            <w:tcW w:w="1790" w:type="dxa"/>
            <w:vAlign w:val="center"/>
          </w:tcPr>
          <w:p w14:paraId="18FE5AC7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29" w:type="dxa"/>
            <w:vAlign w:val="center"/>
          </w:tcPr>
          <w:p w14:paraId="70ED500B" w14:textId="33638630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center"/>
          </w:tcPr>
          <w:p w14:paraId="5B24A856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3994ABBF" w14:textId="77777777" w:rsidTr="000B6E69">
        <w:trPr>
          <w:jc w:val="center"/>
        </w:trPr>
        <w:tc>
          <w:tcPr>
            <w:tcW w:w="717" w:type="dxa"/>
          </w:tcPr>
          <w:p w14:paraId="3E5B7BE3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6AC80DD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2.6.13</w:t>
            </w:r>
          </w:p>
        </w:tc>
        <w:tc>
          <w:tcPr>
            <w:tcW w:w="3531" w:type="dxa"/>
            <w:vAlign w:val="center"/>
          </w:tcPr>
          <w:p w14:paraId="32D8907A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Процессы и аппараты химических технологий</w:t>
            </w:r>
          </w:p>
        </w:tc>
        <w:tc>
          <w:tcPr>
            <w:tcW w:w="1790" w:type="dxa"/>
            <w:vAlign w:val="center"/>
          </w:tcPr>
          <w:p w14:paraId="392B6B44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29" w:type="dxa"/>
            <w:vAlign w:val="center"/>
          </w:tcPr>
          <w:p w14:paraId="51BEEC77" w14:textId="0C1FA8CC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center"/>
          </w:tcPr>
          <w:p w14:paraId="24826620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72ED5F9B" w14:textId="77777777" w:rsidTr="000B6E69">
        <w:trPr>
          <w:jc w:val="center"/>
        </w:trPr>
        <w:tc>
          <w:tcPr>
            <w:tcW w:w="717" w:type="dxa"/>
          </w:tcPr>
          <w:p w14:paraId="178D9B3A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E88B592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2.6.16</w:t>
            </w:r>
          </w:p>
        </w:tc>
        <w:tc>
          <w:tcPr>
            <w:tcW w:w="3531" w:type="dxa"/>
            <w:vAlign w:val="center"/>
          </w:tcPr>
          <w:p w14:paraId="4DAA700A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Технология производства изделий текстильной и легкой промышленности</w:t>
            </w:r>
          </w:p>
          <w:p w14:paraId="1E990CD9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C6C">
              <w:rPr>
                <w:rFonts w:ascii="Times New Roman" w:hAnsi="Times New Roman"/>
                <w:i/>
                <w:sz w:val="24"/>
                <w:szCs w:val="24"/>
              </w:rPr>
              <w:t>Материаловедение производств текстильной и легкой промышленности</w:t>
            </w:r>
          </w:p>
          <w:p w14:paraId="708E92CE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C6C">
              <w:rPr>
                <w:rFonts w:ascii="Times New Roman" w:hAnsi="Times New Roman"/>
                <w:i/>
                <w:sz w:val="24"/>
                <w:szCs w:val="24"/>
              </w:rPr>
              <w:t>Технология и первичная обработка текстильных материалов и сырья</w:t>
            </w:r>
          </w:p>
          <w:p w14:paraId="28A2EEF6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C6C">
              <w:rPr>
                <w:rFonts w:ascii="Times New Roman" w:hAnsi="Times New Roman"/>
                <w:i/>
                <w:sz w:val="24"/>
                <w:szCs w:val="24"/>
              </w:rPr>
              <w:t>Технология швейных изделий</w:t>
            </w:r>
          </w:p>
          <w:p w14:paraId="0DB60C3E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i/>
                <w:sz w:val="24"/>
                <w:szCs w:val="24"/>
              </w:rPr>
              <w:t>Технология кожи, меха, обувных и кожевенно-галантерейных изделий</w:t>
            </w:r>
          </w:p>
        </w:tc>
        <w:tc>
          <w:tcPr>
            <w:tcW w:w="1790" w:type="dxa"/>
            <w:vAlign w:val="center"/>
          </w:tcPr>
          <w:p w14:paraId="1C0054D5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53C32C98" w14:textId="359B46EB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7" w:type="dxa"/>
            <w:vAlign w:val="center"/>
          </w:tcPr>
          <w:p w14:paraId="0192AC6C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1AE37702" w14:textId="77777777" w:rsidTr="000B6E69">
        <w:trPr>
          <w:jc w:val="center"/>
        </w:trPr>
        <w:tc>
          <w:tcPr>
            <w:tcW w:w="717" w:type="dxa"/>
          </w:tcPr>
          <w:p w14:paraId="1779BC3E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4374A00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531" w:type="dxa"/>
            <w:vAlign w:val="center"/>
          </w:tcPr>
          <w:p w14:paraId="481EB3AC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1790" w:type="dxa"/>
            <w:vAlign w:val="center"/>
          </w:tcPr>
          <w:p w14:paraId="5CDFA6DF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0B11AD9B" w14:textId="20FC70AD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vAlign w:val="center"/>
          </w:tcPr>
          <w:p w14:paraId="403DB8B3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03469ED9" w14:textId="77777777" w:rsidTr="000B6E69">
        <w:trPr>
          <w:jc w:val="center"/>
        </w:trPr>
        <w:tc>
          <w:tcPr>
            <w:tcW w:w="717" w:type="dxa"/>
          </w:tcPr>
          <w:p w14:paraId="2359423F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24F3F68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3531" w:type="dxa"/>
            <w:vAlign w:val="center"/>
          </w:tcPr>
          <w:p w14:paraId="25404E6D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</w:tc>
        <w:tc>
          <w:tcPr>
            <w:tcW w:w="1790" w:type="dxa"/>
            <w:vAlign w:val="center"/>
          </w:tcPr>
          <w:p w14:paraId="2F0D76AD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328EA4D6" w14:textId="0F7B6562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center"/>
          </w:tcPr>
          <w:p w14:paraId="2556855A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11B71DD9" w14:textId="77777777" w:rsidTr="000B6E69">
        <w:trPr>
          <w:jc w:val="center"/>
        </w:trPr>
        <w:tc>
          <w:tcPr>
            <w:tcW w:w="717" w:type="dxa"/>
          </w:tcPr>
          <w:p w14:paraId="47489371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64D4120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5.4.7</w:t>
            </w:r>
          </w:p>
        </w:tc>
        <w:tc>
          <w:tcPr>
            <w:tcW w:w="3531" w:type="dxa"/>
            <w:vAlign w:val="center"/>
          </w:tcPr>
          <w:p w14:paraId="1CC848C3" w14:textId="77777777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Социология управления</w:t>
            </w:r>
          </w:p>
        </w:tc>
        <w:tc>
          <w:tcPr>
            <w:tcW w:w="1790" w:type="dxa"/>
            <w:vAlign w:val="center"/>
          </w:tcPr>
          <w:p w14:paraId="4A9C160A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6106561F" w14:textId="0BED0D7D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vAlign w:val="center"/>
          </w:tcPr>
          <w:p w14:paraId="4B22D0F5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0C6C" w:rsidRPr="002E0C6C" w14:paraId="08EC0319" w14:textId="77777777" w:rsidTr="000B6E69">
        <w:trPr>
          <w:jc w:val="center"/>
        </w:trPr>
        <w:tc>
          <w:tcPr>
            <w:tcW w:w="717" w:type="dxa"/>
          </w:tcPr>
          <w:p w14:paraId="3900D550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00442D7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5.9.5</w:t>
            </w:r>
          </w:p>
        </w:tc>
        <w:tc>
          <w:tcPr>
            <w:tcW w:w="3531" w:type="dxa"/>
            <w:vAlign w:val="center"/>
          </w:tcPr>
          <w:p w14:paraId="0EFD8AA6" w14:textId="77777777" w:rsid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Русский язык. Языки народов России</w:t>
            </w:r>
          </w:p>
          <w:p w14:paraId="6E8517B5" w14:textId="77777777" w:rsidR="000B6E69" w:rsidRPr="002E0C6C" w:rsidRDefault="000B6E69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02EB6049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1AD988CB" w14:textId="202B2052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14:paraId="26619709" w14:textId="77777777" w:rsidR="002E0C6C" w:rsidRPr="002E0C6C" w:rsidRDefault="002E0C6C" w:rsidP="002E0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B6E69" w:rsidRPr="002E0C6C" w14:paraId="1DE06DE8" w14:textId="77777777" w:rsidTr="00B91A35">
        <w:trPr>
          <w:jc w:val="center"/>
        </w:trPr>
        <w:tc>
          <w:tcPr>
            <w:tcW w:w="717" w:type="dxa"/>
            <w:vAlign w:val="center"/>
          </w:tcPr>
          <w:p w14:paraId="7B934945" w14:textId="77777777" w:rsidR="000B6E69" w:rsidRPr="002E0C6C" w:rsidRDefault="000B6E69" w:rsidP="00B91A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C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1065" w:type="dxa"/>
            <w:vAlign w:val="center"/>
          </w:tcPr>
          <w:p w14:paraId="5C6EC4D1" w14:textId="77777777" w:rsidR="000B6E69" w:rsidRPr="002E0C6C" w:rsidRDefault="000B6E69" w:rsidP="00B91A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531" w:type="dxa"/>
            <w:vAlign w:val="center"/>
          </w:tcPr>
          <w:p w14:paraId="20815D5F" w14:textId="77777777" w:rsidR="000B6E69" w:rsidRPr="002E0C6C" w:rsidRDefault="000B6E69" w:rsidP="00B91A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научных специальностей</w:t>
            </w:r>
          </w:p>
        </w:tc>
        <w:tc>
          <w:tcPr>
            <w:tcW w:w="1790" w:type="dxa"/>
            <w:vAlign w:val="center"/>
          </w:tcPr>
          <w:p w14:paraId="1DE7B804" w14:textId="77777777" w:rsidR="000B6E69" w:rsidRPr="002E0C6C" w:rsidRDefault="000B6E69" w:rsidP="00B91A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129" w:type="dxa"/>
            <w:vAlign w:val="center"/>
          </w:tcPr>
          <w:p w14:paraId="5D8B3543" w14:textId="23BEAE26" w:rsidR="000B6E69" w:rsidRPr="009F3C34" w:rsidRDefault="000528A1" w:rsidP="00B91A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43691">
              <w:rPr>
                <w:rFonts w:ascii="Times New Roman" w:hAnsi="Times New Roman"/>
                <w:b/>
                <w:bCs/>
                <w:sz w:val="24"/>
                <w:szCs w:val="24"/>
              </w:rPr>
              <w:t>Места в рамках КЦП</w:t>
            </w:r>
          </w:p>
        </w:tc>
        <w:tc>
          <w:tcPr>
            <w:tcW w:w="1427" w:type="dxa"/>
            <w:vAlign w:val="center"/>
          </w:tcPr>
          <w:p w14:paraId="408733F1" w14:textId="77777777" w:rsidR="000B6E69" w:rsidRPr="002E0C6C" w:rsidRDefault="000B6E69" w:rsidP="00B91A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Места по договорам с оплатой стоимости обучения</w:t>
            </w:r>
          </w:p>
        </w:tc>
      </w:tr>
      <w:tr w:rsidR="002E0C6C" w:rsidRPr="002E0C6C" w14:paraId="5DA7AE01" w14:textId="77777777" w:rsidTr="000B6E69">
        <w:trPr>
          <w:jc w:val="center"/>
        </w:trPr>
        <w:tc>
          <w:tcPr>
            <w:tcW w:w="717" w:type="dxa"/>
          </w:tcPr>
          <w:p w14:paraId="613F8CDA" w14:textId="77777777" w:rsidR="002E0C6C" w:rsidRPr="002E0C6C" w:rsidRDefault="002E0C6C" w:rsidP="002E0C6C">
            <w:pPr>
              <w:pStyle w:val="af0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E0B7EEE" w14:textId="77777777" w:rsidR="002E0C6C" w:rsidRPr="002E0C6C" w:rsidRDefault="002E0C6C" w:rsidP="002E0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6C">
              <w:rPr>
                <w:rFonts w:ascii="Times New Roman" w:hAnsi="Times New Roman" w:cs="Times New Roman"/>
                <w:sz w:val="24"/>
                <w:szCs w:val="24"/>
              </w:rPr>
              <w:t>5.10.3</w:t>
            </w:r>
          </w:p>
        </w:tc>
        <w:tc>
          <w:tcPr>
            <w:tcW w:w="3531" w:type="dxa"/>
            <w:vAlign w:val="center"/>
          </w:tcPr>
          <w:p w14:paraId="7A115456" w14:textId="403DAC02" w:rsidR="002E0C6C" w:rsidRPr="002E0C6C" w:rsidRDefault="002E0C6C" w:rsidP="002E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Виды искусства (</w:t>
            </w:r>
            <w:r w:rsidR="00D11B9D">
              <w:rPr>
                <w:rFonts w:ascii="Times New Roman" w:hAnsi="Times New Roman"/>
                <w:i/>
                <w:sz w:val="24"/>
                <w:szCs w:val="24"/>
              </w:rPr>
              <w:t xml:space="preserve">изобразительное, </w:t>
            </w:r>
            <w:proofErr w:type="spellStart"/>
            <w:r w:rsidR="00D11B9D">
              <w:rPr>
                <w:rFonts w:ascii="Times New Roman" w:hAnsi="Times New Roman"/>
                <w:i/>
                <w:sz w:val="24"/>
                <w:szCs w:val="24"/>
              </w:rPr>
              <w:t>декорати</w:t>
            </w:r>
            <w:proofErr w:type="gramStart"/>
            <w:r w:rsidR="00D11B9D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="00D11B9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="00D11B9D">
              <w:rPr>
                <w:rFonts w:ascii="Times New Roman" w:hAnsi="Times New Roman"/>
                <w:i/>
                <w:sz w:val="24"/>
                <w:szCs w:val="24"/>
              </w:rPr>
              <w:t xml:space="preserve"> но-при</w:t>
            </w:r>
            <w:r w:rsidR="00643140">
              <w:rPr>
                <w:rFonts w:ascii="Times New Roman" w:hAnsi="Times New Roman"/>
                <w:i/>
                <w:sz w:val="24"/>
                <w:szCs w:val="24"/>
              </w:rPr>
              <w:t>кладное искусство и архитектура;</w:t>
            </w:r>
            <w:r w:rsidR="00D11B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1B9D" w:rsidRPr="002E0C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0C6C">
              <w:rPr>
                <w:rFonts w:ascii="Times New Roman" w:hAnsi="Times New Roman"/>
                <w:i/>
                <w:sz w:val="24"/>
                <w:szCs w:val="24"/>
              </w:rPr>
              <w:t>музыкальное искусств</w:t>
            </w:r>
            <w:r w:rsidR="00D11B9D">
              <w:rPr>
                <w:rFonts w:ascii="Times New Roman" w:hAnsi="Times New Roman"/>
                <w:i/>
                <w:sz w:val="24"/>
                <w:szCs w:val="24"/>
              </w:rPr>
              <w:t>о; техническая эстетика и дизайн</w:t>
            </w:r>
            <w:r w:rsidRPr="002E0C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vAlign w:val="center"/>
          </w:tcPr>
          <w:p w14:paraId="05DD6C52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29" w:type="dxa"/>
            <w:vAlign w:val="center"/>
          </w:tcPr>
          <w:p w14:paraId="1A9129AF" w14:textId="3183AE33" w:rsidR="002E0C6C" w:rsidRPr="002E0C6C" w:rsidRDefault="009F3C34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7" w:type="dxa"/>
            <w:vAlign w:val="center"/>
          </w:tcPr>
          <w:p w14:paraId="4DF8D246" w14:textId="77777777" w:rsidR="002E0C6C" w:rsidRPr="002E0C6C" w:rsidRDefault="002E0C6C" w:rsidP="002E0C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bookmarkEnd w:id="1"/>
    </w:tbl>
    <w:p w14:paraId="0564E589" w14:textId="77777777" w:rsidR="000528A1" w:rsidRDefault="000528A1" w:rsidP="000528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31846E6" w14:textId="77777777" w:rsidR="000528A1" w:rsidRDefault="000528A1" w:rsidP="000528A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6079EC5" w14:textId="77777777" w:rsidR="000D020A" w:rsidRDefault="000D020A" w:rsidP="000528A1">
      <w:pPr>
        <w:widowControl w:val="0"/>
        <w:spacing w:after="0" w:line="240" w:lineRule="auto"/>
        <w:ind w:left="7080"/>
        <w:rPr>
          <w:rFonts w:ascii="Times New Roman" w:hAnsi="Times New Roman"/>
          <w:i/>
          <w:sz w:val="24"/>
          <w:szCs w:val="24"/>
        </w:rPr>
      </w:pPr>
    </w:p>
    <w:p w14:paraId="6D629646" w14:textId="77777777" w:rsidR="000D020A" w:rsidRDefault="000D020A" w:rsidP="000528A1">
      <w:pPr>
        <w:widowControl w:val="0"/>
        <w:spacing w:after="0" w:line="240" w:lineRule="auto"/>
        <w:ind w:left="8647"/>
        <w:jc w:val="both"/>
        <w:rPr>
          <w:rFonts w:ascii="Times New Roman" w:hAnsi="Times New Roman"/>
          <w:i/>
          <w:sz w:val="24"/>
          <w:szCs w:val="24"/>
        </w:rPr>
      </w:pPr>
    </w:p>
    <w:p w14:paraId="7A2BE9CC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1B52662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1D8E270A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717C6F44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4DC5833B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2D484E45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49EF6CC1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12C1118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12986531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7B6EC75D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63E339D3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1F2E3FA0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4C4BAD26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E3E6459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A9C6022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2C20BBDD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7ED3DA02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205F7EEE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A954236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1B19CB9D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47A51024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22690135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316016B6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4E541065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A05C916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1B001508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6D3384AF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6C7610ED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08744EE9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7103E907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3E0FAE13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7A95E48B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636D99F0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7EB76653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5CDD6BB2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35797B15" w14:textId="77777777" w:rsidR="000D020A" w:rsidRDefault="000D020A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</w:p>
    <w:p w14:paraId="592D4738" w14:textId="77777777" w:rsidR="00F74ADE" w:rsidRPr="00BC1AD9" w:rsidRDefault="00F74ADE" w:rsidP="00F74ADE">
      <w:pPr>
        <w:widowControl w:val="0"/>
        <w:spacing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</w:rPr>
      </w:pPr>
      <w:r w:rsidRPr="00BC1AD9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14:paraId="39122462" w14:textId="77777777" w:rsidR="00F74ADE" w:rsidRPr="000B5FCB" w:rsidRDefault="00F74ADE" w:rsidP="00F74AD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0207C" w14:textId="38CED654" w:rsidR="00B74D14" w:rsidRDefault="00B74D14" w:rsidP="00B74D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18218933"/>
      <w:r>
        <w:rPr>
          <w:rFonts w:ascii="Times New Roman" w:hAnsi="Times New Roman"/>
          <w:b/>
          <w:sz w:val="24"/>
          <w:szCs w:val="24"/>
        </w:rPr>
        <w:t>КОЛИЧЕСТВО МЕСТ, ОБЪЯВЛЯЕМЫХ ДЛЯ ПРИЕМА</w:t>
      </w:r>
      <w:r w:rsidRPr="002E0C6C">
        <w:rPr>
          <w:rFonts w:ascii="Times New Roman" w:hAnsi="Times New Roman"/>
          <w:b/>
          <w:sz w:val="24"/>
          <w:szCs w:val="24"/>
        </w:rPr>
        <w:t xml:space="preserve"> НА 1 КУРС </w:t>
      </w:r>
      <w:r w:rsidRPr="00663233">
        <w:rPr>
          <w:rFonts w:ascii="Times New Roman" w:hAnsi="Times New Roman"/>
          <w:b/>
          <w:sz w:val="24"/>
          <w:szCs w:val="24"/>
        </w:rPr>
        <w:t>ПО ОБРАЗОВАТЕЛЬНЫМ ПРОГРАММАМ ВЫСШЕГО ОБРАЗОВАНИЯ – ПРОГРАММАМ ПОДГОТОВКИ НАУЧНЫХ И НАУЧНО-ПЕДАГОГИЧЕСКИХ КАДРОВ В АСПИРАНТУРЕ</w:t>
      </w:r>
      <w:r w:rsidR="005F3C10">
        <w:rPr>
          <w:rFonts w:ascii="Times New Roman" w:hAnsi="Times New Roman"/>
          <w:b/>
          <w:sz w:val="24"/>
          <w:szCs w:val="24"/>
        </w:rPr>
        <w:t xml:space="preserve"> в 2024</w:t>
      </w:r>
      <w:r w:rsidRPr="002E0C6C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4367D340" w14:textId="77777777" w:rsidR="00B74D14" w:rsidRPr="00F74ADE" w:rsidRDefault="00B74D14" w:rsidP="00F74AD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4110"/>
        <w:gridCol w:w="2127"/>
        <w:gridCol w:w="1897"/>
      </w:tblGrid>
      <w:tr w:rsidR="009655F6" w:rsidRPr="00F74ADE" w14:paraId="48ED105E" w14:textId="77777777" w:rsidTr="001C5562">
        <w:trPr>
          <w:trHeight w:val="1114"/>
          <w:jc w:val="center"/>
        </w:trPr>
        <w:tc>
          <w:tcPr>
            <w:tcW w:w="1756" w:type="dxa"/>
            <w:vAlign w:val="center"/>
          </w:tcPr>
          <w:p w14:paraId="06CDF133" w14:textId="35A3FA6B" w:rsidR="009655F6" w:rsidRPr="00F74ADE" w:rsidRDefault="009655F6" w:rsidP="008A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110" w:type="dxa"/>
            <w:vAlign w:val="center"/>
          </w:tcPr>
          <w:p w14:paraId="53DF88D0" w14:textId="26563D43" w:rsidR="009655F6" w:rsidRPr="00F74ADE" w:rsidRDefault="009655F6" w:rsidP="008A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C6C">
              <w:rPr>
                <w:rFonts w:ascii="Times New Roman" w:hAnsi="Times New Roman"/>
                <w:b/>
                <w:sz w:val="24"/>
                <w:szCs w:val="24"/>
              </w:rPr>
              <w:t>Наименования научных специальностей</w:t>
            </w:r>
          </w:p>
        </w:tc>
        <w:tc>
          <w:tcPr>
            <w:tcW w:w="2127" w:type="dxa"/>
            <w:vAlign w:val="center"/>
          </w:tcPr>
          <w:p w14:paraId="03877622" w14:textId="7A50C5AD" w:rsidR="009655F6" w:rsidRPr="00F74ADE" w:rsidRDefault="009655F6" w:rsidP="008A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AD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цифры приема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научным специальностям</w:t>
            </w:r>
          </w:p>
        </w:tc>
        <w:tc>
          <w:tcPr>
            <w:tcW w:w="1897" w:type="dxa"/>
            <w:vAlign w:val="center"/>
          </w:tcPr>
          <w:p w14:paraId="3639227E" w14:textId="77777777" w:rsidR="009655F6" w:rsidRPr="00F74ADE" w:rsidRDefault="009655F6" w:rsidP="008A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ADE">
              <w:rPr>
                <w:rFonts w:ascii="Times New Roman" w:hAnsi="Times New Roman"/>
                <w:b/>
                <w:sz w:val="24"/>
                <w:szCs w:val="24"/>
              </w:rPr>
              <w:t>Количество мест по договорам</w:t>
            </w:r>
          </w:p>
        </w:tc>
      </w:tr>
      <w:tr w:rsidR="009655F6" w:rsidRPr="00F74ADE" w14:paraId="79CAD6FF" w14:textId="77777777" w:rsidTr="001C5562">
        <w:trPr>
          <w:jc w:val="center"/>
        </w:trPr>
        <w:tc>
          <w:tcPr>
            <w:tcW w:w="1756" w:type="dxa"/>
          </w:tcPr>
          <w:p w14:paraId="54AE73B7" w14:textId="2A7AA65D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110" w:type="dxa"/>
            <w:vAlign w:val="center"/>
          </w:tcPr>
          <w:p w14:paraId="05E64804" w14:textId="070A0501" w:rsidR="009655F6" w:rsidRPr="00F74ADE" w:rsidRDefault="009655F6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2127" w:type="dxa"/>
            <w:vAlign w:val="center"/>
          </w:tcPr>
          <w:p w14:paraId="2B2FDADC" w14:textId="53573DBD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14:paraId="7B800849" w14:textId="703E5EBE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5F6" w:rsidRPr="00F74ADE" w14:paraId="7FEC867B" w14:textId="77777777" w:rsidTr="001C5562">
        <w:trPr>
          <w:jc w:val="center"/>
        </w:trPr>
        <w:tc>
          <w:tcPr>
            <w:tcW w:w="1756" w:type="dxa"/>
          </w:tcPr>
          <w:p w14:paraId="0A67D8A9" w14:textId="3E4D0591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1.5.15</w:t>
            </w:r>
          </w:p>
        </w:tc>
        <w:tc>
          <w:tcPr>
            <w:tcW w:w="4110" w:type="dxa"/>
            <w:vAlign w:val="center"/>
          </w:tcPr>
          <w:p w14:paraId="46A81019" w14:textId="266EA05A" w:rsidR="009655F6" w:rsidRPr="00F74ADE" w:rsidRDefault="009655F6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127" w:type="dxa"/>
            <w:vAlign w:val="center"/>
          </w:tcPr>
          <w:p w14:paraId="4D979D02" w14:textId="7CD20F20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vAlign w:val="center"/>
          </w:tcPr>
          <w:p w14:paraId="7E939C9F" w14:textId="23C58C1F" w:rsidR="009655F6" w:rsidRPr="00F74ADE" w:rsidRDefault="009655F6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5F6" w:rsidRPr="00F74ADE" w14:paraId="2C64D92D" w14:textId="77777777" w:rsidTr="001C5562">
        <w:trPr>
          <w:jc w:val="center"/>
        </w:trPr>
        <w:tc>
          <w:tcPr>
            <w:tcW w:w="1756" w:type="dxa"/>
            <w:vAlign w:val="center"/>
          </w:tcPr>
          <w:p w14:paraId="1A44E9CD" w14:textId="00076178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110" w:type="dxa"/>
            <w:vAlign w:val="center"/>
          </w:tcPr>
          <w:p w14:paraId="62A90D22" w14:textId="1F9E2F7D" w:rsidR="009655F6" w:rsidRPr="00F74ADE" w:rsidRDefault="009655F6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Системный анализ, управление и обработка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статистика</w:t>
            </w:r>
          </w:p>
        </w:tc>
        <w:tc>
          <w:tcPr>
            <w:tcW w:w="2127" w:type="dxa"/>
            <w:vAlign w:val="center"/>
          </w:tcPr>
          <w:p w14:paraId="0FCD63C1" w14:textId="1D354AAB" w:rsidR="009655F6" w:rsidRPr="00F74ADE" w:rsidRDefault="009655F6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 w14:paraId="1F376D32" w14:textId="6C9D46B8" w:rsidR="009655F6" w:rsidRPr="00F74ADE" w:rsidRDefault="009655F6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29D2BA58" w14:textId="77777777" w:rsidTr="0016347B">
        <w:trPr>
          <w:jc w:val="center"/>
        </w:trPr>
        <w:tc>
          <w:tcPr>
            <w:tcW w:w="1756" w:type="dxa"/>
            <w:vAlign w:val="center"/>
          </w:tcPr>
          <w:p w14:paraId="4260B2CE" w14:textId="3632E70D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110" w:type="dxa"/>
            <w:vAlign w:val="center"/>
          </w:tcPr>
          <w:p w14:paraId="130D0626" w14:textId="11C081FE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2127" w:type="dxa"/>
            <w:vAlign w:val="center"/>
          </w:tcPr>
          <w:p w14:paraId="7888F02C" w14:textId="0DDDCB46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vAlign w:val="center"/>
          </w:tcPr>
          <w:p w14:paraId="109E73F2" w14:textId="68AEE94B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A49" w:rsidRPr="00F74ADE" w14:paraId="2E005742" w14:textId="77777777" w:rsidTr="0063548A">
        <w:trPr>
          <w:jc w:val="center"/>
        </w:trPr>
        <w:tc>
          <w:tcPr>
            <w:tcW w:w="1756" w:type="dxa"/>
            <w:vAlign w:val="center"/>
          </w:tcPr>
          <w:p w14:paraId="44D9CD9A" w14:textId="6398DA65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2.4.6</w:t>
            </w:r>
          </w:p>
        </w:tc>
        <w:tc>
          <w:tcPr>
            <w:tcW w:w="4110" w:type="dxa"/>
            <w:vAlign w:val="center"/>
          </w:tcPr>
          <w:p w14:paraId="38BC7F35" w14:textId="0BD95E6C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Теоретическая и прикладная теплотехника</w:t>
            </w:r>
          </w:p>
        </w:tc>
        <w:tc>
          <w:tcPr>
            <w:tcW w:w="2127" w:type="dxa"/>
            <w:vAlign w:val="center"/>
          </w:tcPr>
          <w:p w14:paraId="088E8C6B" w14:textId="0A27D85C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vAlign w:val="center"/>
          </w:tcPr>
          <w:p w14:paraId="19C17709" w14:textId="1938C42E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5E45DBB2" w14:textId="77777777" w:rsidTr="006A10C1">
        <w:trPr>
          <w:jc w:val="center"/>
        </w:trPr>
        <w:tc>
          <w:tcPr>
            <w:tcW w:w="1756" w:type="dxa"/>
            <w:vAlign w:val="center"/>
          </w:tcPr>
          <w:p w14:paraId="17DE3FEE" w14:textId="79FF41EF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2.5.21</w:t>
            </w:r>
          </w:p>
        </w:tc>
        <w:tc>
          <w:tcPr>
            <w:tcW w:w="4110" w:type="dxa"/>
            <w:vAlign w:val="center"/>
          </w:tcPr>
          <w:p w14:paraId="7E6BE16C" w14:textId="2D07FE4C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 xml:space="preserve">Машины, агрегаты и технологические процессы </w:t>
            </w:r>
          </w:p>
        </w:tc>
        <w:tc>
          <w:tcPr>
            <w:tcW w:w="2127" w:type="dxa"/>
            <w:vAlign w:val="center"/>
          </w:tcPr>
          <w:p w14:paraId="66DAE003" w14:textId="6C1752D7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vAlign w:val="center"/>
          </w:tcPr>
          <w:p w14:paraId="5E46D428" w14:textId="31CADBB3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6CAD6FFD" w14:textId="77777777" w:rsidTr="0006362E">
        <w:trPr>
          <w:jc w:val="center"/>
        </w:trPr>
        <w:tc>
          <w:tcPr>
            <w:tcW w:w="1756" w:type="dxa"/>
            <w:vAlign w:val="center"/>
          </w:tcPr>
          <w:p w14:paraId="0002A14A" w14:textId="50916795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2.6.11</w:t>
            </w:r>
          </w:p>
        </w:tc>
        <w:tc>
          <w:tcPr>
            <w:tcW w:w="4110" w:type="dxa"/>
            <w:vAlign w:val="center"/>
          </w:tcPr>
          <w:p w14:paraId="0FA22086" w14:textId="26B371C4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Технология и переработка синтетических и природных полимеров и композитов</w:t>
            </w:r>
          </w:p>
        </w:tc>
        <w:tc>
          <w:tcPr>
            <w:tcW w:w="2127" w:type="dxa"/>
            <w:vAlign w:val="center"/>
          </w:tcPr>
          <w:p w14:paraId="1ABFDEF0" w14:textId="3D48FD5F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vAlign w:val="center"/>
          </w:tcPr>
          <w:p w14:paraId="679F7DE4" w14:textId="4E5B2457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36DFB23F" w14:textId="77777777" w:rsidTr="00452348">
        <w:trPr>
          <w:jc w:val="center"/>
        </w:trPr>
        <w:tc>
          <w:tcPr>
            <w:tcW w:w="1756" w:type="dxa"/>
            <w:vAlign w:val="center"/>
          </w:tcPr>
          <w:p w14:paraId="0D54DE57" w14:textId="753F9F69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2.6.13</w:t>
            </w:r>
          </w:p>
        </w:tc>
        <w:tc>
          <w:tcPr>
            <w:tcW w:w="4110" w:type="dxa"/>
            <w:vAlign w:val="center"/>
          </w:tcPr>
          <w:p w14:paraId="2EBE53DD" w14:textId="4D2042F8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Процессы и аппараты химических технологий</w:t>
            </w:r>
          </w:p>
        </w:tc>
        <w:tc>
          <w:tcPr>
            <w:tcW w:w="2127" w:type="dxa"/>
            <w:vAlign w:val="center"/>
          </w:tcPr>
          <w:p w14:paraId="568D7B8C" w14:textId="3C890111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vAlign w:val="center"/>
          </w:tcPr>
          <w:p w14:paraId="389B3F7F" w14:textId="198DEDEE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352A2C32" w14:textId="77777777" w:rsidTr="00002197">
        <w:trPr>
          <w:jc w:val="center"/>
        </w:trPr>
        <w:tc>
          <w:tcPr>
            <w:tcW w:w="1756" w:type="dxa"/>
            <w:vAlign w:val="center"/>
          </w:tcPr>
          <w:p w14:paraId="0675F483" w14:textId="465F5980" w:rsidR="00FE6A49" w:rsidRPr="00F74ADE" w:rsidRDefault="00FE6A49" w:rsidP="00C06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2.6.16</w:t>
            </w:r>
          </w:p>
        </w:tc>
        <w:tc>
          <w:tcPr>
            <w:tcW w:w="4110" w:type="dxa"/>
          </w:tcPr>
          <w:p w14:paraId="70288D5B" w14:textId="16E104DF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Технология производства изделий текстильной и легкой промышленности</w:t>
            </w:r>
          </w:p>
        </w:tc>
        <w:tc>
          <w:tcPr>
            <w:tcW w:w="2127" w:type="dxa"/>
            <w:vAlign w:val="center"/>
          </w:tcPr>
          <w:p w14:paraId="0872628E" w14:textId="68BDE457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7" w:type="dxa"/>
            <w:vAlign w:val="center"/>
          </w:tcPr>
          <w:p w14:paraId="21C59D24" w14:textId="1E9B850B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6A49" w:rsidRPr="00F74ADE" w14:paraId="3CEC6735" w14:textId="77777777" w:rsidTr="007F421B">
        <w:trPr>
          <w:jc w:val="center"/>
        </w:trPr>
        <w:tc>
          <w:tcPr>
            <w:tcW w:w="1756" w:type="dxa"/>
            <w:vAlign w:val="center"/>
          </w:tcPr>
          <w:p w14:paraId="61818E57" w14:textId="395E2CA5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10" w:type="dxa"/>
            <w:vAlign w:val="center"/>
          </w:tcPr>
          <w:p w14:paraId="423E7BC4" w14:textId="6CE384EA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2127" w:type="dxa"/>
            <w:vAlign w:val="center"/>
          </w:tcPr>
          <w:p w14:paraId="291FE3FE" w14:textId="4E54F97C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Align w:val="center"/>
          </w:tcPr>
          <w:p w14:paraId="477A611D" w14:textId="4F4BB3D6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A49" w:rsidRPr="00F74ADE" w14:paraId="3B51E01D" w14:textId="77777777" w:rsidTr="004B40C0">
        <w:trPr>
          <w:jc w:val="center"/>
        </w:trPr>
        <w:tc>
          <w:tcPr>
            <w:tcW w:w="1756" w:type="dxa"/>
            <w:vAlign w:val="center"/>
          </w:tcPr>
          <w:p w14:paraId="77018946" w14:textId="5A00930D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110" w:type="dxa"/>
            <w:vAlign w:val="center"/>
          </w:tcPr>
          <w:p w14:paraId="19F732C0" w14:textId="59D80BB1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</w:tc>
        <w:tc>
          <w:tcPr>
            <w:tcW w:w="2127" w:type="dxa"/>
            <w:vAlign w:val="center"/>
          </w:tcPr>
          <w:p w14:paraId="71314C06" w14:textId="42283321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vAlign w:val="center"/>
          </w:tcPr>
          <w:p w14:paraId="4CBAF4E5" w14:textId="263F0577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658E4CAF" w14:textId="77777777" w:rsidTr="008B460D">
        <w:trPr>
          <w:jc w:val="center"/>
        </w:trPr>
        <w:tc>
          <w:tcPr>
            <w:tcW w:w="1756" w:type="dxa"/>
            <w:vAlign w:val="center"/>
          </w:tcPr>
          <w:p w14:paraId="72EBC6B5" w14:textId="68FB07FF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5.4.7</w:t>
            </w:r>
          </w:p>
        </w:tc>
        <w:tc>
          <w:tcPr>
            <w:tcW w:w="4110" w:type="dxa"/>
            <w:vAlign w:val="center"/>
          </w:tcPr>
          <w:p w14:paraId="2DD261CD" w14:textId="147EAA4A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Социология управления</w:t>
            </w:r>
          </w:p>
        </w:tc>
        <w:tc>
          <w:tcPr>
            <w:tcW w:w="2127" w:type="dxa"/>
            <w:vAlign w:val="center"/>
          </w:tcPr>
          <w:p w14:paraId="7F5792E7" w14:textId="11C53CDB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vAlign w:val="center"/>
          </w:tcPr>
          <w:p w14:paraId="2B4A899E" w14:textId="5F5FD46C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533E9193" w14:textId="77777777" w:rsidTr="00505A1C">
        <w:trPr>
          <w:jc w:val="center"/>
        </w:trPr>
        <w:tc>
          <w:tcPr>
            <w:tcW w:w="1756" w:type="dxa"/>
            <w:vAlign w:val="center"/>
          </w:tcPr>
          <w:p w14:paraId="728EAE7A" w14:textId="016EA5AC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5.9.5</w:t>
            </w:r>
          </w:p>
        </w:tc>
        <w:tc>
          <w:tcPr>
            <w:tcW w:w="4110" w:type="dxa"/>
            <w:vAlign w:val="center"/>
          </w:tcPr>
          <w:p w14:paraId="1764DB4A" w14:textId="5A57A203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2127" w:type="dxa"/>
            <w:vAlign w:val="center"/>
          </w:tcPr>
          <w:p w14:paraId="501223B6" w14:textId="318F7443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 w14:paraId="3E014EF3" w14:textId="7A65159D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A49" w:rsidRPr="00F74ADE" w14:paraId="7782AC56" w14:textId="77777777" w:rsidTr="00B50003">
        <w:trPr>
          <w:jc w:val="center"/>
        </w:trPr>
        <w:tc>
          <w:tcPr>
            <w:tcW w:w="1756" w:type="dxa"/>
            <w:vAlign w:val="center"/>
          </w:tcPr>
          <w:p w14:paraId="327FE576" w14:textId="0CD65768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5.10.3</w:t>
            </w:r>
          </w:p>
        </w:tc>
        <w:tc>
          <w:tcPr>
            <w:tcW w:w="4110" w:type="dxa"/>
            <w:vAlign w:val="center"/>
          </w:tcPr>
          <w:p w14:paraId="32693DCE" w14:textId="0F0C510C" w:rsidR="00FE6A49" w:rsidRPr="00F74ADE" w:rsidRDefault="00FE6A49" w:rsidP="008A7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Виды искусства (</w:t>
            </w:r>
            <w:r w:rsidR="00643140">
              <w:rPr>
                <w:rFonts w:ascii="Times New Roman" w:hAnsi="Times New Roman"/>
                <w:sz w:val="24"/>
                <w:szCs w:val="24"/>
              </w:rPr>
              <w:t xml:space="preserve">изобразительное, </w:t>
            </w:r>
            <w:r w:rsidR="00643140" w:rsidRPr="00067A3F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и архитектура</w:t>
            </w:r>
            <w:r w:rsidR="006431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74ADE">
              <w:rPr>
                <w:rFonts w:ascii="Times New Roman" w:hAnsi="Times New Roman"/>
                <w:sz w:val="24"/>
                <w:szCs w:val="24"/>
              </w:rPr>
              <w:t>музыкальное искусство; техническая эстетика и дизайн</w:t>
            </w:r>
            <w:bookmarkStart w:id="3" w:name="_GoBack"/>
            <w:bookmarkEnd w:id="3"/>
            <w:r w:rsidRPr="00F74A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75924B1F" w14:textId="240765D4" w:rsidR="00FE6A49" w:rsidRPr="00F74ADE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7" w:type="dxa"/>
            <w:vAlign w:val="center"/>
          </w:tcPr>
          <w:p w14:paraId="6FA712A1" w14:textId="12FB14D6" w:rsidR="00FE6A49" w:rsidRPr="00F74ADE" w:rsidRDefault="00FE6A49" w:rsidP="005F3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6A49" w:rsidRPr="00F74ADE" w14:paraId="542FC74B" w14:textId="77777777" w:rsidTr="00A95F43">
        <w:trPr>
          <w:jc w:val="center"/>
        </w:trPr>
        <w:tc>
          <w:tcPr>
            <w:tcW w:w="5866" w:type="dxa"/>
            <w:gridSpan w:val="2"/>
            <w:vAlign w:val="center"/>
          </w:tcPr>
          <w:p w14:paraId="3E4E7E93" w14:textId="3E403950" w:rsidR="00FE6A49" w:rsidRPr="00067A3F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3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center"/>
          </w:tcPr>
          <w:p w14:paraId="04560CA2" w14:textId="4842A5E6" w:rsidR="00FE6A49" w:rsidRPr="00067A3F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97" w:type="dxa"/>
            <w:vAlign w:val="center"/>
          </w:tcPr>
          <w:p w14:paraId="742F4325" w14:textId="2CEE1D79" w:rsidR="00FE6A49" w:rsidRPr="00067A3F" w:rsidRDefault="00FE6A49" w:rsidP="00067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14:paraId="092BCA73" w14:textId="77777777" w:rsidR="009F3C34" w:rsidRDefault="009F3C34" w:rsidP="005F3C10">
      <w:pPr>
        <w:widowControl w:val="0"/>
        <w:spacing w:after="0" w:line="240" w:lineRule="auto"/>
        <w:ind w:firstLine="708"/>
        <w:jc w:val="both"/>
      </w:pPr>
    </w:p>
    <w:bookmarkEnd w:id="2"/>
    <w:p w14:paraId="3FE3331C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A2C88C0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986DD7A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5EB8635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78886E1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65A686B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BAB47AB" w14:textId="77777777" w:rsidR="00FE6A49" w:rsidRDefault="00FE6A49" w:rsidP="008D67A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B72598E" w14:textId="74E95478" w:rsidR="004B30A4" w:rsidRPr="00BC1AD9" w:rsidRDefault="002F45E9" w:rsidP="00FE6A4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="004B30A4" w:rsidRPr="00BC1AD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67A3F">
        <w:rPr>
          <w:rFonts w:ascii="Times New Roman" w:hAnsi="Times New Roman"/>
          <w:i/>
          <w:sz w:val="24"/>
          <w:szCs w:val="24"/>
        </w:rPr>
        <w:t>3</w:t>
      </w:r>
    </w:p>
    <w:p w14:paraId="0CE254EF" w14:textId="77777777" w:rsidR="004B30A4" w:rsidRPr="00BC1AD9" w:rsidRDefault="004B30A4" w:rsidP="004B30A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11F14" w14:textId="72E5B152" w:rsidR="004B30A4" w:rsidRPr="004B30A4" w:rsidRDefault="004B30A4" w:rsidP="004B30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0A4">
        <w:rPr>
          <w:rFonts w:ascii="Times New Roman" w:hAnsi="Times New Roman"/>
          <w:b/>
          <w:sz w:val="24"/>
          <w:szCs w:val="24"/>
        </w:rPr>
        <w:t xml:space="preserve">ПЕРЕЧЕНЬ И ФОРМА ПРОВЕДЕНИЯ ВСТУПИТЕЛЬНЫХ ИСПЫТАНИЙ ПРИ ПРИЕМЕ НА 1 КУРС ПО </w:t>
      </w:r>
      <w:r w:rsidR="00067A3F" w:rsidRPr="00663233">
        <w:rPr>
          <w:rFonts w:ascii="Times New Roman" w:hAnsi="Times New Roman"/>
          <w:b/>
          <w:sz w:val="24"/>
          <w:szCs w:val="24"/>
        </w:rPr>
        <w:t>ОБРАЗОВАТЕЛЬНЫМ ПРОГРАММАМ ВЫСШЕГО ОБРАЗОВАНИЯ – ПРОГРАММАМ ПОДГОТОВКИ НАУЧНЫХ И НАУЧНО-ПЕДАГОГИЧЕСКИХ КАДРОВ В АСПИРАНТУРЕ</w:t>
      </w:r>
      <w:r w:rsidR="005260F1">
        <w:rPr>
          <w:rFonts w:ascii="Times New Roman" w:hAnsi="Times New Roman"/>
          <w:b/>
          <w:sz w:val="24"/>
          <w:szCs w:val="24"/>
        </w:rPr>
        <w:t xml:space="preserve"> в 2024</w:t>
      </w:r>
      <w:r w:rsidR="00067A3F" w:rsidRPr="002E0C6C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14721C55" w14:textId="77777777" w:rsidR="004B30A4" w:rsidRDefault="004B30A4" w:rsidP="004B30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753"/>
        <w:gridCol w:w="918"/>
        <w:gridCol w:w="2691"/>
        <w:gridCol w:w="2916"/>
        <w:gridCol w:w="2437"/>
      </w:tblGrid>
      <w:tr w:rsidR="004B30A4" w:rsidRPr="00A32689" w14:paraId="02F42799" w14:textId="77777777" w:rsidTr="00551302">
        <w:trPr>
          <w:jc w:val="center"/>
        </w:trPr>
        <w:tc>
          <w:tcPr>
            <w:tcW w:w="753" w:type="dxa"/>
            <w:vAlign w:val="center"/>
          </w:tcPr>
          <w:p w14:paraId="78B5A917" w14:textId="77777777" w:rsidR="004B30A4" w:rsidRPr="00A32689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A326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3268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8" w:type="dxa"/>
            <w:vAlign w:val="center"/>
          </w:tcPr>
          <w:p w14:paraId="6C24CABE" w14:textId="77777777" w:rsidR="004B30A4" w:rsidRPr="00A32689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691" w:type="dxa"/>
            <w:vAlign w:val="center"/>
          </w:tcPr>
          <w:p w14:paraId="5A82D0BC" w14:textId="77777777" w:rsidR="004B30A4" w:rsidRPr="00A32689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научных специальностей</w:t>
            </w:r>
          </w:p>
        </w:tc>
        <w:tc>
          <w:tcPr>
            <w:tcW w:w="2916" w:type="dxa"/>
            <w:vAlign w:val="center"/>
          </w:tcPr>
          <w:p w14:paraId="678EA3EC" w14:textId="77777777" w:rsidR="004B30A4" w:rsidRPr="00A32689" w:rsidRDefault="004B30A4" w:rsidP="00067A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2437" w:type="dxa"/>
            <w:vAlign w:val="center"/>
          </w:tcPr>
          <w:p w14:paraId="66337697" w14:textId="77777777" w:rsidR="004B30A4" w:rsidRPr="00A32689" w:rsidRDefault="004B30A4" w:rsidP="00067A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Форма вступительного</w:t>
            </w:r>
          </w:p>
          <w:p w14:paraId="5F59613C" w14:textId="77777777" w:rsidR="004B30A4" w:rsidRPr="00A32689" w:rsidRDefault="004B30A4" w:rsidP="00067A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испытания</w:t>
            </w:r>
          </w:p>
        </w:tc>
      </w:tr>
      <w:tr w:rsidR="004B30A4" w:rsidRPr="004B30A4" w14:paraId="6CB82B87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6B9FC22A" w14:textId="14BC60A0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6AE8BE31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691" w:type="dxa"/>
            <w:vMerge w:val="restart"/>
            <w:vAlign w:val="center"/>
          </w:tcPr>
          <w:p w14:paraId="7DD55528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2916" w:type="dxa"/>
            <w:vAlign w:val="center"/>
          </w:tcPr>
          <w:p w14:paraId="7C30ED5E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7C0F2981" w14:textId="3F827FDC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3547B1F8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48B2FF2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15F32C53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CF825A0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46C82AD0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081F568A" w14:textId="0C6FE1BC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18684453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1A8335A9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36AE6192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1.5.15</w:t>
            </w:r>
          </w:p>
        </w:tc>
        <w:tc>
          <w:tcPr>
            <w:tcW w:w="2691" w:type="dxa"/>
            <w:vMerge w:val="restart"/>
            <w:vAlign w:val="center"/>
          </w:tcPr>
          <w:p w14:paraId="5AE1FB53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16" w:type="dxa"/>
            <w:vAlign w:val="center"/>
          </w:tcPr>
          <w:p w14:paraId="2A737E7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2BC7508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07BB73EC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316E95C8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7A74F19E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7366440A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354D276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6BED3FF4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058D987F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3D5AD703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60F7635B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691" w:type="dxa"/>
            <w:vMerge w:val="restart"/>
            <w:vAlign w:val="center"/>
          </w:tcPr>
          <w:p w14:paraId="0DAB8F06" w14:textId="1F78283D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Системный анализ, управление и обработка информации</w:t>
            </w:r>
            <w:r w:rsidR="00067A3F">
              <w:rPr>
                <w:rFonts w:ascii="Times New Roman" w:hAnsi="Times New Roman"/>
                <w:sz w:val="24"/>
                <w:szCs w:val="24"/>
              </w:rPr>
              <w:t>, статистика</w:t>
            </w:r>
          </w:p>
        </w:tc>
        <w:tc>
          <w:tcPr>
            <w:tcW w:w="2916" w:type="dxa"/>
            <w:vAlign w:val="center"/>
          </w:tcPr>
          <w:p w14:paraId="099AA16A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0C2F16E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5BC5B532" w14:textId="77777777" w:rsidTr="00551302">
        <w:trPr>
          <w:trHeight w:val="643"/>
          <w:jc w:val="center"/>
        </w:trPr>
        <w:tc>
          <w:tcPr>
            <w:tcW w:w="753" w:type="dxa"/>
            <w:vMerge/>
          </w:tcPr>
          <w:p w14:paraId="63715299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0D7A99D1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336B9F6C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42CFCA6D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3895896C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6E8964D2" w14:textId="77777777" w:rsidTr="009F3971">
        <w:trPr>
          <w:trHeight w:val="761"/>
          <w:jc w:val="center"/>
        </w:trPr>
        <w:tc>
          <w:tcPr>
            <w:tcW w:w="753" w:type="dxa"/>
            <w:vMerge w:val="restart"/>
          </w:tcPr>
          <w:p w14:paraId="4AC52B83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09230D18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691" w:type="dxa"/>
            <w:vMerge w:val="restart"/>
            <w:vAlign w:val="center"/>
          </w:tcPr>
          <w:p w14:paraId="20BA16A8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2916" w:type="dxa"/>
            <w:vAlign w:val="center"/>
          </w:tcPr>
          <w:p w14:paraId="1E03E2B5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161CEBA9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0789B4A1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5D49E4C6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76DA7AE2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36A93314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14194D3A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29B45E1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2E07C85A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48E34108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5142A0C1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2691" w:type="dxa"/>
            <w:vMerge w:val="restart"/>
            <w:vAlign w:val="center"/>
          </w:tcPr>
          <w:p w14:paraId="041DE595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Теоретическая и прикладная теплотехника</w:t>
            </w:r>
          </w:p>
        </w:tc>
        <w:tc>
          <w:tcPr>
            <w:tcW w:w="2916" w:type="dxa"/>
            <w:vAlign w:val="center"/>
          </w:tcPr>
          <w:p w14:paraId="09FD33F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51BF2BFF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777B0A87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28F9ADF5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0D936B6B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B8CB26C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0FA5CF2D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6709A13A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733AB312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464FE2CA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01BC4211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2.5.21</w:t>
            </w:r>
          </w:p>
        </w:tc>
        <w:tc>
          <w:tcPr>
            <w:tcW w:w="2691" w:type="dxa"/>
            <w:vMerge w:val="restart"/>
            <w:vAlign w:val="center"/>
          </w:tcPr>
          <w:p w14:paraId="2E3F421F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Машины, агрегаты и технологические процессы</w:t>
            </w:r>
          </w:p>
        </w:tc>
        <w:tc>
          <w:tcPr>
            <w:tcW w:w="2916" w:type="dxa"/>
            <w:vAlign w:val="center"/>
          </w:tcPr>
          <w:p w14:paraId="4BD85EBA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46B6F0A5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4D3B9CF8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41EB95F1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05E41852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1A85A622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14431D80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6DCF8559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69C26C97" w14:textId="77777777" w:rsidTr="009F3971">
        <w:trPr>
          <w:trHeight w:val="745"/>
          <w:jc w:val="center"/>
        </w:trPr>
        <w:tc>
          <w:tcPr>
            <w:tcW w:w="753" w:type="dxa"/>
            <w:vMerge w:val="restart"/>
          </w:tcPr>
          <w:p w14:paraId="0301B6D5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73CFA998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2.6.11</w:t>
            </w:r>
          </w:p>
        </w:tc>
        <w:tc>
          <w:tcPr>
            <w:tcW w:w="2691" w:type="dxa"/>
            <w:vMerge w:val="restart"/>
            <w:vAlign w:val="center"/>
          </w:tcPr>
          <w:p w14:paraId="00AA3079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Технология и переработка синтетических и природных полимеров и композитов</w:t>
            </w:r>
          </w:p>
        </w:tc>
        <w:tc>
          <w:tcPr>
            <w:tcW w:w="2916" w:type="dxa"/>
            <w:vAlign w:val="center"/>
          </w:tcPr>
          <w:p w14:paraId="1C124CEE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051DF81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4D735E73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21D811A9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792A50DD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76D31A2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6315FDB9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5DB3954C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2E93B17A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5DFB3373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08F19C2C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2.6.13</w:t>
            </w:r>
          </w:p>
        </w:tc>
        <w:tc>
          <w:tcPr>
            <w:tcW w:w="2691" w:type="dxa"/>
            <w:vMerge w:val="restart"/>
            <w:vAlign w:val="center"/>
          </w:tcPr>
          <w:p w14:paraId="3800EBD9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Процессы и аппараты химических технологий</w:t>
            </w:r>
          </w:p>
        </w:tc>
        <w:tc>
          <w:tcPr>
            <w:tcW w:w="2916" w:type="dxa"/>
            <w:vAlign w:val="center"/>
          </w:tcPr>
          <w:p w14:paraId="1664AF9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2FB0D979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22193B36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2F177361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31B22A4E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1B0DB28D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7787983F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27E89E9A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15365437" w14:textId="77777777" w:rsidTr="009F3971">
        <w:trPr>
          <w:trHeight w:val="599"/>
          <w:jc w:val="center"/>
        </w:trPr>
        <w:tc>
          <w:tcPr>
            <w:tcW w:w="753" w:type="dxa"/>
            <w:vMerge w:val="restart"/>
          </w:tcPr>
          <w:p w14:paraId="3D01421C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74520E8D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2.6.16</w:t>
            </w:r>
          </w:p>
        </w:tc>
        <w:tc>
          <w:tcPr>
            <w:tcW w:w="2691" w:type="dxa"/>
            <w:vMerge w:val="restart"/>
            <w:vAlign w:val="center"/>
          </w:tcPr>
          <w:p w14:paraId="0B052406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Технология производства изделий текстильной и легкой промышленности</w:t>
            </w:r>
          </w:p>
        </w:tc>
        <w:tc>
          <w:tcPr>
            <w:tcW w:w="2916" w:type="dxa"/>
            <w:vAlign w:val="center"/>
          </w:tcPr>
          <w:p w14:paraId="5F43A3C3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40EE68C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11737B0A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06C1115D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37C3C6AC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6CA97C90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3D1C967A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0CC58B08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8A7B0D" w:rsidRPr="00A32689" w14:paraId="7F19F2A9" w14:textId="77777777" w:rsidTr="008A7B0D">
        <w:trPr>
          <w:jc w:val="center"/>
        </w:trPr>
        <w:tc>
          <w:tcPr>
            <w:tcW w:w="753" w:type="dxa"/>
            <w:vAlign w:val="center"/>
          </w:tcPr>
          <w:p w14:paraId="3E37B8D1" w14:textId="77777777" w:rsidR="008A7B0D" w:rsidRPr="00A32689" w:rsidRDefault="008A7B0D" w:rsidP="008A7B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918" w:type="dxa"/>
            <w:vAlign w:val="center"/>
          </w:tcPr>
          <w:p w14:paraId="7ABA0ACE" w14:textId="77777777" w:rsidR="008A7B0D" w:rsidRPr="00A32689" w:rsidRDefault="008A7B0D" w:rsidP="008A7B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691" w:type="dxa"/>
            <w:vAlign w:val="center"/>
          </w:tcPr>
          <w:p w14:paraId="4E3D7BB8" w14:textId="77777777" w:rsidR="008A7B0D" w:rsidRPr="00A32689" w:rsidRDefault="008A7B0D" w:rsidP="008A7B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научных специальностей</w:t>
            </w:r>
          </w:p>
        </w:tc>
        <w:tc>
          <w:tcPr>
            <w:tcW w:w="2916" w:type="dxa"/>
            <w:vAlign w:val="center"/>
          </w:tcPr>
          <w:p w14:paraId="27C0177D" w14:textId="77777777" w:rsidR="008A7B0D" w:rsidRPr="00A32689" w:rsidRDefault="008A7B0D" w:rsidP="008A7B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2437" w:type="dxa"/>
            <w:vAlign w:val="center"/>
          </w:tcPr>
          <w:p w14:paraId="0F51E17E" w14:textId="77777777" w:rsidR="008A7B0D" w:rsidRPr="00A32689" w:rsidRDefault="008A7B0D" w:rsidP="008A7B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Форма вступительного</w:t>
            </w:r>
          </w:p>
          <w:p w14:paraId="53445266" w14:textId="77777777" w:rsidR="008A7B0D" w:rsidRPr="00A32689" w:rsidRDefault="008A7B0D" w:rsidP="008A7B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3268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испытания</w:t>
            </w:r>
          </w:p>
        </w:tc>
      </w:tr>
      <w:tr w:rsidR="004B30A4" w:rsidRPr="004B30A4" w14:paraId="58CE7B74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1643ECE7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46E40B38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2691" w:type="dxa"/>
            <w:vMerge w:val="restart"/>
            <w:vAlign w:val="center"/>
          </w:tcPr>
          <w:p w14:paraId="358F511D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2916" w:type="dxa"/>
            <w:vAlign w:val="center"/>
          </w:tcPr>
          <w:p w14:paraId="5627A358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49B250B1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1CDACBF0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73B97BBF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2DCD368A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34B21231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2E70B54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34E6FF3E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426ED9C0" w14:textId="77777777" w:rsidTr="009F3971">
        <w:trPr>
          <w:trHeight w:val="741"/>
          <w:jc w:val="center"/>
        </w:trPr>
        <w:tc>
          <w:tcPr>
            <w:tcW w:w="753" w:type="dxa"/>
            <w:vMerge w:val="restart"/>
          </w:tcPr>
          <w:p w14:paraId="10CE6492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58F4F939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2691" w:type="dxa"/>
            <w:vMerge w:val="restart"/>
            <w:vAlign w:val="center"/>
          </w:tcPr>
          <w:p w14:paraId="4909E4C9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</w:tc>
        <w:tc>
          <w:tcPr>
            <w:tcW w:w="2916" w:type="dxa"/>
            <w:vAlign w:val="center"/>
          </w:tcPr>
          <w:p w14:paraId="1B9ACE23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1CE2C366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09E82563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65D6087A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5F100A9B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0573D7CB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482A4769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1902579F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56688227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29EF0A67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526ED72D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5.4.7</w:t>
            </w:r>
          </w:p>
        </w:tc>
        <w:tc>
          <w:tcPr>
            <w:tcW w:w="2691" w:type="dxa"/>
            <w:vMerge w:val="restart"/>
            <w:vAlign w:val="center"/>
          </w:tcPr>
          <w:p w14:paraId="0141B750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Социология управления</w:t>
            </w:r>
          </w:p>
        </w:tc>
        <w:tc>
          <w:tcPr>
            <w:tcW w:w="2916" w:type="dxa"/>
            <w:vAlign w:val="center"/>
          </w:tcPr>
          <w:p w14:paraId="512222FF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25A56D8D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65B23369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1D5D6A3D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23C16F4B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4ED74E83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34EBCF4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557ADE6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2CFEC0CC" w14:textId="77777777" w:rsidTr="00551302">
        <w:trPr>
          <w:trHeight w:val="552"/>
          <w:jc w:val="center"/>
        </w:trPr>
        <w:tc>
          <w:tcPr>
            <w:tcW w:w="753" w:type="dxa"/>
            <w:vMerge w:val="restart"/>
          </w:tcPr>
          <w:p w14:paraId="006B2CDF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2AA525CE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5.9.5</w:t>
            </w:r>
          </w:p>
        </w:tc>
        <w:tc>
          <w:tcPr>
            <w:tcW w:w="2691" w:type="dxa"/>
            <w:vMerge w:val="restart"/>
            <w:vAlign w:val="center"/>
          </w:tcPr>
          <w:p w14:paraId="1CA80B8F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2916" w:type="dxa"/>
            <w:vAlign w:val="center"/>
          </w:tcPr>
          <w:p w14:paraId="75D02302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4CDBF2CF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783ED40F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092473B0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5676E5F3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2A609244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55D7FF43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5A688EE5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2E8BE922" w14:textId="77777777" w:rsidTr="009F3971">
        <w:trPr>
          <w:trHeight w:val="1150"/>
          <w:jc w:val="center"/>
        </w:trPr>
        <w:tc>
          <w:tcPr>
            <w:tcW w:w="753" w:type="dxa"/>
            <w:vMerge w:val="restart"/>
          </w:tcPr>
          <w:p w14:paraId="1D5A40BB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2A721463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A4">
              <w:rPr>
                <w:rFonts w:ascii="Times New Roman" w:hAnsi="Times New Roman" w:cs="Times New Roman"/>
                <w:sz w:val="24"/>
                <w:szCs w:val="24"/>
              </w:rPr>
              <w:t>5.10.3</w:t>
            </w:r>
          </w:p>
        </w:tc>
        <w:tc>
          <w:tcPr>
            <w:tcW w:w="2691" w:type="dxa"/>
            <w:vMerge w:val="restart"/>
            <w:vAlign w:val="center"/>
          </w:tcPr>
          <w:p w14:paraId="7584D442" w14:textId="546CAFDF" w:rsidR="004B30A4" w:rsidRPr="004B30A4" w:rsidRDefault="00551302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DE">
              <w:rPr>
                <w:rFonts w:ascii="Times New Roman" w:hAnsi="Times New Roman"/>
                <w:sz w:val="24"/>
                <w:szCs w:val="24"/>
              </w:rPr>
              <w:t>Виды искусства (</w:t>
            </w:r>
            <w:r w:rsidR="005260F1">
              <w:rPr>
                <w:rFonts w:ascii="Times New Roman" w:hAnsi="Times New Roman"/>
                <w:sz w:val="24"/>
                <w:szCs w:val="24"/>
              </w:rPr>
              <w:t xml:space="preserve">изобразительное, </w:t>
            </w:r>
            <w:r w:rsidR="005260F1" w:rsidRPr="00067A3F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  <w:r w:rsidR="0052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0F1" w:rsidRPr="00067A3F">
              <w:rPr>
                <w:rFonts w:ascii="Times New Roman" w:hAnsi="Times New Roman"/>
                <w:sz w:val="24"/>
                <w:szCs w:val="24"/>
              </w:rPr>
              <w:t>искусство и архитектура</w:t>
            </w:r>
            <w:r w:rsidR="005260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74ADE">
              <w:rPr>
                <w:rFonts w:ascii="Times New Roman" w:hAnsi="Times New Roman"/>
                <w:sz w:val="24"/>
                <w:szCs w:val="24"/>
              </w:rPr>
              <w:t>музыкальное искусство; техническая эстетика и дизайн)</w:t>
            </w:r>
          </w:p>
        </w:tc>
        <w:tc>
          <w:tcPr>
            <w:tcW w:w="2916" w:type="dxa"/>
            <w:vAlign w:val="center"/>
          </w:tcPr>
          <w:p w14:paraId="03CFCDF5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37" w:type="dxa"/>
            <w:vAlign w:val="center"/>
          </w:tcPr>
          <w:p w14:paraId="561CEBB9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4B30A4" w:rsidRPr="004B30A4" w14:paraId="433C51A7" w14:textId="77777777" w:rsidTr="00551302">
        <w:trPr>
          <w:trHeight w:val="552"/>
          <w:jc w:val="center"/>
        </w:trPr>
        <w:tc>
          <w:tcPr>
            <w:tcW w:w="753" w:type="dxa"/>
            <w:vMerge/>
          </w:tcPr>
          <w:p w14:paraId="68D35A8A" w14:textId="77777777" w:rsidR="004B30A4" w:rsidRPr="004B30A4" w:rsidRDefault="004B30A4" w:rsidP="00067A3F">
            <w:pPr>
              <w:pStyle w:val="af0"/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14:paraId="0F454C08" w14:textId="77777777" w:rsidR="004B30A4" w:rsidRPr="004B30A4" w:rsidRDefault="004B30A4" w:rsidP="0006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vAlign w:val="center"/>
          </w:tcPr>
          <w:p w14:paraId="708297F5" w14:textId="77777777" w:rsidR="004B30A4" w:rsidRPr="004B30A4" w:rsidRDefault="004B30A4" w:rsidP="00067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14:paraId="5D0C9607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7" w:type="dxa"/>
            <w:vAlign w:val="center"/>
          </w:tcPr>
          <w:p w14:paraId="46E4667B" w14:textId="77777777" w:rsidR="004B30A4" w:rsidRPr="004B30A4" w:rsidRDefault="004B30A4" w:rsidP="00067A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</w:tbl>
    <w:p w14:paraId="7C154CC1" w14:textId="77777777" w:rsidR="004B30A4" w:rsidRPr="004B30A4" w:rsidRDefault="004B30A4" w:rsidP="004B30A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F919E6" w14:textId="6F47F9ED" w:rsidR="00BC1AD9" w:rsidRPr="00583128" w:rsidRDefault="003E3AC1" w:rsidP="0058460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BC1AD9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4</w:t>
      </w:r>
    </w:p>
    <w:p w14:paraId="7F635CA6" w14:textId="77777777" w:rsidR="00BC1AD9" w:rsidRPr="00583128" w:rsidRDefault="00BC1AD9" w:rsidP="00BC1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E6532E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AD9">
        <w:rPr>
          <w:rFonts w:ascii="Times New Roman" w:hAnsi="Times New Roman"/>
          <w:b/>
          <w:sz w:val="24"/>
          <w:szCs w:val="24"/>
        </w:rPr>
        <w:t>ШКАЛА ОЦЕНИВАНИЯ ВСТУПИТЕЛЬНЫХ ИСПЫТАНИЙ</w:t>
      </w:r>
    </w:p>
    <w:p w14:paraId="1C11BD64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B6936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AD9">
        <w:rPr>
          <w:rFonts w:ascii="Times New Roman" w:hAnsi="Times New Roman"/>
          <w:b/>
          <w:sz w:val="24"/>
          <w:szCs w:val="24"/>
        </w:rPr>
        <w:t xml:space="preserve">ШКАЛА ОЦЕНИВАНИЯ ВСТУПИТЕЛЬНЫХ ИСПЫТАНИЙ </w:t>
      </w:r>
    </w:p>
    <w:p w14:paraId="38202C30" w14:textId="585DF89A" w:rsidR="00BC1AD9" w:rsidRPr="00BC1AD9" w:rsidRDefault="008D67AD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C1AD9" w:rsidRPr="00BC1AD9">
        <w:rPr>
          <w:rFonts w:ascii="Times New Roman" w:hAnsi="Times New Roman"/>
          <w:b/>
          <w:sz w:val="24"/>
          <w:szCs w:val="24"/>
        </w:rPr>
        <w:t>ПО СПЕЦИАЛЬНОЙ ДИСЦИПЛИНЕ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54BF2BF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AC63E7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AD9">
        <w:rPr>
          <w:rFonts w:ascii="Times New Roman" w:hAnsi="Times New Roman"/>
          <w:bCs/>
          <w:sz w:val="24"/>
          <w:szCs w:val="24"/>
        </w:rPr>
        <w:t xml:space="preserve">Максимальное количество баллов за вступительные испытания – 100 баллов </w:t>
      </w:r>
    </w:p>
    <w:p w14:paraId="29815894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AD9">
        <w:rPr>
          <w:rFonts w:ascii="Times New Roman" w:hAnsi="Times New Roman"/>
          <w:bCs/>
          <w:sz w:val="24"/>
          <w:szCs w:val="24"/>
        </w:rPr>
        <w:t>Минимальное количество баллов, подтверждающее успешное прохождение вступительного испытания – 50 баллов</w:t>
      </w:r>
    </w:p>
    <w:p w14:paraId="6230006D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7"/>
      </w:tblGrid>
      <w:tr w:rsidR="00BC1AD9" w:rsidRPr="00BC1AD9" w14:paraId="55D6C3DB" w14:textId="77777777" w:rsidTr="00CA38F3">
        <w:trPr>
          <w:trHeight w:val="266"/>
        </w:trPr>
        <w:tc>
          <w:tcPr>
            <w:tcW w:w="7513" w:type="dxa"/>
            <w:vAlign w:val="center"/>
          </w:tcPr>
          <w:p w14:paraId="668D4D8E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127" w:type="dxa"/>
          </w:tcPr>
          <w:p w14:paraId="55E5395F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BC1AD9" w:rsidRPr="00BC1AD9" w14:paraId="5B9C3014" w14:textId="77777777" w:rsidTr="008D67AD">
        <w:trPr>
          <w:trHeight w:val="621"/>
        </w:trPr>
        <w:tc>
          <w:tcPr>
            <w:tcW w:w="7513" w:type="dxa"/>
            <w:vAlign w:val="center"/>
          </w:tcPr>
          <w:p w14:paraId="3736B5C3" w14:textId="77777777" w:rsidR="00555E8A" w:rsidRDefault="00BC1AD9" w:rsidP="008D67AD">
            <w:pPr>
              <w:widowControl w:val="0"/>
              <w:tabs>
                <w:tab w:val="left" w:pos="8589"/>
              </w:tabs>
              <w:autoSpaceDE w:val="0"/>
              <w:autoSpaceDN w:val="0"/>
              <w:spacing w:after="0" w:line="240" w:lineRule="auto"/>
              <w:ind w:right="5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полный,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развёрнутый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поставленный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вопрос,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показана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осознанных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объекте,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проявляющаяся</w:t>
            </w:r>
            <w:r w:rsidRPr="00BC1AD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свободном ориентировании понятиями, умении выделять существенные и</w:t>
            </w:r>
            <w:r w:rsidRPr="00BC1AD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несущественные его признаки, причинно-следственные связи. Знание об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объекте демонстрируется на фоне понимания его в системе данной науки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Pr="00BC1AD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связей.</w:t>
            </w:r>
            <w:r w:rsidRPr="00BC1AD9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формулируется</w:t>
            </w:r>
            <w:r w:rsidRPr="00BC1AD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терминах</w:t>
            </w:r>
            <w:r w:rsidRPr="00BC1AD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науки, изложен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литературным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языком,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логичен,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доказателен,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авторскую</w:t>
            </w:r>
            <w:r w:rsidRPr="00BC1AD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позицию.</w:t>
            </w:r>
          </w:p>
          <w:p w14:paraId="2B249A4D" w14:textId="6AF3F317" w:rsidR="008D67AD" w:rsidRPr="00BC1AD9" w:rsidRDefault="008D67AD" w:rsidP="008D67AD">
            <w:pPr>
              <w:widowControl w:val="0"/>
              <w:tabs>
                <w:tab w:val="left" w:pos="8589"/>
              </w:tabs>
              <w:autoSpaceDE w:val="0"/>
              <w:autoSpaceDN w:val="0"/>
              <w:spacing w:after="0" w:line="240" w:lineRule="auto"/>
              <w:ind w:right="5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404B79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AD9">
              <w:rPr>
                <w:rFonts w:ascii="Times New Roman" w:hAnsi="Times New Roman"/>
                <w:sz w:val="24"/>
                <w:szCs w:val="24"/>
                <w:lang w:val="en-US"/>
              </w:rPr>
              <w:t>95-100</w:t>
            </w:r>
          </w:p>
        </w:tc>
      </w:tr>
      <w:tr w:rsidR="00BC1AD9" w:rsidRPr="00BC1AD9" w14:paraId="5CACF496" w14:textId="77777777" w:rsidTr="00CA38F3">
        <w:trPr>
          <w:trHeight w:val="243"/>
        </w:trPr>
        <w:tc>
          <w:tcPr>
            <w:tcW w:w="7513" w:type="dxa"/>
          </w:tcPr>
          <w:p w14:paraId="5E1C30FF" w14:textId="77777777" w:rsidR="00555E8A" w:rsidRDefault="00BC1AD9" w:rsidP="008D67AD">
            <w:pPr>
              <w:widowControl w:val="0"/>
              <w:tabs>
                <w:tab w:val="left" w:pos="-36"/>
              </w:tabs>
              <w:autoSpaceDE w:val="0"/>
              <w:autoSpaceDN w:val="0"/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полный,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развёрнутый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поставленный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вопрос,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показана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осознанных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объекте,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доказательно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раскрыты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основные положения темы; в ответе прослеживается чёткая структура,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логическая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последовательность,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отражающая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сущность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раскрываемых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понятий, теорий, явлений. Знание об объекте демонстрируется на фоне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понимания его в системе данной науки и междисциплинарных связей.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изложен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литературным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языком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терминах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науки.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допущены</w:t>
            </w:r>
            <w:r w:rsidRPr="00BC1AD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недочёты</w:t>
            </w:r>
            <w:r w:rsidRPr="00BC1AD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r w:rsidRPr="00BC1AD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понятий,</w:t>
            </w:r>
            <w:r w:rsidRPr="00BC1AD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исправленные</w:t>
            </w:r>
            <w:r w:rsidRPr="00BC1AD9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BC1AD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BC1AD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ответа.</w:t>
            </w:r>
          </w:p>
          <w:p w14:paraId="11ED6847" w14:textId="2BC1A062" w:rsidR="008D67AD" w:rsidRPr="00BC1AD9" w:rsidRDefault="008D67AD" w:rsidP="008D67AD">
            <w:pPr>
              <w:widowControl w:val="0"/>
              <w:tabs>
                <w:tab w:val="left" w:pos="-36"/>
              </w:tabs>
              <w:autoSpaceDE w:val="0"/>
              <w:autoSpaceDN w:val="0"/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BC62CAE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AD9">
              <w:rPr>
                <w:rFonts w:ascii="Times New Roman" w:hAnsi="Times New Roman"/>
                <w:sz w:val="24"/>
                <w:szCs w:val="24"/>
                <w:lang w:val="en-US"/>
              </w:rPr>
              <w:t>85-94</w:t>
            </w:r>
          </w:p>
        </w:tc>
      </w:tr>
      <w:tr w:rsidR="00BC1AD9" w:rsidRPr="00BC1AD9" w14:paraId="693F3027" w14:textId="77777777" w:rsidTr="00CA38F3">
        <w:trPr>
          <w:trHeight w:val="294"/>
        </w:trPr>
        <w:tc>
          <w:tcPr>
            <w:tcW w:w="7513" w:type="dxa"/>
          </w:tcPr>
          <w:p w14:paraId="7A909A3F" w14:textId="77777777" w:rsidR="00555E8A" w:rsidRDefault="00BC1AD9" w:rsidP="008D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полный,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развёрнутый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поставленный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вопрос,</w:t>
            </w:r>
            <w:r w:rsidRPr="00BC1AD9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показано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умение выделить существенные и несущественные признаки, причинно-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следственные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связи.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чётко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структурирован,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логичен,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изложен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литературным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языком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терминах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науки.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BC1AD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BC1AD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допущены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недочёты</w:t>
            </w:r>
            <w:r w:rsidRPr="00BC1AD9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незначительные</w:t>
            </w:r>
            <w:r w:rsidRPr="00BC1AD9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ошибки,</w:t>
            </w:r>
            <w:r w:rsidRPr="00BC1AD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исправленные</w:t>
            </w:r>
            <w:r w:rsidRPr="00BC1AD9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BC1AD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BC1AD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ответа.</w:t>
            </w:r>
          </w:p>
          <w:p w14:paraId="7230157A" w14:textId="3E32A026" w:rsidR="008D67AD" w:rsidRPr="00BC1AD9" w:rsidRDefault="008D67AD" w:rsidP="008D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9B4D43E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AD9">
              <w:rPr>
                <w:rFonts w:ascii="Times New Roman" w:hAnsi="Times New Roman"/>
                <w:sz w:val="24"/>
                <w:szCs w:val="24"/>
                <w:lang w:val="en-US"/>
              </w:rPr>
              <w:t>76-84</w:t>
            </w:r>
          </w:p>
        </w:tc>
      </w:tr>
      <w:tr w:rsidR="00BC1AD9" w:rsidRPr="00BC1AD9" w14:paraId="33994281" w14:textId="77777777" w:rsidTr="00CA38F3">
        <w:trPr>
          <w:trHeight w:val="330"/>
        </w:trPr>
        <w:tc>
          <w:tcPr>
            <w:tcW w:w="7513" w:type="dxa"/>
          </w:tcPr>
          <w:p w14:paraId="38273C02" w14:textId="5306A40A" w:rsidR="00555E8A" w:rsidRPr="00BC1AD9" w:rsidRDefault="00BC1AD9" w:rsidP="00555E8A">
            <w:pPr>
              <w:widowControl w:val="0"/>
              <w:tabs>
                <w:tab w:val="left" w:pos="9036"/>
              </w:tabs>
              <w:autoSpaceDE w:val="0"/>
              <w:autoSpaceDN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Дан полный, но недостаточно последовательный ответ на поставленный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вопрос,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но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этом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показано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выделить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существенные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несущественные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причинно-следственные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связи.</w:t>
            </w:r>
            <w:r w:rsidRPr="00BC1AD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логичен</w:t>
            </w:r>
            <w:r w:rsidRPr="00BC1AD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изложен</w:t>
            </w:r>
            <w:r w:rsidRPr="00BC1AD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C1AD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терминах</w:t>
            </w:r>
            <w:r w:rsidRPr="00BC1AD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науки.</w:t>
            </w:r>
            <w:r w:rsidRPr="00BC1AD9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Допущены ошибки в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раскрытии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понятий,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употреблении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терминов.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Речевое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требует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поправок,</w:t>
            </w:r>
            <w:r w:rsidRPr="00BC1AD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 xml:space="preserve"> коррекции.</w:t>
            </w:r>
          </w:p>
        </w:tc>
        <w:tc>
          <w:tcPr>
            <w:tcW w:w="2127" w:type="dxa"/>
            <w:vAlign w:val="center"/>
          </w:tcPr>
          <w:p w14:paraId="5435EB85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65</w:t>
            </w:r>
            <w:r w:rsidRPr="00BC1AD9">
              <w:rPr>
                <w:rFonts w:ascii="Times New Roman" w:hAnsi="Times New Roman"/>
                <w:sz w:val="24"/>
                <w:szCs w:val="24"/>
                <w:lang w:val="en-US"/>
              </w:rPr>
              <w:t>-75</w:t>
            </w:r>
          </w:p>
        </w:tc>
      </w:tr>
      <w:tr w:rsidR="00BC1AD9" w:rsidRPr="00BC1AD9" w14:paraId="58889964" w14:textId="77777777" w:rsidTr="00CA38F3">
        <w:trPr>
          <w:trHeight w:val="380"/>
        </w:trPr>
        <w:tc>
          <w:tcPr>
            <w:tcW w:w="7513" w:type="dxa"/>
          </w:tcPr>
          <w:p w14:paraId="19992C00" w14:textId="77777777" w:rsidR="00BC1AD9" w:rsidRPr="00BC1AD9" w:rsidRDefault="00BC1AD9" w:rsidP="00BC1AD9">
            <w:pPr>
              <w:widowControl w:val="0"/>
              <w:autoSpaceDE w:val="0"/>
              <w:autoSpaceDN w:val="0"/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неполный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логика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имеют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существенные нарушения. Допущены грубые ошибки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при определении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сущности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раскрываемых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понятий,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теорий,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явлений вследствие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непонимания их существенных и несущественных признаков и связей. В</w:t>
            </w:r>
            <w:r w:rsidRPr="00BC1AD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ответе</w:t>
            </w:r>
            <w:r w:rsidRPr="00BC1AD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BC1AD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выводы.</w:t>
            </w:r>
            <w:r w:rsidRPr="00BC1AD9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BC1AD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раскрыть</w:t>
            </w:r>
            <w:r w:rsidRPr="00BC1AD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конкретные проявления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обобщённых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показано.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Речевое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BC1AD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 xml:space="preserve"> требует поправок,</w:t>
            </w:r>
            <w:r w:rsidRPr="00BC1AD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коррекции.</w:t>
            </w:r>
          </w:p>
        </w:tc>
        <w:tc>
          <w:tcPr>
            <w:tcW w:w="2127" w:type="dxa"/>
            <w:vAlign w:val="center"/>
          </w:tcPr>
          <w:p w14:paraId="2439CD60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50-</w:t>
            </w:r>
            <w:r w:rsidRPr="00BC1AD9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555E8A" w:rsidRPr="00BC1AD9" w14:paraId="2B197B86" w14:textId="77777777" w:rsidTr="00D505AF">
        <w:trPr>
          <w:trHeight w:val="266"/>
        </w:trPr>
        <w:tc>
          <w:tcPr>
            <w:tcW w:w="7513" w:type="dxa"/>
            <w:vAlign w:val="center"/>
          </w:tcPr>
          <w:p w14:paraId="3DB963B8" w14:textId="77777777" w:rsidR="00555E8A" w:rsidRPr="00BC1AD9" w:rsidRDefault="00555E8A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2127" w:type="dxa"/>
          </w:tcPr>
          <w:p w14:paraId="0C336795" w14:textId="77777777" w:rsidR="00555E8A" w:rsidRPr="00BC1AD9" w:rsidRDefault="00555E8A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BC1AD9" w:rsidRPr="00BC1AD9" w14:paraId="59F65387" w14:textId="77777777" w:rsidTr="00CA38F3">
        <w:trPr>
          <w:trHeight w:val="402"/>
        </w:trPr>
        <w:tc>
          <w:tcPr>
            <w:tcW w:w="7513" w:type="dxa"/>
          </w:tcPr>
          <w:p w14:paraId="0B71700B" w14:textId="77777777" w:rsidR="00BC1AD9" w:rsidRPr="00BC1AD9" w:rsidRDefault="00BC1AD9" w:rsidP="00BC1AD9">
            <w:pPr>
              <w:widowControl w:val="0"/>
              <w:tabs>
                <w:tab w:val="left" w:pos="8894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неполный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ответ,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представляющий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собой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разрозненные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BC1AD9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1AD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теме вопроса с существенными ошибками в определениях. Присутствует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фрагментарность, нелогичность изложения. Нет понимания связи данного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понятия, теории, явления с другими объектами дисциплины. Отсутствуют</w:t>
            </w:r>
            <w:r w:rsidRPr="00BC1AD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выводы, конкретизация и доказательность изложения. Речь неграмотна.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Дополнительные и уточняющие вопросы не приводят к</w:t>
            </w:r>
            <w:r w:rsidRPr="00BC1A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коррекции</w:t>
            </w:r>
            <w:r w:rsidRPr="00BC1AD9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ответа</w:t>
            </w:r>
            <w:r w:rsidRPr="00BC1AD9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как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1AD9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поставленный</w:t>
            </w:r>
            <w:r w:rsidRPr="00BC1AD9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вопрос,</w:t>
            </w:r>
            <w:r w:rsidRPr="00BC1AD9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так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AD9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на другие</w:t>
            </w:r>
            <w:r w:rsidRPr="00BC1AD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C1A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t>дисциплины.</w:t>
            </w:r>
          </w:p>
        </w:tc>
        <w:tc>
          <w:tcPr>
            <w:tcW w:w="2127" w:type="dxa"/>
            <w:vAlign w:val="center"/>
          </w:tcPr>
          <w:p w14:paraId="19E3F9E4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49 и ниже</w:t>
            </w:r>
          </w:p>
        </w:tc>
      </w:tr>
    </w:tbl>
    <w:p w14:paraId="59EF489E" w14:textId="77777777" w:rsidR="00BC1AD9" w:rsidRPr="00BC1AD9" w:rsidRDefault="00BC1AD9" w:rsidP="00BC1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1902BD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3652FD" w14:textId="77777777" w:rsidR="008D67AD" w:rsidRDefault="008D67AD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BA7315" w14:textId="77777777" w:rsidR="008D67AD" w:rsidRDefault="008D67AD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3534AB" w14:textId="77777777" w:rsidR="009F3971" w:rsidRDefault="009F3971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3269A5" w14:textId="77777777" w:rsidR="009F3971" w:rsidRDefault="009F3971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FFA34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AD9">
        <w:rPr>
          <w:rFonts w:ascii="Times New Roman" w:hAnsi="Times New Roman"/>
          <w:b/>
          <w:sz w:val="24"/>
          <w:szCs w:val="24"/>
        </w:rPr>
        <w:t xml:space="preserve">ШКАЛА ОЦЕНИВАНИЯ ВСТУПИТЕЛЬНЫХ ИСПЫТАНИЙ </w:t>
      </w:r>
    </w:p>
    <w:p w14:paraId="4F6E7920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AD9">
        <w:rPr>
          <w:rFonts w:ascii="Times New Roman" w:hAnsi="Times New Roman"/>
          <w:b/>
          <w:sz w:val="24"/>
          <w:szCs w:val="24"/>
        </w:rPr>
        <w:t>ПО ДИСЦИПЛИНЕ «ИНОСТРАННЫЙ ЯЗЫК»</w:t>
      </w:r>
    </w:p>
    <w:p w14:paraId="5C29B177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8A1133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AD9">
        <w:rPr>
          <w:rFonts w:ascii="Times New Roman" w:hAnsi="Times New Roman"/>
          <w:bCs/>
          <w:sz w:val="24"/>
          <w:szCs w:val="24"/>
        </w:rPr>
        <w:t xml:space="preserve">Максимальное количество баллов за вступительные испытания – 100 баллов </w:t>
      </w:r>
    </w:p>
    <w:p w14:paraId="39C2ABBE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AD9">
        <w:rPr>
          <w:rFonts w:ascii="Times New Roman" w:hAnsi="Times New Roman"/>
          <w:bCs/>
          <w:sz w:val="24"/>
          <w:szCs w:val="24"/>
        </w:rPr>
        <w:t>Минимальное количество баллов, подтверждающее успешное прохождение вступительного испытания – 50 баллов</w:t>
      </w:r>
    </w:p>
    <w:p w14:paraId="7C43662C" w14:textId="77777777" w:rsidR="00BC1AD9" w:rsidRPr="00BC1AD9" w:rsidRDefault="00BC1AD9" w:rsidP="00BC1A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BC1AD9" w:rsidRPr="00BC1AD9" w14:paraId="271EFD07" w14:textId="77777777" w:rsidTr="00CA38F3">
        <w:tc>
          <w:tcPr>
            <w:tcW w:w="7479" w:type="dxa"/>
          </w:tcPr>
          <w:p w14:paraId="40B39122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092" w:type="dxa"/>
          </w:tcPr>
          <w:p w14:paraId="43D3959A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BC1AD9" w:rsidRPr="00BC1AD9" w14:paraId="72EA5068" w14:textId="77777777" w:rsidTr="00CA38F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C557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Полный и точный перевод (100%) текста; правильный перевод терминологии; соблюдение научного стиля; 1-2 незначительные ошибки. </w:t>
            </w:r>
          </w:p>
          <w:p w14:paraId="58E8859A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Цели реферирования достигнуты в полной мере; допущено не более одной полной коммуникативно значимой ошибки (одной речевой ошибки, или лексической, или грамматической ошибки, приведшей к недопониманию или непониманию), а также не более трех коммуникативно незначимых ошибок. Реферирование текста осуществлено в полном объеме. </w:t>
            </w:r>
          </w:p>
          <w:p w14:paraId="6B5A4D78" w14:textId="70727667" w:rsidR="008D67AD" w:rsidRPr="00BC1AD9" w:rsidRDefault="00BC1AD9" w:rsidP="009F3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AD9">
              <w:rPr>
                <w:rFonts w:ascii="Times New Roman" w:hAnsi="Times New Roman"/>
                <w:sz w:val="24"/>
                <w:szCs w:val="24"/>
              </w:rPr>
              <w:t>Текст эссе правильно оформлен: состоит из нескольких предложений, объединенных общей темой; последующие предложения раскрывают основную мысль; предложения логически связаны друг с другом; имеются слова, связывающие предложения; отсутствуют грамматические, лексические и орфографические (или не более 2-х орфографических) ошибки.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D59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Cs/>
                <w:sz w:val="24"/>
                <w:szCs w:val="24"/>
              </w:rPr>
              <w:t>85-100</w:t>
            </w:r>
          </w:p>
        </w:tc>
      </w:tr>
      <w:tr w:rsidR="00BC1AD9" w:rsidRPr="00BC1AD9" w14:paraId="17D4C417" w14:textId="77777777" w:rsidTr="00CA38F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A504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Перевод (80-100%) текста с неточностями (3-5) лексического и грамматического характера, не искажающими основного смысла. </w:t>
            </w:r>
          </w:p>
          <w:p w14:paraId="19963EFB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Цели реферирования достигнуты в общем; допущено не более двух полных коммуникативно значимых ошибок (или двух речевых ошибок, или двух лексических, или двух грамматических ошибок, приведших к недопониманию или непониманию) и четырех коммуникативно незначимых ошибок. Реферирование текста осуществлено в полном объеме. </w:t>
            </w:r>
          </w:p>
          <w:p w14:paraId="33FAE353" w14:textId="48F00122" w:rsidR="00555E8A" w:rsidRPr="00BC1AD9" w:rsidRDefault="00BC1AD9" w:rsidP="008D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AD9">
              <w:rPr>
                <w:rFonts w:ascii="Times New Roman" w:hAnsi="Times New Roman"/>
                <w:sz w:val="24"/>
                <w:szCs w:val="24"/>
              </w:rPr>
              <w:t>Текст эссе правильно оформлен, состоит из нескольких предложений, объединенных одной общей темой; последующие предложения раскрывают основную мысль; предложения логически связаны друг с другом; имеются слова, связывающие предложения; имеются ошибки: грамматические (до двух), лексические (до двух),   орфографические (не более трех).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AD36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Cs/>
                <w:sz w:val="24"/>
                <w:szCs w:val="24"/>
              </w:rPr>
              <w:t>70-84</w:t>
            </w:r>
          </w:p>
        </w:tc>
      </w:tr>
      <w:tr w:rsidR="009F3971" w:rsidRPr="00BC1AD9" w14:paraId="4C2632AA" w14:textId="77777777" w:rsidTr="009F3971">
        <w:tc>
          <w:tcPr>
            <w:tcW w:w="7479" w:type="dxa"/>
          </w:tcPr>
          <w:p w14:paraId="7155B054" w14:textId="77777777" w:rsidR="009F3971" w:rsidRPr="00BC1AD9" w:rsidRDefault="009F3971" w:rsidP="009F3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2092" w:type="dxa"/>
          </w:tcPr>
          <w:p w14:paraId="7F5A7422" w14:textId="77777777" w:rsidR="009F3971" w:rsidRPr="00BC1AD9" w:rsidRDefault="009F3971" w:rsidP="009F3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BC1AD9" w:rsidRPr="00BC1AD9" w14:paraId="70FF108B" w14:textId="77777777" w:rsidTr="00CA38F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72B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Полный перевод текста с ошибками (5-7), искажающими смысл текста; неполный перевод (60%). </w:t>
            </w:r>
          </w:p>
          <w:p w14:paraId="5E49BB07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Главные цели реферирования достигнуты частично; допущено не более пяти полных коммуникативно значимых ошибок (или пяти речевых ошибок, или лексических, или грамматических ошибок, приведших к недопониманию или непониманию) и пяти коммуникативно незначимых ошибок. </w:t>
            </w:r>
          </w:p>
          <w:p w14:paraId="4D98F6A6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Реферирование текста осуществлено в основном. </w:t>
            </w:r>
          </w:p>
          <w:p w14:paraId="003B28DB" w14:textId="6C1B4042" w:rsidR="00555E8A" w:rsidRPr="00BC1AD9" w:rsidRDefault="00BC1AD9" w:rsidP="008D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Текст эссе правильно оформлен, состоит из нескольких предложений, объединенных одной общей темой;  последующие предложения раскрывают основную мысль; предложения логически связаны друг с другом; имеются слова, связывающие предложения; имеются ошибки: грамматические (3-4), лексические (3-4), орфографические (не более 5).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1845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Cs/>
                <w:sz w:val="24"/>
                <w:szCs w:val="24"/>
              </w:rPr>
              <w:t>50-69</w:t>
            </w:r>
          </w:p>
        </w:tc>
      </w:tr>
      <w:tr w:rsidR="00BC1AD9" w:rsidRPr="00BC1AD9" w14:paraId="7957CC15" w14:textId="77777777" w:rsidTr="00CA38F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87EE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Перевод не выполнен, либо передано менее 50 % содержания текста. Допущена существенная потеря информации. </w:t>
            </w:r>
          </w:p>
          <w:p w14:paraId="6EAD6A6F" w14:textId="77777777" w:rsidR="00BC1AD9" w:rsidRPr="00BC1AD9" w:rsidRDefault="00BC1AD9" w:rsidP="00BC1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Главные цели реферирования и коммуникации не достигнуты; допущено более пяти полных коммуникативно значимых ошибок (или пяти речевых ошибок, или лексических, или грамматических ошибок, приведших к недопониманию или непониманию) и более шести коммуникативно незначимых ошибок. Реферирование не выполнено. </w:t>
            </w:r>
          </w:p>
          <w:p w14:paraId="0DD90E47" w14:textId="52D3CC10" w:rsidR="00555E8A" w:rsidRPr="00BC1AD9" w:rsidRDefault="00BC1AD9" w:rsidP="00826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Текст эссе неправильно оформлен, состоит из нескольких предложений, некоторые из которых не относятся к общей теме; предложения не связаны друг с другом; средства связи не обеспечивают связность изложения; грамматические (более 4х), лексические (более 4х), орфографические (более 6-ти) и прочие ошибки мешают  целостному восприятию текста.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6746" w14:textId="77777777" w:rsidR="00BC1AD9" w:rsidRPr="00BC1AD9" w:rsidRDefault="00BC1AD9" w:rsidP="00BC1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AD9">
              <w:rPr>
                <w:rFonts w:ascii="Times New Roman" w:hAnsi="Times New Roman"/>
                <w:bCs/>
                <w:sz w:val="24"/>
                <w:szCs w:val="24"/>
              </w:rPr>
              <w:t>49 и ниже</w:t>
            </w:r>
          </w:p>
        </w:tc>
      </w:tr>
    </w:tbl>
    <w:p w14:paraId="74E1FC2C" w14:textId="77777777" w:rsidR="0058460C" w:rsidRDefault="00A32689" w:rsidP="00A3268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76016803" w14:textId="77777777" w:rsidR="0058460C" w:rsidRDefault="0058460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331AD7E7" w14:textId="36122807" w:rsidR="00A32689" w:rsidRPr="00A32689" w:rsidRDefault="00A32689" w:rsidP="0058460C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32689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58460C">
        <w:rPr>
          <w:rFonts w:ascii="Times New Roman" w:hAnsi="Times New Roman"/>
          <w:i/>
          <w:sz w:val="24"/>
          <w:szCs w:val="24"/>
        </w:rPr>
        <w:t>5</w:t>
      </w:r>
    </w:p>
    <w:p w14:paraId="27D97550" w14:textId="77777777" w:rsidR="00A32689" w:rsidRPr="00A32689" w:rsidRDefault="00A32689" w:rsidP="00A326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7640F9" w14:textId="77777777" w:rsidR="00A32689" w:rsidRPr="00A32689" w:rsidRDefault="00A32689" w:rsidP="00A326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689">
        <w:rPr>
          <w:rFonts w:ascii="Times New Roman" w:hAnsi="Times New Roman"/>
          <w:b/>
          <w:sz w:val="24"/>
          <w:szCs w:val="24"/>
        </w:rPr>
        <w:t>ПРАВИЛА ПОДАЧИ И РАССМОТРЕНИЯ АПЕЛЛЯЦИЙ</w:t>
      </w:r>
    </w:p>
    <w:p w14:paraId="3FA7722A" w14:textId="77777777" w:rsidR="00A32689" w:rsidRPr="00A32689" w:rsidRDefault="00A32689" w:rsidP="00A326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D389B4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1. По результатам решения экзаменационной комиссии о прохождении вступительного испытания поступающий вправе подать в апелляционную комиссию апелляцию о нарушении, по мнению поступающего, установленного порядка проведения вступительного испытания (далее – апелляция).</w:t>
      </w:r>
    </w:p>
    <w:p w14:paraId="6F568D10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2. В ходе рассмотрения апелляции проверяется только соблюдение установленного порядка проведения вступительного испытания.</w:t>
      </w:r>
    </w:p>
    <w:p w14:paraId="666E945F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 xml:space="preserve">3. Апелляция подается поступающим лично в день объявления результатов вступительного испытания или в течение следующего рабочего дня. При этом поступающий имеет право ознакомиться со своей работой, выполненной в ходе вступительного испытания в порядке, установленном Университетом.  </w:t>
      </w:r>
    </w:p>
    <w:p w14:paraId="3B3F0091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Приемная комиссия обеспечивает прием апелляций в течение всего рабочего дня, когда были объявлены результаты вступительных испытаний, и в течение всего следующего рабочего дня.</w:t>
      </w:r>
    </w:p>
    <w:p w14:paraId="7B057E68" w14:textId="77777777" w:rsidR="00A32689" w:rsidRPr="00A32689" w:rsidRDefault="00A32689" w:rsidP="00A3268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подачи апелляции.</w:t>
      </w:r>
    </w:p>
    <w:p w14:paraId="1CCF63C7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 xml:space="preserve">4. Председателем приемной комиссии формируется апелляционная комиссия для рассмотрения апелляций во время работы приемной комиссии. Члены экзаменационной комиссии, чье решение оспаривается, в состав апелляционной комиссии не включаются. </w:t>
      </w:r>
    </w:p>
    <w:p w14:paraId="5B3396D8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5. При рассмотрении апелляции имеют право присутствовать члены экзаменационной комиссии, поступающий. Поступающий должен иметь при себе документ, удостоверяющий его личность.</w:t>
      </w:r>
    </w:p>
    <w:p w14:paraId="652EB63B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6. При рассмотрении апелляции обеспечивается соблюдение следующих требований в зависимости от категории лиц с ОВЗ, поступающих на обучение по специальностям аспирантуры:</w:t>
      </w:r>
    </w:p>
    <w:p w14:paraId="4C11E680" w14:textId="77777777" w:rsidR="00A32689" w:rsidRPr="00A32689" w:rsidRDefault="00A32689" w:rsidP="00A3268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 xml:space="preserve">для глухих и слабослышащих обеспечивается присутствие переводчика жестового языка, </w:t>
      </w:r>
      <w:proofErr w:type="spellStart"/>
      <w:r w:rsidRPr="00A32689">
        <w:rPr>
          <w:rFonts w:ascii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A32689">
        <w:rPr>
          <w:rFonts w:ascii="Times New Roman" w:hAnsi="Times New Roman"/>
          <w:sz w:val="24"/>
          <w:szCs w:val="24"/>
          <w:lang w:eastAsia="ru-RU"/>
        </w:rPr>
        <w:t>;</w:t>
      </w:r>
    </w:p>
    <w:p w14:paraId="65C49A02" w14:textId="77777777" w:rsidR="00A32689" w:rsidRPr="00A32689" w:rsidRDefault="00A32689" w:rsidP="00A32689">
      <w:pPr>
        <w:tabs>
          <w:tab w:val="left" w:pos="9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 xml:space="preserve">для слепых и слабовидящих, а также для слепоглухих обеспечивается присутствие </w:t>
      </w:r>
      <w:proofErr w:type="spellStart"/>
      <w:r w:rsidRPr="00A32689">
        <w:rPr>
          <w:rFonts w:ascii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A3268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25532F1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7. После рассмотрения апелляции выносится решение апелляционной комиссии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повторно.</w:t>
      </w:r>
    </w:p>
    <w:p w14:paraId="599016D3" w14:textId="77777777" w:rsidR="00A32689" w:rsidRPr="00A32689" w:rsidRDefault="00A32689" w:rsidP="00A326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89">
        <w:rPr>
          <w:rFonts w:ascii="Times New Roman" w:hAnsi="Times New Roman" w:cs="Times New Roman"/>
          <w:sz w:val="24"/>
          <w:szCs w:val="24"/>
        </w:rPr>
        <w:t>В случае принятия апелляционной комиссией решения о проведении вступительного испытания повторно поступающий, подавший апелляцию, уведомляется о дате, времени, месте проведения повторного вступительного испытания не позднее чем за 3 календарных дня до его проведения.</w:t>
      </w:r>
    </w:p>
    <w:p w14:paraId="07C87D3D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8. При возникновении разногласий в апелляционной комиссии проводится голосование, и решение апелляционной комиссии утверждается большинством голосов членов апелляционной комиссии. При равенстве голосов решающим является голос председателя или председательствующего на заседании апелляционной комиссии.</w:t>
      </w:r>
    </w:p>
    <w:p w14:paraId="317945CF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9. Оформленное протоколом решение апелляционной комиссии доводится до сведения поступающего (под роспись) и хранится в личном деле поступающего.</w:t>
      </w:r>
    </w:p>
    <w:p w14:paraId="1477D5F7" w14:textId="77777777" w:rsidR="00A32689" w:rsidRPr="00A32689" w:rsidRDefault="00A32689" w:rsidP="00A32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689">
        <w:rPr>
          <w:rFonts w:ascii="Times New Roman" w:hAnsi="Times New Roman"/>
          <w:sz w:val="24"/>
          <w:szCs w:val="24"/>
          <w:lang w:eastAsia="ru-RU"/>
        </w:rPr>
        <w:t>10. В случае проведения вступительных испытаний с использованием дистанционных технологий Университет обеспечивает рассмотрение апелляций с использованием дистанционных технологий.</w:t>
      </w:r>
    </w:p>
    <w:p w14:paraId="54582E4F" w14:textId="77777777" w:rsidR="00A32689" w:rsidRDefault="00A32689" w:rsidP="00A32689">
      <w:pPr>
        <w:rPr>
          <w:sz w:val="24"/>
          <w:szCs w:val="24"/>
        </w:rPr>
      </w:pPr>
    </w:p>
    <w:p w14:paraId="6757E4C9" w14:textId="77777777" w:rsidR="00D57FE6" w:rsidRDefault="00D57FE6" w:rsidP="00A32689">
      <w:pPr>
        <w:rPr>
          <w:sz w:val="24"/>
          <w:szCs w:val="24"/>
        </w:rPr>
      </w:pPr>
    </w:p>
    <w:p w14:paraId="0256B2E7" w14:textId="16B7802D" w:rsidR="00D57FE6" w:rsidRDefault="00D57FE6" w:rsidP="00D57FE6">
      <w:pPr>
        <w:spacing w:after="0" w:line="240" w:lineRule="auto"/>
        <w:ind w:left="7080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9C47FA">
        <w:rPr>
          <w:rFonts w:ascii="Times New Roman" w:hAnsi="Times New Roman"/>
          <w:i/>
          <w:sz w:val="24"/>
          <w:szCs w:val="24"/>
        </w:rPr>
        <w:t>6</w:t>
      </w:r>
    </w:p>
    <w:p w14:paraId="025D2207" w14:textId="77777777" w:rsidR="000B3633" w:rsidRDefault="000B3633" w:rsidP="00D57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21F1F6" w14:textId="3625FEBD" w:rsidR="00D57FE6" w:rsidRDefault="009C47FA" w:rsidP="00D57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FA">
        <w:rPr>
          <w:rFonts w:ascii="Times New Roman" w:hAnsi="Times New Roman"/>
          <w:b/>
          <w:sz w:val="24"/>
          <w:szCs w:val="24"/>
        </w:rPr>
        <w:t>ПЕРЕЧЕНЬ И ПОРЯДОК УЧЕТА ИНДИВИДУАЛЬНЫХ ДОСТИЖЕНИЙ</w:t>
      </w:r>
    </w:p>
    <w:p w14:paraId="6AAA7352" w14:textId="77777777" w:rsidR="009C47FA" w:rsidRDefault="009C47FA" w:rsidP="00D57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4217"/>
      </w:tblGrid>
      <w:tr w:rsidR="00D57FE6" w:rsidRPr="00D57FE6" w14:paraId="71FEDEE5" w14:textId="77777777" w:rsidTr="00AE62B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184C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</w:p>
          <w:p w14:paraId="274D02B6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D78F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14:paraId="20F361D1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индивидуальных достижений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52BD" w14:textId="3099D610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="000B3633">
              <w:rPr>
                <w:rFonts w:ascii="Times New Roman" w:hAnsi="Times New Roman"/>
                <w:b/>
                <w:sz w:val="24"/>
                <w:szCs w:val="24"/>
              </w:rPr>
              <w:t>ество баллов и шкала оценивания</w:t>
            </w: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D57FE6" w:rsidRPr="00D57FE6" w14:paraId="1A998177" w14:textId="77777777" w:rsidTr="00AE62B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E6E9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BE4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3C19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5DB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 xml:space="preserve">шкала </w:t>
            </w:r>
          </w:p>
          <w:p w14:paraId="1BE4262E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</w:tr>
      <w:tr w:rsidR="00D57FE6" w:rsidRPr="00D57FE6" w14:paraId="3A71F163" w14:textId="77777777" w:rsidTr="000B3633">
        <w:trPr>
          <w:trHeight w:val="25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20A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C8C3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Научные публикации и защищенные результаты интеллектуальной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C458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173E" w14:textId="77777777" w:rsidR="00AE62B7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Одна и более публикация в российских и/или зарубежных рецензируемых изданиях, входящих в международные базы цитирования (МБЦ); или две и более публикации в российских рецензируемых изданиях, входящих в «перечень ВАК»; или один и более патент на изобретение (полезную модель, промышленный образец); или авторство  в монографии.</w:t>
            </w:r>
          </w:p>
          <w:p w14:paraId="5A604633" w14:textId="1D8E72B6" w:rsidR="000B3633" w:rsidRPr="00D57FE6" w:rsidRDefault="000B3633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E6" w:rsidRPr="00D57FE6" w14:paraId="1B1052C3" w14:textId="77777777" w:rsidTr="000B363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3B28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3F5A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4706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52C" w14:textId="77777777" w:rsidR="00AE62B7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FE6">
              <w:rPr>
                <w:rFonts w:ascii="Times New Roman" w:hAnsi="Times New Roman"/>
                <w:sz w:val="24"/>
                <w:szCs w:val="24"/>
              </w:rPr>
              <w:t>Одна публикация в российском рецензируемом издании, входящем в «перечень ВАК»; или три и более публикации в зарубежном издании, не входящем в МБЦ; или три и более публикации в российском издании, индексируемом в РИНЦ; или одно и более свидетельство на регистрацию программы для ЭВМ; или одна и более зарегистрированная заявка на изобретение (полезную модель, промышленный образец);</w:t>
            </w:r>
            <w:proofErr w:type="gramEnd"/>
            <w:r w:rsidRPr="00D57FE6">
              <w:rPr>
                <w:rFonts w:ascii="Times New Roman" w:hAnsi="Times New Roman"/>
                <w:sz w:val="24"/>
                <w:szCs w:val="24"/>
              </w:rPr>
              <w:t xml:space="preserve"> или одна и более публикация в сборниках тезисов докладов (материалов) международных конференций; или две и более публикации в сборниках тезисов докладов (материалов) всероссийских конференций.</w:t>
            </w:r>
          </w:p>
          <w:p w14:paraId="74487729" w14:textId="7CD377E5" w:rsidR="000B3633" w:rsidRPr="00D57FE6" w:rsidRDefault="000B3633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E6" w:rsidRPr="00D57FE6" w14:paraId="4B9B9A2C" w14:textId="77777777" w:rsidTr="000B3633">
        <w:trPr>
          <w:trHeight w:val="27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C7D9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B4D6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49E3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F60C" w14:textId="77777777" w:rsidR="00AE62B7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FE6">
              <w:rPr>
                <w:rFonts w:ascii="Times New Roman" w:hAnsi="Times New Roman"/>
                <w:sz w:val="24"/>
                <w:szCs w:val="24"/>
              </w:rPr>
              <w:t xml:space="preserve">Одна или две публикации в зарубежных изданиях, не входящих в МБЦ; или одна или две публикации в российских изданиях, индексируемых в РИНЦ; или одна и более публикация в сборниках тезисов докладов (материалов) всероссийских конференций; или две и более публикации в сборниках тезисов докладов региональных или </w:t>
            </w:r>
            <w:proofErr w:type="spellStart"/>
            <w:r w:rsidRPr="00D57FE6"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 w:rsidRPr="00D57FE6">
              <w:rPr>
                <w:rFonts w:ascii="Times New Roman" w:hAnsi="Times New Roman"/>
                <w:sz w:val="24"/>
                <w:szCs w:val="24"/>
              </w:rPr>
              <w:t xml:space="preserve"> конференций; или одно и более зарегистрированное «ноу-хау».</w:t>
            </w:r>
            <w:proofErr w:type="gramEnd"/>
          </w:p>
          <w:p w14:paraId="1E7362A2" w14:textId="57AB8CD8" w:rsidR="000B3633" w:rsidRPr="00D57FE6" w:rsidRDefault="000B3633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2B7" w:rsidRPr="00D57FE6" w14:paraId="2B97338D" w14:textId="77777777" w:rsidTr="00D505A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DE27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№№ </w:t>
            </w:r>
          </w:p>
          <w:p w14:paraId="1F295A42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5286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14:paraId="73028929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индивидуальных достижений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E9B9" w14:textId="16DC97D8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="000B3633">
              <w:rPr>
                <w:rFonts w:ascii="Times New Roman" w:hAnsi="Times New Roman"/>
                <w:b/>
                <w:sz w:val="24"/>
                <w:szCs w:val="24"/>
              </w:rPr>
              <w:t>ество баллов и шкала оценивания</w:t>
            </w: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AE62B7" w:rsidRPr="00D57FE6" w14:paraId="20803827" w14:textId="77777777" w:rsidTr="00D505A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DCA" w14:textId="77777777" w:rsidR="00AE62B7" w:rsidRPr="00D57FE6" w:rsidRDefault="00AE62B7" w:rsidP="00D5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98DB" w14:textId="77777777" w:rsidR="00AE62B7" w:rsidRPr="00D57FE6" w:rsidRDefault="00AE62B7" w:rsidP="00D5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E7AB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A5B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 xml:space="preserve">шкала </w:t>
            </w:r>
          </w:p>
          <w:p w14:paraId="71B3F9BA" w14:textId="77777777" w:rsidR="00AE62B7" w:rsidRPr="00D57FE6" w:rsidRDefault="00AE62B7" w:rsidP="00D50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E6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</w:tr>
      <w:tr w:rsidR="00D57FE6" w:rsidRPr="00D57FE6" w14:paraId="51981937" w14:textId="77777777" w:rsidTr="000B363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621A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A4C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Выступление с докладами на конференциях, симпозиумах, конгрессах, форумах, круглых столах, семинарах, совещаниях и иных научно-практических собраниях (далее –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310F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236" w14:textId="18D88AA5" w:rsidR="00AE62B7" w:rsidRPr="00D57FE6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Призер (1-3 место) одного и более международного мероприятия.</w:t>
            </w:r>
          </w:p>
        </w:tc>
      </w:tr>
      <w:tr w:rsidR="00D57FE6" w:rsidRPr="00D57FE6" w14:paraId="12ED7C3B" w14:textId="77777777" w:rsidTr="000B363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2447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94B5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A038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7496" w14:textId="464BA1C6" w:rsidR="00AE62B7" w:rsidRPr="00D57FE6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Призер (1-3 место) одного и более всероссийского мероприятия; или призер (1-3 место) двух и более региональных мероприятий; или участник двух и более международных мероприятий.</w:t>
            </w:r>
          </w:p>
        </w:tc>
      </w:tr>
      <w:tr w:rsidR="00D57FE6" w:rsidRPr="00D57FE6" w14:paraId="5B1E5ED4" w14:textId="77777777" w:rsidTr="000B3633">
        <w:trPr>
          <w:trHeight w:val="11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9FD4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4AED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47CF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E48" w14:textId="5E8A0DDB" w:rsidR="00AE62B7" w:rsidRPr="00D57FE6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 xml:space="preserve">Призер (1-3 место) одного </w:t>
            </w:r>
            <w:proofErr w:type="spellStart"/>
            <w:r w:rsidRPr="00D57FE6">
              <w:rPr>
                <w:rFonts w:ascii="Times New Roman" w:hAnsi="Times New Roman"/>
                <w:sz w:val="24"/>
                <w:szCs w:val="24"/>
              </w:rPr>
              <w:t>внутривузовского</w:t>
            </w:r>
            <w:proofErr w:type="spellEnd"/>
            <w:r w:rsidRPr="00D57FE6">
              <w:rPr>
                <w:rFonts w:ascii="Times New Roman" w:hAnsi="Times New Roman"/>
                <w:sz w:val="24"/>
                <w:szCs w:val="24"/>
              </w:rPr>
              <w:t xml:space="preserve"> мероприятия; или участник двух и более всероссийских мероприятий; или участник трех и более региональных мероприятий.</w:t>
            </w:r>
          </w:p>
        </w:tc>
      </w:tr>
      <w:tr w:rsidR="00D57FE6" w:rsidRPr="00D57FE6" w14:paraId="35286905" w14:textId="77777777" w:rsidTr="000B363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094" w14:textId="77777777" w:rsidR="00D57FE6" w:rsidRPr="00D57FE6" w:rsidRDefault="00D57FE6" w:rsidP="00D5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761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Участие в творческих, профессиональных и научных конкурсах, олимпиадах, грантах, выставках, экспозициях (далее –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75E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16E8" w14:textId="71427E18" w:rsidR="00AE62B7" w:rsidRPr="00D57FE6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Призер (1-3 место, лауреат, гран-при) одного и более международного мероприятия.</w:t>
            </w:r>
          </w:p>
        </w:tc>
      </w:tr>
      <w:tr w:rsidR="00D57FE6" w:rsidRPr="00D57FE6" w14:paraId="023F0397" w14:textId="77777777" w:rsidTr="000B363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BB22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EAC8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D5EB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7B5A" w14:textId="1EEC625F" w:rsidR="00AE62B7" w:rsidRPr="00D57FE6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Призер (1-3 место, лауреат, гран-при) одного и более всероссийского мероприятия; или призер (1-3 место, лауреат, гран-при) двух и более региональных мероприятий; или участник двух и более международных мероприятий.</w:t>
            </w:r>
          </w:p>
        </w:tc>
      </w:tr>
      <w:tr w:rsidR="00D57FE6" w:rsidRPr="00D57FE6" w14:paraId="29F0E1B4" w14:textId="77777777" w:rsidTr="000B3633">
        <w:trPr>
          <w:trHeight w:val="11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6DCE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4949" w14:textId="77777777" w:rsidR="00D57FE6" w:rsidRPr="00D57FE6" w:rsidRDefault="00D57FE6" w:rsidP="00D5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5102" w14:textId="77777777" w:rsidR="00D57FE6" w:rsidRPr="00D57FE6" w:rsidRDefault="00D57FE6" w:rsidP="000B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8B3F" w14:textId="6D868F88" w:rsidR="00AE62B7" w:rsidRPr="00D57FE6" w:rsidRDefault="00D57FE6" w:rsidP="000B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E6">
              <w:rPr>
                <w:rFonts w:ascii="Times New Roman" w:hAnsi="Times New Roman"/>
                <w:sz w:val="24"/>
                <w:szCs w:val="24"/>
              </w:rPr>
              <w:t xml:space="preserve">Призер (1-3 место, лауреат, гран-при) одного </w:t>
            </w:r>
            <w:proofErr w:type="spellStart"/>
            <w:r w:rsidRPr="00D57FE6">
              <w:rPr>
                <w:rFonts w:ascii="Times New Roman" w:hAnsi="Times New Roman"/>
                <w:sz w:val="24"/>
                <w:szCs w:val="24"/>
              </w:rPr>
              <w:t>внутривузовского</w:t>
            </w:r>
            <w:proofErr w:type="spellEnd"/>
            <w:r w:rsidRPr="00D57FE6">
              <w:rPr>
                <w:rFonts w:ascii="Times New Roman" w:hAnsi="Times New Roman"/>
                <w:sz w:val="24"/>
                <w:szCs w:val="24"/>
              </w:rPr>
              <w:t xml:space="preserve"> мероприятия; или участник двух и более всероссийских мероприятий; или участник трех и более региональных мероприятий.</w:t>
            </w:r>
          </w:p>
        </w:tc>
      </w:tr>
    </w:tbl>
    <w:p w14:paraId="190F8CEF" w14:textId="77777777" w:rsidR="00D57FE6" w:rsidRPr="00D57FE6" w:rsidRDefault="00D57FE6" w:rsidP="00D57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49E7ECD" w14:textId="77777777" w:rsidR="00D57FE6" w:rsidRPr="00D57FE6" w:rsidRDefault="00D57FE6" w:rsidP="000B36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57FE6">
        <w:rPr>
          <w:rFonts w:ascii="Times New Roman" w:hAnsi="Times New Roman"/>
          <w:sz w:val="24"/>
          <w:szCs w:val="24"/>
        </w:rPr>
        <w:t>*</w:t>
      </w:r>
      <w:r w:rsidRPr="00D57FE6">
        <w:rPr>
          <w:rFonts w:ascii="Times New Roman" w:eastAsia="Calibri" w:hAnsi="Times New Roman"/>
          <w:sz w:val="24"/>
          <w:szCs w:val="24"/>
        </w:rPr>
        <w:t>Баллы за индивидуальные достижения в каждой из трёх категорий начисляются за максимально значимое достижение (</w:t>
      </w:r>
      <w:r w:rsidRPr="00D57FE6">
        <w:rPr>
          <w:rFonts w:ascii="Times New Roman" w:eastAsia="Calibri" w:hAnsi="Times New Roman"/>
          <w:b/>
          <w:sz w:val="24"/>
          <w:szCs w:val="24"/>
        </w:rPr>
        <w:t>не суммируются в пределах одной категории</w:t>
      </w:r>
      <w:r w:rsidRPr="00D57FE6">
        <w:rPr>
          <w:rFonts w:ascii="Times New Roman" w:eastAsia="Calibri" w:hAnsi="Times New Roman"/>
          <w:sz w:val="24"/>
          <w:szCs w:val="24"/>
        </w:rPr>
        <w:t>) по итогам проверки приемной комиссией представленных поступающим документов (копий документов), подтверждающих его достижения за период с начала обучения поступающего по образовательным программам высшего образования (бакалавриат, специалитет, магистратура) до дня подачи документов при поступлении на обучение по специальностям аспирантуры.</w:t>
      </w:r>
      <w:proofErr w:type="gramEnd"/>
    </w:p>
    <w:p w14:paraId="4F732702" w14:textId="77777777" w:rsidR="00D57FE6" w:rsidRPr="00D57FE6" w:rsidRDefault="00D57FE6" w:rsidP="00D57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35D139" w14:textId="3B841135" w:rsidR="00D505AF" w:rsidRDefault="00D50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CA246EF" w14:textId="52FFF682" w:rsidR="00327241" w:rsidRPr="00E441B1" w:rsidRDefault="00327241" w:rsidP="00327241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/>
          <w:i/>
          <w:sz w:val="24"/>
          <w:szCs w:val="24"/>
        </w:rPr>
      </w:pPr>
      <w:r w:rsidRPr="00E441B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7F362D">
        <w:rPr>
          <w:rFonts w:ascii="Times New Roman" w:hAnsi="Times New Roman"/>
          <w:i/>
          <w:sz w:val="24"/>
          <w:szCs w:val="24"/>
        </w:rPr>
        <w:t>7</w:t>
      </w:r>
    </w:p>
    <w:p w14:paraId="28884326" w14:textId="77777777" w:rsidR="00327241" w:rsidRPr="000B5FCB" w:rsidRDefault="00327241" w:rsidP="00327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84DA41" w14:textId="38922ECF" w:rsidR="00327241" w:rsidRPr="00E441B1" w:rsidRDefault="00327241" w:rsidP="003272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118217951"/>
      <w:r w:rsidRPr="00E441B1">
        <w:rPr>
          <w:rFonts w:ascii="Times New Roman" w:hAnsi="Times New Roman"/>
          <w:b/>
          <w:sz w:val="24"/>
          <w:szCs w:val="24"/>
        </w:rPr>
        <w:t xml:space="preserve">СРОКИ ПРОВЕДЕНИЯ ПРИЕМА НА 1 КУРС </w:t>
      </w:r>
      <w:r w:rsidR="007F362D">
        <w:rPr>
          <w:rFonts w:ascii="Times New Roman" w:hAnsi="Times New Roman"/>
          <w:b/>
          <w:sz w:val="24"/>
          <w:szCs w:val="24"/>
        </w:rPr>
        <w:t xml:space="preserve">ПО </w:t>
      </w:r>
      <w:r w:rsidR="007F362D" w:rsidRPr="00663233">
        <w:rPr>
          <w:rFonts w:ascii="Times New Roman" w:hAnsi="Times New Roman"/>
          <w:b/>
          <w:sz w:val="24"/>
          <w:szCs w:val="24"/>
        </w:rPr>
        <w:t>ОБРАЗОВАТЕЛЬНЫМ ПРОГРАММАМ ВЫСШЕГО ОБРАЗОВАНИЯ – ПРОГРАММАМ ПОДГОТОВКИ НАУЧНЫХ И НАУЧНО-ПЕДАГОГИЧЕСКИХ КАДРОВ В АСПИРАНТУРЕ</w:t>
      </w:r>
      <w:r w:rsidR="007B589F">
        <w:rPr>
          <w:rFonts w:ascii="Times New Roman" w:hAnsi="Times New Roman"/>
          <w:b/>
          <w:sz w:val="24"/>
          <w:szCs w:val="24"/>
        </w:rPr>
        <w:t xml:space="preserve"> в 2024</w:t>
      </w:r>
      <w:r w:rsidR="007F362D">
        <w:rPr>
          <w:rFonts w:ascii="Times New Roman" w:hAnsi="Times New Roman"/>
          <w:b/>
          <w:sz w:val="24"/>
          <w:szCs w:val="24"/>
        </w:rPr>
        <w:t> </w:t>
      </w:r>
      <w:r w:rsidR="007F362D" w:rsidRPr="002E0C6C">
        <w:rPr>
          <w:rFonts w:ascii="Times New Roman" w:hAnsi="Times New Roman"/>
          <w:b/>
          <w:sz w:val="24"/>
          <w:szCs w:val="24"/>
        </w:rPr>
        <w:t>году</w:t>
      </w:r>
    </w:p>
    <w:p w14:paraId="19B5B41A" w14:textId="77777777" w:rsidR="00327241" w:rsidRPr="0088278B" w:rsidRDefault="00327241" w:rsidP="003272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78B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6487"/>
        <w:gridCol w:w="3084"/>
      </w:tblGrid>
      <w:tr w:rsidR="00327241" w:rsidRPr="00DF3024" w14:paraId="08727A1E" w14:textId="77777777" w:rsidTr="00CA38F3">
        <w:trPr>
          <w:jc w:val="center"/>
        </w:trPr>
        <w:tc>
          <w:tcPr>
            <w:tcW w:w="9571" w:type="dxa"/>
            <w:gridSpan w:val="2"/>
            <w:vAlign w:val="center"/>
          </w:tcPr>
          <w:p w14:paraId="757B2C7D" w14:textId="77777777" w:rsidR="002B65B1" w:rsidRDefault="002B65B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66AFE6" w14:textId="77777777" w:rsidR="00327241" w:rsidRDefault="0032724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аспирантуры</w:t>
            </w:r>
          </w:p>
          <w:p w14:paraId="6ACAFDAB" w14:textId="77777777" w:rsidR="002B65B1" w:rsidRPr="00DF3024" w:rsidRDefault="002B65B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241" w:rsidRPr="00DF3024" w14:paraId="7198290F" w14:textId="77777777" w:rsidTr="00CA38F3">
        <w:trPr>
          <w:jc w:val="center"/>
        </w:trPr>
        <w:tc>
          <w:tcPr>
            <w:tcW w:w="6487" w:type="dxa"/>
            <w:vAlign w:val="center"/>
          </w:tcPr>
          <w:p w14:paraId="2B76C107" w14:textId="77777777" w:rsidR="002B65B1" w:rsidRDefault="002B65B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434C8" w14:textId="77777777" w:rsidR="00327241" w:rsidRDefault="0032724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Места в рамках контрольных цифр приема</w:t>
            </w:r>
          </w:p>
          <w:p w14:paraId="2AC38114" w14:textId="77777777" w:rsidR="002B65B1" w:rsidRPr="00DF3024" w:rsidRDefault="002B65B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93BAE3D" w14:textId="77777777" w:rsidR="00327241" w:rsidRPr="00DF3024" w:rsidRDefault="00327241" w:rsidP="00327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7B589F" w:rsidRPr="00DF3024" w14:paraId="71408212" w14:textId="77777777" w:rsidTr="00CA38F3">
        <w:trPr>
          <w:jc w:val="center"/>
        </w:trPr>
        <w:tc>
          <w:tcPr>
            <w:tcW w:w="6487" w:type="dxa"/>
            <w:vAlign w:val="center"/>
          </w:tcPr>
          <w:p w14:paraId="756C088D" w14:textId="0F64B329" w:rsidR="007B589F" w:rsidRPr="007F362D" w:rsidRDefault="007B589F" w:rsidP="007F3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62D">
              <w:rPr>
                <w:rFonts w:ascii="Times New Roman" w:hAnsi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3084" w:type="dxa"/>
            <w:vAlign w:val="center"/>
          </w:tcPr>
          <w:p w14:paraId="4C90FCD6" w14:textId="53C4BE2B" w:rsidR="007B589F" w:rsidRPr="007F362D" w:rsidRDefault="007B589F" w:rsidP="007F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– 13.07.2024</w:t>
            </w:r>
          </w:p>
        </w:tc>
      </w:tr>
      <w:tr w:rsidR="007B589F" w:rsidRPr="00DF3024" w14:paraId="436C95A4" w14:textId="77777777" w:rsidTr="00CA38F3">
        <w:trPr>
          <w:jc w:val="center"/>
        </w:trPr>
        <w:tc>
          <w:tcPr>
            <w:tcW w:w="6487" w:type="dxa"/>
            <w:vAlign w:val="center"/>
          </w:tcPr>
          <w:p w14:paraId="52CACEB2" w14:textId="36880193" w:rsidR="007B589F" w:rsidRPr="007F362D" w:rsidRDefault="007B589F" w:rsidP="007F3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62D">
              <w:rPr>
                <w:rFonts w:ascii="Times New Roman" w:hAnsi="Times New Roman"/>
                <w:sz w:val="24"/>
                <w:szCs w:val="24"/>
              </w:rPr>
              <w:t>Проведение вступительных испытаний</w:t>
            </w:r>
          </w:p>
        </w:tc>
        <w:tc>
          <w:tcPr>
            <w:tcW w:w="3084" w:type="dxa"/>
            <w:vAlign w:val="center"/>
          </w:tcPr>
          <w:p w14:paraId="49685AB4" w14:textId="17385F93" w:rsidR="007B589F" w:rsidRPr="007F362D" w:rsidRDefault="007B589F" w:rsidP="007F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– 20.07.2024</w:t>
            </w:r>
          </w:p>
        </w:tc>
      </w:tr>
      <w:tr w:rsidR="007B589F" w:rsidRPr="00DF3024" w14:paraId="554B8A28" w14:textId="77777777" w:rsidTr="00CA38F3">
        <w:trPr>
          <w:jc w:val="center"/>
        </w:trPr>
        <w:tc>
          <w:tcPr>
            <w:tcW w:w="6487" w:type="dxa"/>
            <w:vAlign w:val="center"/>
          </w:tcPr>
          <w:p w14:paraId="37B57DC9" w14:textId="772AE2BC" w:rsidR="007B589F" w:rsidRPr="007F362D" w:rsidRDefault="007B589F" w:rsidP="007F3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62D">
              <w:rPr>
                <w:rFonts w:ascii="Times New Roman" w:hAnsi="Times New Roman"/>
                <w:sz w:val="24"/>
                <w:szCs w:val="24"/>
              </w:rPr>
              <w:t>Размещение списков поступающих, не позднее</w:t>
            </w:r>
          </w:p>
        </w:tc>
        <w:tc>
          <w:tcPr>
            <w:tcW w:w="3084" w:type="dxa"/>
            <w:vAlign w:val="center"/>
          </w:tcPr>
          <w:p w14:paraId="48A74D41" w14:textId="5B06D8CD" w:rsidR="007B589F" w:rsidRPr="007F362D" w:rsidRDefault="007B589F" w:rsidP="007F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23.07.2024</w:t>
            </w:r>
          </w:p>
        </w:tc>
      </w:tr>
      <w:tr w:rsidR="007B589F" w:rsidRPr="00DF3024" w14:paraId="74135CD5" w14:textId="77777777" w:rsidTr="00CA38F3">
        <w:trPr>
          <w:jc w:val="center"/>
        </w:trPr>
        <w:tc>
          <w:tcPr>
            <w:tcW w:w="6487" w:type="dxa"/>
            <w:vAlign w:val="center"/>
          </w:tcPr>
          <w:p w14:paraId="4E000EAD" w14:textId="109C60D6" w:rsidR="007B589F" w:rsidRPr="007F362D" w:rsidRDefault="007B589F" w:rsidP="007F3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62D">
              <w:rPr>
                <w:rFonts w:ascii="Times New Roman" w:hAnsi="Times New Roman"/>
                <w:sz w:val="24"/>
                <w:szCs w:val="24"/>
              </w:rPr>
              <w:t>Завершение приема оригинала документа установленного образца от лиц, включенных в списки поступающих на места в пределах целевой квоты, основные конкурсные места</w:t>
            </w:r>
          </w:p>
        </w:tc>
        <w:tc>
          <w:tcPr>
            <w:tcW w:w="3084" w:type="dxa"/>
            <w:vAlign w:val="center"/>
          </w:tcPr>
          <w:p w14:paraId="733FDD22" w14:textId="572B962D" w:rsidR="007B589F" w:rsidRPr="007F362D" w:rsidRDefault="007B589F" w:rsidP="007F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</w:tr>
      <w:tr w:rsidR="007B589F" w:rsidRPr="00DF3024" w14:paraId="7F0A3677" w14:textId="77777777" w:rsidTr="00CA38F3">
        <w:trPr>
          <w:jc w:val="center"/>
        </w:trPr>
        <w:tc>
          <w:tcPr>
            <w:tcW w:w="6487" w:type="dxa"/>
            <w:vAlign w:val="center"/>
          </w:tcPr>
          <w:p w14:paraId="25DD3E68" w14:textId="50C69AF2" w:rsidR="007B589F" w:rsidRPr="007F362D" w:rsidRDefault="007B589F" w:rsidP="007F3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62D">
              <w:rPr>
                <w:rFonts w:ascii="Times New Roman" w:hAnsi="Times New Roman"/>
                <w:sz w:val="24"/>
                <w:szCs w:val="24"/>
              </w:rPr>
              <w:t>Издание приказа о зачислении лиц, подавших заявление о согласии на зачисление и оригинал документа об образовании</w:t>
            </w:r>
          </w:p>
        </w:tc>
        <w:tc>
          <w:tcPr>
            <w:tcW w:w="3084" w:type="dxa"/>
            <w:vAlign w:val="center"/>
          </w:tcPr>
          <w:p w14:paraId="33AFEC55" w14:textId="65064698" w:rsidR="007B589F" w:rsidRPr="007F362D" w:rsidRDefault="007B589F" w:rsidP="007F3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</w:tr>
    </w:tbl>
    <w:p w14:paraId="45D87F45" w14:textId="77777777" w:rsidR="00327241" w:rsidRDefault="00327241" w:rsidP="00327241">
      <w:pPr>
        <w:widowControl w:val="0"/>
        <w:spacing w:after="0" w:line="240" w:lineRule="auto"/>
        <w:jc w:val="center"/>
      </w:pPr>
    </w:p>
    <w:p w14:paraId="1D9766A4" w14:textId="77777777" w:rsidR="00327241" w:rsidRDefault="00327241" w:rsidP="00327241">
      <w:pPr>
        <w:widowControl w:val="0"/>
        <w:spacing w:after="0" w:line="240" w:lineRule="auto"/>
        <w:jc w:val="center"/>
      </w:pPr>
    </w:p>
    <w:tbl>
      <w:tblPr>
        <w:tblStyle w:val="3"/>
        <w:tblW w:w="9571" w:type="dxa"/>
        <w:jc w:val="center"/>
        <w:tblLook w:val="04A0" w:firstRow="1" w:lastRow="0" w:firstColumn="1" w:lastColumn="0" w:noHBand="0" w:noVBand="1"/>
      </w:tblPr>
      <w:tblGrid>
        <w:gridCol w:w="6487"/>
        <w:gridCol w:w="3084"/>
      </w:tblGrid>
      <w:tr w:rsidR="00075FD5" w:rsidRPr="00075FD5" w14:paraId="55837BB2" w14:textId="77777777" w:rsidTr="00D505AF">
        <w:trPr>
          <w:jc w:val="center"/>
        </w:trPr>
        <w:tc>
          <w:tcPr>
            <w:tcW w:w="9571" w:type="dxa"/>
            <w:gridSpan w:val="2"/>
            <w:vAlign w:val="center"/>
          </w:tcPr>
          <w:p w14:paraId="7879B9DD" w14:textId="77777777" w:rsidR="002B65B1" w:rsidRDefault="002B65B1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DC51FC" w14:textId="77777777" w:rsidR="00075FD5" w:rsidRDefault="00075FD5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аспирантуры</w:t>
            </w:r>
          </w:p>
          <w:p w14:paraId="4557D497" w14:textId="30750314" w:rsidR="002B65B1" w:rsidRPr="00075FD5" w:rsidRDefault="002B65B1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FD5" w:rsidRPr="00075FD5" w14:paraId="7D833CF6" w14:textId="77777777" w:rsidTr="00D505AF">
        <w:trPr>
          <w:jc w:val="center"/>
        </w:trPr>
        <w:tc>
          <w:tcPr>
            <w:tcW w:w="6487" w:type="dxa"/>
            <w:vAlign w:val="center"/>
          </w:tcPr>
          <w:p w14:paraId="4F4236BE" w14:textId="77777777" w:rsidR="002B65B1" w:rsidRDefault="002B65B1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3AFD27" w14:textId="77777777" w:rsidR="00075FD5" w:rsidRDefault="00075FD5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FD5">
              <w:rPr>
                <w:rFonts w:ascii="Times New Roman" w:hAnsi="Times New Roman"/>
                <w:b/>
                <w:sz w:val="24"/>
                <w:szCs w:val="24"/>
              </w:rPr>
              <w:t>Места по договорам об оказании платных образовательных услуг</w:t>
            </w:r>
          </w:p>
          <w:p w14:paraId="302D4983" w14:textId="77777777" w:rsidR="002B65B1" w:rsidRPr="00075FD5" w:rsidRDefault="002B65B1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469E501" w14:textId="77777777" w:rsidR="00075FD5" w:rsidRPr="00075FD5" w:rsidRDefault="00075FD5" w:rsidP="0007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FD5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075FD5" w:rsidRPr="00075FD5" w14:paraId="4BD9E152" w14:textId="77777777" w:rsidTr="00D505AF">
        <w:trPr>
          <w:jc w:val="center"/>
        </w:trPr>
        <w:tc>
          <w:tcPr>
            <w:tcW w:w="6487" w:type="dxa"/>
            <w:vAlign w:val="center"/>
          </w:tcPr>
          <w:p w14:paraId="2EC6B542" w14:textId="77777777" w:rsidR="00075FD5" w:rsidRPr="00075FD5" w:rsidRDefault="00075FD5" w:rsidP="0007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D5">
              <w:rPr>
                <w:rFonts w:ascii="Times New Roman" w:hAnsi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3084" w:type="dxa"/>
            <w:vAlign w:val="center"/>
          </w:tcPr>
          <w:p w14:paraId="1824839D" w14:textId="59542D33" w:rsidR="00075FD5" w:rsidRPr="00075FD5" w:rsidRDefault="007B589F" w:rsidP="0007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– 26.08.2024</w:t>
            </w:r>
          </w:p>
        </w:tc>
      </w:tr>
      <w:tr w:rsidR="007B589F" w:rsidRPr="00075FD5" w14:paraId="021E6BB0" w14:textId="77777777" w:rsidTr="00D505AF">
        <w:trPr>
          <w:jc w:val="center"/>
        </w:trPr>
        <w:tc>
          <w:tcPr>
            <w:tcW w:w="6487" w:type="dxa"/>
            <w:vMerge w:val="restart"/>
            <w:vAlign w:val="center"/>
          </w:tcPr>
          <w:p w14:paraId="60E59E1E" w14:textId="77777777" w:rsidR="007B589F" w:rsidRPr="00075FD5" w:rsidRDefault="007B589F" w:rsidP="0007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D5">
              <w:rPr>
                <w:rFonts w:ascii="Times New Roman" w:hAnsi="Times New Roman"/>
                <w:sz w:val="24"/>
                <w:szCs w:val="24"/>
              </w:rPr>
              <w:t>Проведение вступительных испытаний</w:t>
            </w:r>
          </w:p>
        </w:tc>
        <w:tc>
          <w:tcPr>
            <w:tcW w:w="3084" w:type="dxa"/>
            <w:vAlign w:val="center"/>
          </w:tcPr>
          <w:p w14:paraId="63EFD07E" w14:textId="1BC922C7" w:rsidR="007B589F" w:rsidRPr="00075FD5" w:rsidRDefault="007B589F" w:rsidP="0007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– 20.07.2024</w:t>
            </w:r>
          </w:p>
        </w:tc>
      </w:tr>
      <w:tr w:rsidR="007B589F" w:rsidRPr="00075FD5" w14:paraId="3DD48B74" w14:textId="77777777" w:rsidTr="00D505AF">
        <w:trPr>
          <w:jc w:val="center"/>
        </w:trPr>
        <w:tc>
          <w:tcPr>
            <w:tcW w:w="6487" w:type="dxa"/>
            <w:vMerge/>
            <w:vAlign w:val="center"/>
          </w:tcPr>
          <w:p w14:paraId="6415E05B" w14:textId="77777777" w:rsidR="007B589F" w:rsidRPr="00075FD5" w:rsidRDefault="007B589F" w:rsidP="0007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364CDD5A" w14:textId="77129238" w:rsidR="007B589F" w:rsidRPr="00075FD5" w:rsidRDefault="007B589F" w:rsidP="0007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 – 28.08.2024</w:t>
            </w:r>
          </w:p>
        </w:tc>
      </w:tr>
      <w:tr w:rsidR="007B589F" w:rsidRPr="00075FD5" w14:paraId="1DFE6AF0" w14:textId="77777777" w:rsidTr="00D505AF">
        <w:trPr>
          <w:jc w:val="center"/>
        </w:trPr>
        <w:tc>
          <w:tcPr>
            <w:tcW w:w="6487" w:type="dxa"/>
            <w:vAlign w:val="center"/>
          </w:tcPr>
          <w:p w14:paraId="1DF6BF1A" w14:textId="77777777" w:rsidR="007B589F" w:rsidRPr="00075FD5" w:rsidRDefault="007B589F" w:rsidP="0007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D5">
              <w:rPr>
                <w:rFonts w:ascii="Times New Roman" w:hAnsi="Times New Roman"/>
                <w:sz w:val="24"/>
                <w:szCs w:val="24"/>
              </w:rPr>
              <w:t>Размещение списков поступающих, не позднее</w:t>
            </w:r>
          </w:p>
        </w:tc>
        <w:tc>
          <w:tcPr>
            <w:tcW w:w="3084" w:type="dxa"/>
            <w:vAlign w:val="center"/>
          </w:tcPr>
          <w:p w14:paraId="1E0E19BF" w14:textId="3DD41239" w:rsidR="007B589F" w:rsidRPr="00075FD5" w:rsidRDefault="007B589F" w:rsidP="0007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</w:tr>
      <w:tr w:rsidR="007B589F" w:rsidRPr="00075FD5" w14:paraId="2BA9C33B" w14:textId="77777777" w:rsidTr="00D505AF">
        <w:trPr>
          <w:jc w:val="center"/>
        </w:trPr>
        <w:tc>
          <w:tcPr>
            <w:tcW w:w="6487" w:type="dxa"/>
            <w:vAlign w:val="center"/>
          </w:tcPr>
          <w:p w14:paraId="445935A8" w14:textId="77777777" w:rsidR="007B589F" w:rsidRPr="00075FD5" w:rsidRDefault="007B589F" w:rsidP="0007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D5">
              <w:rPr>
                <w:rFonts w:ascii="Times New Roman" w:hAnsi="Times New Roman"/>
                <w:sz w:val="24"/>
                <w:szCs w:val="24"/>
              </w:rPr>
              <w:t>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</w:t>
            </w:r>
          </w:p>
        </w:tc>
        <w:tc>
          <w:tcPr>
            <w:tcW w:w="3084" w:type="dxa"/>
            <w:vAlign w:val="center"/>
          </w:tcPr>
          <w:p w14:paraId="2D6C37E9" w14:textId="2AA4F5DC" w:rsidR="007B589F" w:rsidRPr="00075FD5" w:rsidRDefault="007B589F" w:rsidP="0007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</w:tr>
      <w:tr w:rsidR="007B589F" w:rsidRPr="00075FD5" w14:paraId="1632832A" w14:textId="77777777" w:rsidTr="00D505AF">
        <w:trPr>
          <w:jc w:val="center"/>
        </w:trPr>
        <w:tc>
          <w:tcPr>
            <w:tcW w:w="6487" w:type="dxa"/>
            <w:vAlign w:val="center"/>
          </w:tcPr>
          <w:p w14:paraId="2AB38341" w14:textId="77777777" w:rsidR="007B589F" w:rsidRPr="00075FD5" w:rsidRDefault="007B589F" w:rsidP="0007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D5">
              <w:rPr>
                <w:rFonts w:ascii="Times New Roman" w:hAnsi="Times New Roman"/>
                <w:sz w:val="24"/>
                <w:szCs w:val="24"/>
              </w:rPr>
              <w:t>Издание приказа о зачислении лиц, подавших заявление о согласии на зачисление и оригинал документа об образовании</w:t>
            </w:r>
          </w:p>
        </w:tc>
        <w:tc>
          <w:tcPr>
            <w:tcW w:w="3084" w:type="dxa"/>
            <w:vAlign w:val="center"/>
          </w:tcPr>
          <w:p w14:paraId="43BF1FC4" w14:textId="5420F834" w:rsidR="007B589F" w:rsidRPr="00075FD5" w:rsidRDefault="007B589F" w:rsidP="0007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  <w:bookmarkEnd w:id="4"/>
    </w:tbl>
    <w:p w14:paraId="18075706" w14:textId="77777777" w:rsidR="00327241" w:rsidRDefault="00327241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5C2B6D" w14:textId="77777777" w:rsidR="001B0EE3" w:rsidRDefault="001B0EE3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A9DE3" w14:textId="77777777" w:rsidR="001B0EE3" w:rsidRDefault="001B0EE3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87C42B" w14:textId="77777777" w:rsidR="001B0EE3" w:rsidRDefault="001B0EE3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7D49AB" w14:textId="77777777" w:rsidR="001B0EE3" w:rsidRDefault="001B0EE3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124DD3" w14:textId="77777777" w:rsidR="001B0EE3" w:rsidRDefault="001B0EE3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1ED6BD" w14:textId="77777777" w:rsidR="007B589F" w:rsidRDefault="007B589F" w:rsidP="007B589F">
      <w:pPr>
        <w:widowControl w:val="0"/>
        <w:spacing w:after="0" w:line="240" w:lineRule="auto"/>
        <w:jc w:val="center"/>
      </w:pPr>
    </w:p>
    <w:p w14:paraId="5220FA4F" w14:textId="77777777" w:rsidR="007B589F" w:rsidRDefault="007B589F" w:rsidP="007B589F">
      <w:pPr>
        <w:widowControl w:val="0"/>
        <w:spacing w:after="0" w:line="240" w:lineRule="auto"/>
        <w:jc w:val="center"/>
      </w:pPr>
    </w:p>
    <w:p w14:paraId="45407696" w14:textId="77777777" w:rsidR="001B0EE3" w:rsidRDefault="001B0EE3" w:rsidP="00BC1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B0EE3" w:rsidSect="00433F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24F96" w14:textId="77777777" w:rsidR="009F3C34" w:rsidRDefault="009F3C34">
      <w:pPr>
        <w:spacing w:after="0" w:line="240" w:lineRule="auto"/>
      </w:pPr>
      <w:r>
        <w:separator/>
      </w:r>
    </w:p>
  </w:endnote>
  <w:endnote w:type="continuationSeparator" w:id="0">
    <w:p w14:paraId="7BF7BC35" w14:textId="77777777" w:rsidR="009F3C34" w:rsidRDefault="009F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731EF" w14:textId="77777777" w:rsidR="009F3C34" w:rsidRDefault="009F3C3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0C1E" w14:textId="77777777" w:rsidR="009F3C34" w:rsidRDefault="009F3C3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7F65" w14:textId="77777777" w:rsidR="009F3C34" w:rsidRDefault="009F3C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4F4C9" w14:textId="77777777" w:rsidR="009F3C34" w:rsidRDefault="009F3C34">
      <w:pPr>
        <w:spacing w:after="0" w:line="240" w:lineRule="auto"/>
      </w:pPr>
      <w:r>
        <w:separator/>
      </w:r>
    </w:p>
  </w:footnote>
  <w:footnote w:type="continuationSeparator" w:id="0">
    <w:p w14:paraId="231B5ED6" w14:textId="77777777" w:rsidR="009F3C34" w:rsidRDefault="009F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E458" w14:textId="77777777" w:rsidR="009F3C34" w:rsidRDefault="009F3C3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2E5B" w14:textId="77777777" w:rsidR="009F3C34" w:rsidRDefault="009F3C3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B9913" w14:textId="77777777" w:rsidR="009F3C34" w:rsidRDefault="009F3C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094"/>
    <w:multiLevelType w:val="hybridMultilevel"/>
    <w:tmpl w:val="B2AA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E64AF"/>
    <w:multiLevelType w:val="hybridMultilevel"/>
    <w:tmpl w:val="B552BE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DC1B17"/>
    <w:multiLevelType w:val="hybridMultilevel"/>
    <w:tmpl w:val="E64A30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015BFA"/>
    <w:multiLevelType w:val="hybridMultilevel"/>
    <w:tmpl w:val="B1408D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D366A5"/>
    <w:multiLevelType w:val="hybridMultilevel"/>
    <w:tmpl w:val="1DE06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655105"/>
    <w:multiLevelType w:val="hybridMultilevel"/>
    <w:tmpl w:val="CBCE2A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D3A71B6"/>
    <w:multiLevelType w:val="hybridMultilevel"/>
    <w:tmpl w:val="2A1E17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EA66B5"/>
    <w:multiLevelType w:val="hybridMultilevel"/>
    <w:tmpl w:val="D79862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F67A62"/>
    <w:multiLevelType w:val="hybridMultilevel"/>
    <w:tmpl w:val="4A18C940"/>
    <w:lvl w:ilvl="0" w:tplc="729C65D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477BC0"/>
    <w:multiLevelType w:val="hybridMultilevel"/>
    <w:tmpl w:val="A3FC64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2805DA2"/>
    <w:multiLevelType w:val="hybridMultilevel"/>
    <w:tmpl w:val="C5805380"/>
    <w:lvl w:ilvl="0" w:tplc="5FF83E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C34014"/>
    <w:multiLevelType w:val="hybridMultilevel"/>
    <w:tmpl w:val="F984E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6B79A0"/>
    <w:multiLevelType w:val="multilevel"/>
    <w:tmpl w:val="A1F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91B07"/>
    <w:multiLevelType w:val="hybridMultilevel"/>
    <w:tmpl w:val="510E1EEA"/>
    <w:lvl w:ilvl="0" w:tplc="3D125C8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C560E2B"/>
    <w:multiLevelType w:val="hybridMultilevel"/>
    <w:tmpl w:val="8D624A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DB82E09"/>
    <w:multiLevelType w:val="hybridMultilevel"/>
    <w:tmpl w:val="4B1020D8"/>
    <w:lvl w:ilvl="0" w:tplc="999449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E317C4"/>
    <w:multiLevelType w:val="hybridMultilevel"/>
    <w:tmpl w:val="E10ABE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2202E18"/>
    <w:multiLevelType w:val="hybridMultilevel"/>
    <w:tmpl w:val="3A7645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9D855A6"/>
    <w:multiLevelType w:val="hybridMultilevel"/>
    <w:tmpl w:val="EC6A62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602779"/>
    <w:multiLevelType w:val="hybridMultilevel"/>
    <w:tmpl w:val="31DACF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D6913B7"/>
    <w:multiLevelType w:val="hybridMultilevel"/>
    <w:tmpl w:val="30745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BD5C25"/>
    <w:multiLevelType w:val="hybridMultilevel"/>
    <w:tmpl w:val="819A84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3"/>
  </w:num>
  <w:num w:numId="5">
    <w:abstractNumId w:val="17"/>
  </w:num>
  <w:num w:numId="6">
    <w:abstractNumId w:val="20"/>
  </w:num>
  <w:num w:numId="7">
    <w:abstractNumId w:val="5"/>
  </w:num>
  <w:num w:numId="8">
    <w:abstractNumId w:val="2"/>
  </w:num>
  <w:num w:numId="9">
    <w:abstractNumId w:val="21"/>
  </w:num>
  <w:num w:numId="10">
    <w:abstractNumId w:val="18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3"/>
  </w:num>
  <w:num w:numId="16">
    <w:abstractNumId w:val="19"/>
  </w:num>
  <w:num w:numId="17">
    <w:abstractNumId w:val="7"/>
  </w:num>
  <w:num w:numId="18">
    <w:abstractNumId w:val="9"/>
  </w:num>
  <w:num w:numId="19">
    <w:abstractNumId w:val="10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95"/>
    <w:rsid w:val="00012AEF"/>
    <w:rsid w:val="000138D2"/>
    <w:rsid w:val="00026C46"/>
    <w:rsid w:val="00027F3D"/>
    <w:rsid w:val="00035695"/>
    <w:rsid w:val="000528A1"/>
    <w:rsid w:val="00056F7F"/>
    <w:rsid w:val="00060414"/>
    <w:rsid w:val="000621BC"/>
    <w:rsid w:val="00062678"/>
    <w:rsid w:val="0006440E"/>
    <w:rsid w:val="00064432"/>
    <w:rsid w:val="000650C5"/>
    <w:rsid w:val="0006660F"/>
    <w:rsid w:val="00067A3F"/>
    <w:rsid w:val="00067EF8"/>
    <w:rsid w:val="0007083A"/>
    <w:rsid w:val="00075FD5"/>
    <w:rsid w:val="00076342"/>
    <w:rsid w:val="00076AA2"/>
    <w:rsid w:val="00076DF6"/>
    <w:rsid w:val="00080CD4"/>
    <w:rsid w:val="000902D8"/>
    <w:rsid w:val="00092235"/>
    <w:rsid w:val="00092473"/>
    <w:rsid w:val="000942BD"/>
    <w:rsid w:val="000B0BDB"/>
    <w:rsid w:val="000B156D"/>
    <w:rsid w:val="000B3633"/>
    <w:rsid w:val="000B37C8"/>
    <w:rsid w:val="000B6E69"/>
    <w:rsid w:val="000D020A"/>
    <w:rsid w:val="000D3533"/>
    <w:rsid w:val="000D4565"/>
    <w:rsid w:val="000D791A"/>
    <w:rsid w:val="000E36D8"/>
    <w:rsid w:val="000F2490"/>
    <w:rsid w:val="000F2BCB"/>
    <w:rsid w:val="00100FC0"/>
    <w:rsid w:val="001062F1"/>
    <w:rsid w:val="00112723"/>
    <w:rsid w:val="00113F59"/>
    <w:rsid w:val="00114742"/>
    <w:rsid w:val="00114894"/>
    <w:rsid w:val="00121433"/>
    <w:rsid w:val="0012211E"/>
    <w:rsid w:val="00127D11"/>
    <w:rsid w:val="00130713"/>
    <w:rsid w:val="00132E68"/>
    <w:rsid w:val="00133A9D"/>
    <w:rsid w:val="00134B52"/>
    <w:rsid w:val="001350C0"/>
    <w:rsid w:val="001375D3"/>
    <w:rsid w:val="001473DB"/>
    <w:rsid w:val="00150BD2"/>
    <w:rsid w:val="001564CF"/>
    <w:rsid w:val="00165EAA"/>
    <w:rsid w:val="00167117"/>
    <w:rsid w:val="001712C3"/>
    <w:rsid w:val="00173C96"/>
    <w:rsid w:val="001779BB"/>
    <w:rsid w:val="00182B91"/>
    <w:rsid w:val="0018396A"/>
    <w:rsid w:val="00190A31"/>
    <w:rsid w:val="001939C2"/>
    <w:rsid w:val="00193BBF"/>
    <w:rsid w:val="00194E3E"/>
    <w:rsid w:val="001957F6"/>
    <w:rsid w:val="00195A7A"/>
    <w:rsid w:val="00196493"/>
    <w:rsid w:val="001974C3"/>
    <w:rsid w:val="001A03C2"/>
    <w:rsid w:val="001A18CC"/>
    <w:rsid w:val="001A71B8"/>
    <w:rsid w:val="001A79E3"/>
    <w:rsid w:val="001B0EE3"/>
    <w:rsid w:val="001B0EEF"/>
    <w:rsid w:val="001B3841"/>
    <w:rsid w:val="001B51B1"/>
    <w:rsid w:val="001C51B1"/>
    <w:rsid w:val="001C5562"/>
    <w:rsid w:val="001D28A7"/>
    <w:rsid w:val="001D418A"/>
    <w:rsid w:val="001D639A"/>
    <w:rsid w:val="001E229D"/>
    <w:rsid w:val="001E475D"/>
    <w:rsid w:val="001E511F"/>
    <w:rsid w:val="001E5E56"/>
    <w:rsid w:val="001E7068"/>
    <w:rsid w:val="001F1AAA"/>
    <w:rsid w:val="001F2593"/>
    <w:rsid w:val="001F5986"/>
    <w:rsid w:val="001F7E56"/>
    <w:rsid w:val="00204081"/>
    <w:rsid w:val="00205E4C"/>
    <w:rsid w:val="002134A6"/>
    <w:rsid w:val="0021460B"/>
    <w:rsid w:val="00214A94"/>
    <w:rsid w:val="0022266F"/>
    <w:rsid w:val="00223C83"/>
    <w:rsid w:val="002319B6"/>
    <w:rsid w:val="002426BC"/>
    <w:rsid w:val="00245883"/>
    <w:rsid w:val="00250EE5"/>
    <w:rsid w:val="00253EB8"/>
    <w:rsid w:val="00253F66"/>
    <w:rsid w:val="002636FA"/>
    <w:rsid w:val="00264492"/>
    <w:rsid w:val="00265303"/>
    <w:rsid w:val="002832E9"/>
    <w:rsid w:val="0029292D"/>
    <w:rsid w:val="002968CB"/>
    <w:rsid w:val="00297C33"/>
    <w:rsid w:val="002A0D4B"/>
    <w:rsid w:val="002A13FC"/>
    <w:rsid w:val="002A2341"/>
    <w:rsid w:val="002A264A"/>
    <w:rsid w:val="002A2A38"/>
    <w:rsid w:val="002A4062"/>
    <w:rsid w:val="002A52AB"/>
    <w:rsid w:val="002A5C21"/>
    <w:rsid w:val="002B3CBE"/>
    <w:rsid w:val="002B65B1"/>
    <w:rsid w:val="002B7D0C"/>
    <w:rsid w:val="002C1692"/>
    <w:rsid w:val="002C1731"/>
    <w:rsid w:val="002C69C1"/>
    <w:rsid w:val="002C6C4B"/>
    <w:rsid w:val="002D1F9A"/>
    <w:rsid w:val="002D422D"/>
    <w:rsid w:val="002D49E2"/>
    <w:rsid w:val="002D7BBC"/>
    <w:rsid w:val="002E0C6C"/>
    <w:rsid w:val="002E4218"/>
    <w:rsid w:val="002E7B45"/>
    <w:rsid w:val="002F08DE"/>
    <w:rsid w:val="002F2553"/>
    <w:rsid w:val="002F45E9"/>
    <w:rsid w:val="002F50AC"/>
    <w:rsid w:val="002F5AA8"/>
    <w:rsid w:val="00304797"/>
    <w:rsid w:val="00305866"/>
    <w:rsid w:val="00306093"/>
    <w:rsid w:val="00306192"/>
    <w:rsid w:val="0030628C"/>
    <w:rsid w:val="00313E53"/>
    <w:rsid w:val="00315078"/>
    <w:rsid w:val="00315629"/>
    <w:rsid w:val="0031593D"/>
    <w:rsid w:val="003218E9"/>
    <w:rsid w:val="00324711"/>
    <w:rsid w:val="00327241"/>
    <w:rsid w:val="0032780B"/>
    <w:rsid w:val="00331E47"/>
    <w:rsid w:val="00332FF3"/>
    <w:rsid w:val="00334677"/>
    <w:rsid w:val="00334D7A"/>
    <w:rsid w:val="00335BE7"/>
    <w:rsid w:val="003402AA"/>
    <w:rsid w:val="003420AE"/>
    <w:rsid w:val="00344455"/>
    <w:rsid w:val="003448B2"/>
    <w:rsid w:val="00346B0F"/>
    <w:rsid w:val="00350325"/>
    <w:rsid w:val="00360BCB"/>
    <w:rsid w:val="0036438D"/>
    <w:rsid w:val="003650EA"/>
    <w:rsid w:val="00365329"/>
    <w:rsid w:val="00365B65"/>
    <w:rsid w:val="003704A7"/>
    <w:rsid w:val="00371EBD"/>
    <w:rsid w:val="003741C5"/>
    <w:rsid w:val="003753DD"/>
    <w:rsid w:val="00375EF8"/>
    <w:rsid w:val="00377619"/>
    <w:rsid w:val="00381E11"/>
    <w:rsid w:val="00383EE6"/>
    <w:rsid w:val="00392056"/>
    <w:rsid w:val="00392F4D"/>
    <w:rsid w:val="00393983"/>
    <w:rsid w:val="003A0379"/>
    <w:rsid w:val="003B1380"/>
    <w:rsid w:val="003B1727"/>
    <w:rsid w:val="003B22D2"/>
    <w:rsid w:val="003B3263"/>
    <w:rsid w:val="003B38FA"/>
    <w:rsid w:val="003B4868"/>
    <w:rsid w:val="003B4D03"/>
    <w:rsid w:val="003B6F1B"/>
    <w:rsid w:val="003B78A1"/>
    <w:rsid w:val="003C1D17"/>
    <w:rsid w:val="003D69F4"/>
    <w:rsid w:val="003D6E90"/>
    <w:rsid w:val="003E2178"/>
    <w:rsid w:val="003E3AC1"/>
    <w:rsid w:val="003E57E2"/>
    <w:rsid w:val="003E5E6C"/>
    <w:rsid w:val="003F1E1F"/>
    <w:rsid w:val="003F77BC"/>
    <w:rsid w:val="004101C8"/>
    <w:rsid w:val="00411220"/>
    <w:rsid w:val="00411D22"/>
    <w:rsid w:val="0041452C"/>
    <w:rsid w:val="00422165"/>
    <w:rsid w:val="00425BED"/>
    <w:rsid w:val="00431B08"/>
    <w:rsid w:val="00432E0B"/>
    <w:rsid w:val="00433F2A"/>
    <w:rsid w:val="00435B0B"/>
    <w:rsid w:val="00440BFC"/>
    <w:rsid w:val="00440FC7"/>
    <w:rsid w:val="00443591"/>
    <w:rsid w:val="00454160"/>
    <w:rsid w:val="0045599E"/>
    <w:rsid w:val="00457567"/>
    <w:rsid w:val="004620F6"/>
    <w:rsid w:val="00462C6A"/>
    <w:rsid w:val="00464C32"/>
    <w:rsid w:val="00467C33"/>
    <w:rsid w:val="004764E8"/>
    <w:rsid w:val="00480CD4"/>
    <w:rsid w:val="004824F8"/>
    <w:rsid w:val="0048372F"/>
    <w:rsid w:val="00487682"/>
    <w:rsid w:val="004878A2"/>
    <w:rsid w:val="004902BA"/>
    <w:rsid w:val="00490E85"/>
    <w:rsid w:val="0049360C"/>
    <w:rsid w:val="00496E90"/>
    <w:rsid w:val="004A0573"/>
    <w:rsid w:val="004A1814"/>
    <w:rsid w:val="004B30A4"/>
    <w:rsid w:val="004B3241"/>
    <w:rsid w:val="004C21E9"/>
    <w:rsid w:val="004C2A06"/>
    <w:rsid w:val="004C3EB7"/>
    <w:rsid w:val="004C7C1C"/>
    <w:rsid w:val="004D7B13"/>
    <w:rsid w:val="004E07A3"/>
    <w:rsid w:val="004E118B"/>
    <w:rsid w:val="004E1BC0"/>
    <w:rsid w:val="004E2FCB"/>
    <w:rsid w:val="004E5D32"/>
    <w:rsid w:val="004E6785"/>
    <w:rsid w:val="004E76A9"/>
    <w:rsid w:val="004F0BAC"/>
    <w:rsid w:val="004F1F25"/>
    <w:rsid w:val="004F3D5D"/>
    <w:rsid w:val="004F5CBD"/>
    <w:rsid w:val="005031E0"/>
    <w:rsid w:val="0050497D"/>
    <w:rsid w:val="00517968"/>
    <w:rsid w:val="00520C90"/>
    <w:rsid w:val="00521B7A"/>
    <w:rsid w:val="00523EB6"/>
    <w:rsid w:val="005260F1"/>
    <w:rsid w:val="0052653A"/>
    <w:rsid w:val="005323E1"/>
    <w:rsid w:val="00534B0B"/>
    <w:rsid w:val="00536089"/>
    <w:rsid w:val="0054014C"/>
    <w:rsid w:val="00541E9F"/>
    <w:rsid w:val="00544D3B"/>
    <w:rsid w:val="0054527E"/>
    <w:rsid w:val="00551302"/>
    <w:rsid w:val="0055535E"/>
    <w:rsid w:val="00555E8A"/>
    <w:rsid w:val="00562454"/>
    <w:rsid w:val="00563238"/>
    <w:rsid w:val="00564C95"/>
    <w:rsid w:val="00566CC4"/>
    <w:rsid w:val="00572F54"/>
    <w:rsid w:val="00574A20"/>
    <w:rsid w:val="00575232"/>
    <w:rsid w:val="00576083"/>
    <w:rsid w:val="00577B0F"/>
    <w:rsid w:val="00577FDD"/>
    <w:rsid w:val="00584133"/>
    <w:rsid w:val="0058460C"/>
    <w:rsid w:val="00584F8B"/>
    <w:rsid w:val="00585050"/>
    <w:rsid w:val="00592CA2"/>
    <w:rsid w:val="00593C40"/>
    <w:rsid w:val="00597BF3"/>
    <w:rsid w:val="005A16EF"/>
    <w:rsid w:val="005A1F02"/>
    <w:rsid w:val="005A4AE6"/>
    <w:rsid w:val="005B3E13"/>
    <w:rsid w:val="005B405C"/>
    <w:rsid w:val="005B7EB3"/>
    <w:rsid w:val="005C3FA8"/>
    <w:rsid w:val="005C5794"/>
    <w:rsid w:val="005C6E0F"/>
    <w:rsid w:val="005D26E7"/>
    <w:rsid w:val="005D3C67"/>
    <w:rsid w:val="005D467F"/>
    <w:rsid w:val="005E137F"/>
    <w:rsid w:val="005E2A1E"/>
    <w:rsid w:val="005F0EBC"/>
    <w:rsid w:val="005F1C58"/>
    <w:rsid w:val="005F3C10"/>
    <w:rsid w:val="005F55B7"/>
    <w:rsid w:val="005F70ED"/>
    <w:rsid w:val="005F7D23"/>
    <w:rsid w:val="00601925"/>
    <w:rsid w:val="00603A5B"/>
    <w:rsid w:val="0060417F"/>
    <w:rsid w:val="00604BE0"/>
    <w:rsid w:val="00604DAD"/>
    <w:rsid w:val="006209FC"/>
    <w:rsid w:val="00622749"/>
    <w:rsid w:val="006256B7"/>
    <w:rsid w:val="00625CA5"/>
    <w:rsid w:val="006266EE"/>
    <w:rsid w:val="00630DF2"/>
    <w:rsid w:val="006365EF"/>
    <w:rsid w:val="00643140"/>
    <w:rsid w:val="006476F3"/>
    <w:rsid w:val="00656B98"/>
    <w:rsid w:val="006605D1"/>
    <w:rsid w:val="0066104C"/>
    <w:rsid w:val="00661395"/>
    <w:rsid w:val="00662FBA"/>
    <w:rsid w:val="00663233"/>
    <w:rsid w:val="0066774E"/>
    <w:rsid w:val="006810E9"/>
    <w:rsid w:val="006816A2"/>
    <w:rsid w:val="00685404"/>
    <w:rsid w:val="006861B5"/>
    <w:rsid w:val="00687ECA"/>
    <w:rsid w:val="00691C7A"/>
    <w:rsid w:val="006933D1"/>
    <w:rsid w:val="00693D08"/>
    <w:rsid w:val="00694756"/>
    <w:rsid w:val="006955CE"/>
    <w:rsid w:val="006A3F4D"/>
    <w:rsid w:val="006A5A28"/>
    <w:rsid w:val="006B47B3"/>
    <w:rsid w:val="006C65F4"/>
    <w:rsid w:val="006D0AF0"/>
    <w:rsid w:val="006D2143"/>
    <w:rsid w:val="006D23D8"/>
    <w:rsid w:val="006D52BC"/>
    <w:rsid w:val="006D5C22"/>
    <w:rsid w:val="006E5964"/>
    <w:rsid w:val="006E61D5"/>
    <w:rsid w:val="006E7BD7"/>
    <w:rsid w:val="006F42A8"/>
    <w:rsid w:val="006F4DEB"/>
    <w:rsid w:val="006F5F19"/>
    <w:rsid w:val="006F748A"/>
    <w:rsid w:val="007027A2"/>
    <w:rsid w:val="00707582"/>
    <w:rsid w:val="00707B9D"/>
    <w:rsid w:val="007141A3"/>
    <w:rsid w:val="00715836"/>
    <w:rsid w:val="00717D60"/>
    <w:rsid w:val="00722214"/>
    <w:rsid w:val="007236A7"/>
    <w:rsid w:val="007242DC"/>
    <w:rsid w:val="007254DF"/>
    <w:rsid w:val="00731DE4"/>
    <w:rsid w:val="007351C3"/>
    <w:rsid w:val="00737F1E"/>
    <w:rsid w:val="00742CEE"/>
    <w:rsid w:val="00743BAC"/>
    <w:rsid w:val="007450B3"/>
    <w:rsid w:val="00746BF4"/>
    <w:rsid w:val="007470BA"/>
    <w:rsid w:val="00753976"/>
    <w:rsid w:val="0075474D"/>
    <w:rsid w:val="007570AF"/>
    <w:rsid w:val="0076051A"/>
    <w:rsid w:val="00763735"/>
    <w:rsid w:val="00764414"/>
    <w:rsid w:val="007644AF"/>
    <w:rsid w:val="00766DAD"/>
    <w:rsid w:val="00767EE9"/>
    <w:rsid w:val="0077247D"/>
    <w:rsid w:val="00772641"/>
    <w:rsid w:val="007737A9"/>
    <w:rsid w:val="007817C2"/>
    <w:rsid w:val="0078625D"/>
    <w:rsid w:val="007879D6"/>
    <w:rsid w:val="00790CC5"/>
    <w:rsid w:val="00791348"/>
    <w:rsid w:val="007A08DE"/>
    <w:rsid w:val="007A5F63"/>
    <w:rsid w:val="007A63BD"/>
    <w:rsid w:val="007B09A5"/>
    <w:rsid w:val="007B589F"/>
    <w:rsid w:val="007C2943"/>
    <w:rsid w:val="007C6614"/>
    <w:rsid w:val="007C6B33"/>
    <w:rsid w:val="007D5065"/>
    <w:rsid w:val="007D576C"/>
    <w:rsid w:val="007E089B"/>
    <w:rsid w:val="007E754F"/>
    <w:rsid w:val="007E7976"/>
    <w:rsid w:val="007E7A58"/>
    <w:rsid w:val="007E7B32"/>
    <w:rsid w:val="007F362D"/>
    <w:rsid w:val="007F3A97"/>
    <w:rsid w:val="007F44C0"/>
    <w:rsid w:val="007F5029"/>
    <w:rsid w:val="00801F11"/>
    <w:rsid w:val="00805955"/>
    <w:rsid w:val="00813E20"/>
    <w:rsid w:val="00817E97"/>
    <w:rsid w:val="0082248D"/>
    <w:rsid w:val="0082272C"/>
    <w:rsid w:val="00823393"/>
    <w:rsid w:val="00824BD3"/>
    <w:rsid w:val="00826187"/>
    <w:rsid w:val="008269C3"/>
    <w:rsid w:val="0083346E"/>
    <w:rsid w:val="008347E5"/>
    <w:rsid w:val="008413DC"/>
    <w:rsid w:val="00852F30"/>
    <w:rsid w:val="00867FB5"/>
    <w:rsid w:val="008744EE"/>
    <w:rsid w:val="0087485A"/>
    <w:rsid w:val="008753D3"/>
    <w:rsid w:val="008762B0"/>
    <w:rsid w:val="00882019"/>
    <w:rsid w:val="0088482B"/>
    <w:rsid w:val="00890F4E"/>
    <w:rsid w:val="008921C1"/>
    <w:rsid w:val="00896A4B"/>
    <w:rsid w:val="0089761D"/>
    <w:rsid w:val="008A01C0"/>
    <w:rsid w:val="008A59C0"/>
    <w:rsid w:val="008A6388"/>
    <w:rsid w:val="008A7B0D"/>
    <w:rsid w:val="008B3C30"/>
    <w:rsid w:val="008B59CA"/>
    <w:rsid w:val="008C4823"/>
    <w:rsid w:val="008C6419"/>
    <w:rsid w:val="008D0B9A"/>
    <w:rsid w:val="008D161C"/>
    <w:rsid w:val="008D5F95"/>
    <w:rsid w:val="008D67AD"/>
    <w:rsid w:val="008E0139"/>
    <w:rsid w:val="008E4085"/>
    <w:rsid w:val="008E5866"/>
    <w:rsid w:val="008E6E67"/>
    <w:rsid w:val="008E76D8"/>
    <w:rsid w:val="008F14DF"/>
    <w:rsid w:val="008F2E54"/>
    <w:rsid w:val="008F4A77"/>
    <w:rsid w:val="008F5E69"/>
    <w:rsid w:val="008F668F"/>
    <w:rsid w:val="008F6E27"/>
    <w:rsid w:val="008F7F40"/>
    <w:rsid w:val="00902F2F"/>
    <w:rsid w:val="0090566E"/>
    <w:rsid w:val="00912F4C"/>
    <w:rsid w:val="00913F81"/>
    <w:rsid w:val="00914818"/>
    <w:rsid w:val="009165A1"/>
    <w:rsid w:val="00916C6E"/>
    <w:rsid w:val="009204AB"/>
    <w:rsid w:val="00924858"/>
    <w:rsid w:val="0092668B"/>
    <w:rsid w:val="00927D8D"/>
    <w:rsid w:val="00930C97"/>
    <w:rsid w:val="00931343"/>
    <w:rsid w:val="009419D3"/>
    <w:rsid w:val="00941C63"/>
    <w:rsid w:val="009423FA"/>
    <w:rsid w:val="00943E81"/>
    <w:rsid w:val="00945AF8"/>
    <w:rsid w:val="00962734"/>
    <w:rsid w:val="009635CE"/>
    <w:rsid w:val="009655F6"/>
    <w:rsid w:val="00975C59"/>
    <w:rsid w:val="00981572"/>
    <w:rsid w:val="00986573"/>
    <w:rsid w:val="009909E2"/>
    <w:rsid w:val="009914CF"/>
    <w:rsid w:val="00992140"/>
    <w:rsid w:val="00992BE4"/>
    <w:rsid w:val="00992C40"/>
    <w:rsid w:val="00996D47"/>
    <w:rsid w:val="00997C64"/>
    <w:rsid w:val="009A14E1"/>
    <w:rsid w:val="009A5918"/>
    <w:rsid w:val="009A6C57"/>
    <w:rsid w:val="009A7151"/>
    <w:rsid w:val="009A7669"/>
    <w:rsid w:val="009B0683"/>
    <w:rsid w:val="009B0B83"/>
    <w:rsid w:val="009B2EEA"/>
    <w:rsid w:val="009C47FA"/>
    <w:rsid w:val="009C57A1"/>
    <w:rsid w:val="009C60B1"/>
    <w:rsid w:val="009C6354"/>
    <w:rsid w:val="009C794F"/>
    <w:rsid w:val="009D3339"/>
    <w:rsid w:val="009D5D11"/>
    <w:rsid w:val="009D6CDE"/>
    <w:rsid w:val="009E3B3B"/>
    <w:rsid w:val="009E6219"/>
    <w:rsid w:val="009E7CD8"/>
    <w:rsid w:val="009F09E7"/>
    <w:rsid w:val="009F0E21"/>
    <w:rsid w:val="009F12ED"/>
    <w:rsid w:val="009F3971"/>
    <w:rsid w:val="009F3C34"/>
    <w:rsid w:val="00A052D7"/>
    <w:rsid w:val="00A12A49"/>
    <w:rsid w:val="00A12EBC"/>
    <w:rsid w:val="00A1569C"/>
    <w:rsid w:val="00A15D84"/>
    <w:rsid w:val="00A166ED"/>
    <w:rsid w:val="00A16ABC"/>
    <w:rsid w:val="00A211CA"/>
    <w:rsid w:val="00A21A9C"/>
    <w:rsid w:val="00A22011"/>
    <w:rsid w:val="00A22496"/>
    <w:rsid w:val="00A227C4"/>
    <w:rsid w:val="00A22EF2"/>
    <w:rsid w:val="00A230A5"/>
    <w:rsid w:val="00A243BD"/>
    <w:rsid w:val="00A27522"/>
    <w:rsid w:val="00A32689"/>
    <w:rsid w:val="00A36F58"/>
    <w:rsid w:val="00A41134"/>
    <w:rsid w:val="00A53E96"/>
    <w:rsid w:val="00A55161"/>
    <w:rsid w:val="00A560AE"/>
    <w:rsid w:val="00A572F3"/>
    <w:rsid w:val="00A5738D"/>
    <w:rsid w:val="00A66222"/>
    <w:rsid w:val="00A71D19"/>
    <w:rsid w:val="00A87892"/>
    <w:rsid w:val="00A91BA6"/>
    <w:rsid w:val="00A948D4"/>
    <w:rsid w:val="00AA1184"/>
    <w:rsid w:val="00AA351C"/>
    <w:rsid w:val="00AA3F64"/>
    <w:rsid w:val="00AA5862"/>
    <w:rsid w:val="00AB014F"/>
    <w:rsid w:val="00AB043A"/>
    <w:rsid w:val="00AB0564"/>
    <w:rsid w:val="00AB1D33"/>
    <w:rsid w:val="00AB7DFB"/>
    <w:rsid w:val="00AC18D1"/>
    <w:rsid w:val="00AC3697"/>
    <w:rsid w:val="00AC4DEB"/>
    <w:rsid w:val="00AC6EF3"/>
    <w:rsid w:val="00AD04C1"/>
    <w:rsid w:val="00AD2703"/>
    <w:rsid w:val="00AD2817"/>
    <w:rsid w:val="00AD4E0D"/>
    <w:rsid w:val="00AE49EA"/>
    <w:rsid w:val="00AE5A5D"/>
    <w:rsid w:val="00AE5D8E"/>
    <w:rsid w:val="00AE62B7"/>
    <w:rsid w:val="00AE6B9C"/>
    <w:rsid w:val="00AF3EA0"/>
    <w:rsid w:val="00AF7AAE"/>
    <w:rsid w:val="00AF7BF0"/>
    <w:rsid w:val="00AF7D90"/>
    <w:rsid w:val="00B005A1"/>
    <w:rsid w:val="00B02314"/>
    <w:rsid w:val="00B120AA"/>
    <w:rsid w:val="00B127A5"/>
    <w:rsid w:val="00B202A6"/>
    <w:rsid w:val="00B21669"/>
    <w:rsid w:val="00B22711"/>
    <w:rsid w:val="00B3458F"/>
    <w:rsid w:val="00B372AA"/>
    <w:rsid w:val="00B4169F"/>
    <w:rsid w:val="00B439C4"/>
    <w:rsid w:val="00B4580E"/>
    <w:rsid w:val="00B5096E"/>
    <w:rsid w:val="00B565E1"/>
    <w:rsid w:val="00B56874"/>
    <w:rsid w:val="00B62E15"/>
    <w:rsid w:val="00B7022C"/>
    <w:rsid w:val="00B74D14"/>
    <w:rsid w:val="00B76914"/>
    <w:rsid w:val="00B77E0D"/>
    <w:rsid w:val="00B801D7"/>
    <w:rsid w:val="00B808D9"/>
    <w:rsid w:val="00B80DF2"/>
    <w:rsid w:val="00B818CD"/>
    <w:rsid w:val="00B833E2"/>
    <w:rsid w:val="00B839E8"/>
    <w:rsid w:val="00B846C7"/>
    <w:rsid w:val="00B84A2C"/>
    <w:rsid w:val="00B85649"/>
    <w:rsid w:val="00B91A35"/>
    <w:rsid w:val="00B91BAC"/>
    <w:rsid w:val="00B92311"/>
    <w:rsid w:val="00B94F85"/>
    <w:rsid w:val="00B94FFA"/>
    <w:rsid w:val="00BA6140"/>
    <w:rsid w:val="00BA6262"/>
    <w:rsid w:val="00BB066F"/>
    <w:rsid w:val="00BB0803"/>
    <w:rsid w:val="00BB0C58"/>
    <w:rsid w:val="00BB2924"/>
    <w:rsid w:val="00BC1AD9"/>
    <w:rsid w:val="00BC1BF3"/>
    <w:rsid w:val="00BC3AF4"/>
    <w:rsid w:val="00BC5C8B"/>
    <w:rsid w:val="00BC7687"/>
    <w:rsid w:val="00BD3A6F"/>
    <w:rsid w:val="00BD65E1"/>
    <w:rsid w:val="00BD688F"/>
    <w:rsid w:val="00BD6ABB"/>
    <w:rsid w:val="00BE16C6"/>
    <w:rsid w:val="00C050DF"/>
    <w:rsid w:val="00C06B53"/>
    <w:rsid w:val="00C13E48"/>
    <w:rsid w:val="00C148DB"/>
    <w:rsid w:val="00C15F4B"/>
    <w:rsid w:val="00C20EB5"/>
    <w:rsid w:val="00C25995"/>
    <w:rsid w:val="00C305CB"/>
    <w:rsid w:val="00C30EE2"/>
    <w:rsid w:val="00C31895"/>
    <w:rsid w:val="00C31A1B"/>
    <w:rsid w:val="00C36188"/>
    <w:rsid w:val="00C373C0"/>
    <w:rsid w:val="00C44E4D"/>
    <w:rsid w:val="00C5063A"/>
    <w:rsid w:val="00C57143"/>
    <w:rsid w:val="00C62B05"/>
    <w:rsid w:val="00C64DCF"/>
    <w:rsid w:val="00C72691"/>
    <w:rsid w:val="00C73E8A"/>
    <w:rsid w:val="00C73E91"/>
    <w:rsid w:val="00C74461"/>
    <w:rsid w:val="00C77D10"/>
    <w:rsid w:val="00C82BD8"/>
    <w:rsid w:val="00C82F0F"/>
    <w:rsid w:val="00C85BB8"/>
    <w:rsid w:val="00C91E42"/>
    <w:rsid w:val="00CA0604"/>
    <w:rsid w:val="00CA089A"/>
    <w:rsid w:val="00CA38F3"/>
    <w:rsid w:val="00CA4283"/>
    <w:rsid w:val="00CA5AA5"/>
    <w:rsid w:val="00CA7B5D"/>
    <w:rsid w:val="00CB3CF1"/>
    <w:rsid w:val="00CB5B0A"/>
    <w:rsid w:val="00CC39D4"/>
    <w:rsid w:val="00CC5DB6"/>
    <w:rsid w:val="00CD27C4"/>
    <w:rsid w:val="00CD301B"/>
    <w:rsid w:val="00CD4A4D"/>
    <w:rsid w:val="00CE1EE9"/>
    <w:rsid w:val="00CE7656"/>
    <w:rsid w:val="00CE7669"/>
    <w:rsid w:val="00CF6DD4"/>
    <w:rsid w:val="00D042A6"/>
    <w:rsid w:val="00D06462"/>
    <w:rsid w:val="00D11B9D"/>
    <w:rsid w:val="00D16E00"/>
    <w:rsid w:val="00D2112A"/>
    <w:rsid w:val="00D234B2"/>
    <w:rsid w:val="00D31277"/>
    <w:rsid w:val="00D33369"/>
    <w:rsid w:val="00D36289"/>
    <w:rsid w:val="00D36F3C"/>
    <w:rsid w:val="00D40E7D"/>
    <w:rsid w:val="00D43CF9"/>
    <w:rsid w:val="00D45C21"/>
    <w:rsid w:val="00D478F5"/>
    <w:rsid w:val="00D505AF"/>
    <w:rsid w:val="00D5074A"/>
    <w:rsid w:val="00D5153A"/>
    <w:rsid w:val="00D5300F"/>
    <w:rsid w:val="00D53888"/>
    <w:rsid w:val="00D53BF3"/>
    <w:rsid w:val="00D55937"/>
    <w:rsid w:val="00D57FE6"/>
    <w:rsid w:val="00D60882"/>
    <w:rsid w:val="00D63CD9"/>
    <w:rsid w:val="00D70591"/>
    <w:rsid w:val="00D713F0"/>
    <w:rsid w:val="00D73105"/>
    <w:rsid w:val="00D755E3"/>
    <w:rsid w:val="00D77038"/>
    <w:rsid w:val="00D80F67"/>
    <w:rsid w:val="00D94012"/>
    <w:rsid w:val="00D94747"/>
    <w:rsid w:val="00DA0F54"/>
    <w:rsid w:val="00DA7BDA"/>
    <w:rsid w:val="00DB299B"/>
    <w:rsid w:val="00DC04DD"/>
    <w:rsid w:val="00DC499B"/>
    <w:rsid w:val="00DD1EE1"/>
    <w:rsid w:val="00DD21F0"/>
    <w:rsid w:val="00DD28CA"/>
    <w:rsid w:val="00DD712D"/>
    <w:rsid w:val="00DD7316"/>
    <w:rsid w:val="00DD7D5F"/>
    <w:rsid w:val="00DE4A55"/>
    <w:rsid w:val="00DE6A10"/>
    <w:rsid w:val="00DF1E55"/>
    <w:rsid w:val="00DF1FA8"/>
    <w:rsid w:val="00E001DC"/>
    <w:rsid w:val="00E011B0"/>
    <w:rsid w:val="00E07117"/>
    <w:rsid w:val="00E07C48"/>
    <w:rsid w:val="00E161B7"/>
    <w:rsid w:val="00E171C5"/>
    <w:rsid w:val="00E20EEF"/>
    <w:rsid w:val="00E25A85"/>
    <w:rsid w:val="00E25D05"/>
    <w:rsid w:val="00E27E4E"/>
    <w:rsid w:val="00E30E5B"/>
    <w:rsid w:val="00E33224"/>
    <w:rsid w:val="00E44750"/>
    <w:rsid w:val="00E5031C"/>
    <w:rsid w:val="00E508FF"/>
    <w:rsid w:val="00E56925"/>
    <w:rsid w:val="00E57450"/>
    <w:rsid w:val="00E606B2"/>
    <w:rsid w:val="00E61D0B"/>
    <w:rsid w:val="00E75424"/>
    <w:rsid w:val="00E809B1"/>
    <w:rsid w:val="00E85CF7"/>
    <w:rsid w:val="00E96299"/>
    <w:rsid w:val="00EA21BA"/>
    <w:rsid w:val="00EA2DE3"/>
    <w:rsid w:val="00EC0498"/>
    <w:rsid w:val="00EC1807"/>
    <w:rsid w:val="00EC561D"/>
    <w:rsid w:val="00EC7EBD"/>
    <w:rsid w:val="00ED6ADF"/>
    <w:rsid w:val="00EE211C"/>
    <w:rsid w:val="00EE282C"/>
    <w:rsid w:val="00EE5DD5"/>
    <w:rsid w:val="00EE6A1B"/>
    <w:rsid w:val="00EE73D7"/>
    <w:rsid w:val="00EF00B4"/>
    <w:rsid w:val="00EF1E87"/>
    <w:rsid w:val="00EF2845"/>
    <w:rsid w:val="00EF4615"/>
    <w:rsid w:val="00EF513A"/>
    <w:rsid w:val="00EF61E2"/>
    <w:rsid w:val="00EF686E"/>
    <w:rsid w:val="00EF7ACC"/>
    <w:rsid w:val="00F1191C"/>
    <w:rsid w:val="00F13053"/>
    <w:rsid w:val="00F14DE7"/>
    <w:rsid w:val="00F23EE6"/>
    <w:rsid w:val="00F24279"/>
    <w:rsid w:val="00F268DC"/>
    <w:rsid w:val="00F27E25"/>
    <w:rsid w:val="00F3092B"/>
    <w:rsid w:val="00F31943"/>
    <w:rsid w:val="00F35034"/>
    <w:rsid w:val="00F37B8B"/>
    <w:rsid w:val="00F47DEE"/>
    <w:rsid w:val="00F519D6"/>
    <w:rsid w:val="00F51C55"/>
    <w:rsid w:val="00F558AA"/>
    <w:rsid w:val="00F66376"/>
    <w:rsid w:val="00F73143"/>
    <w:rsid w:val="00F74ADE"/>
    <w:rsid w:val="00F8202C"/>
    <w:rsid w:val="00F8236C"/>
    <w:rsid w:val="00F82CB7"/>
    <w:rsid w:val="00F8367D"/>
    <w:rsid w:val="00F83E63"/>
    <w:rsid w:val="00F8514B"/>
    <w:rsid w:val="00F8687D"/>
    <w:rsid w:val="00F91F17"/>
    <w:rsid w:val="00F92FB7"/>
    <w:rsid w:val="00F954F2"/>
    <w:rsid w:val="00FA1F10"/>
    <w:rsid w:val="00FA29FE"/>
    <w:rsid w:val="00FA685D"/>
    <w:rsid w:val="00FA69DC"/>
    <w:rsid w:val="00FA722A"/>
    <w:rsid w:val="00FA79E4"/>
    <w:rsid w:val="00FA7FF3"/>
    <w:rsid w:val="00FB2D69"/>
    <w:rsid w:val="00FB72ED"/>
    <w:rsid w:val="00FC6223"/>
    <w:rsid w:val="00FE09FA"/>
    <w:rsid w:val="00FE367D"/>
    <w:rsid w:val="00FE58BB"/>
    <w:rsid w:val="00FE6A49"/>
    <w:rsid w:val="00FF2640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E8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F51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EF51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77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64C95"/>
    <w:pPr>
      <w:ind w:left="720"/>
      <w:contextualSpacing/>
    </w:pPr>
  </w:style>
  <w:style w:type="table" w:styleId="a3">
    <w:name w:val="Table Grid"/>
    <w:basedOn w:val="a1"/>
    <w:uiPriority w:val="59"/>
    <w:rsid w:val="00564C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5">
    <w:name w:val="Стиль 14 пт По ширине Первая строка:  15 см Междустр.интервал: ..."/>
    <w:basedOn w:val="a"/>
    <w:link w:val="14150"/>
    <w:rsid w:val="000D3533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14150">
    <w:name w:val="Стиль 14 пт По ширине Первая строка:  15 см Междустр.интервал: ... Знак"/>
    <w:link w:val="1415"/>
    <w:rsid w:val="000D3533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EF51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EF513A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uiPriority w:val="99"/>
    <w:unhideWhenUsed/>
    <w:rsid w:val="00EF513A"/>
    <w:rPr>
      <w:color w:val="0000FF"/>
      <w:u w:val="single"/>
    </w:rPr>
  </w:style>
  <w:style w:type="character" w:styleId="a5">
    <w:name w:val="Emphasis"/>
    <w:uiPriority w:val="20"/>
    <w:qFormat/>
    <w:locked/>
    <w:rsid w:val="00EF513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513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F513A"/>
    <w:rPr>
      <w:rFonts w:ascii="Arial" w:eastAsia="Times New Roman" w:hAnsi="Arial" w:cs="Arial"/>
      <w:vanish/>
      <w:sz w:val="16"/>
      <w:szCs w:val="16"/>
    </w:rPr>
  </w:style>
  <w:style w:type="character" w:customStyle="1" w:styleId="boldtitle">
    <w:name w:val="boldtitle"/>
    <w:basedOn w:val="a0"/>
    <w:rsid w:val="00EF513A"/>
  </w:style>
  <w:style w:type="paragraph" w:styleId="z-1">
    <w:name w:val="HTML Bottom of Form"/>
    <w:basedOn w:val="a"/>
    <w:next w:val="a"/>
    <w:link w:val="z-2"/>
    <w:hidden/>
    <w:uiPriority w:val="99"/>
    <w:unhideWhenUsed/>
    <w:rsid w:val="00EF513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EF513A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EF5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EF513A"/>
    <w:rPr>
      <w:b/>
      <w:bCs/>
    </w:rPr>
  </w:style>
  <w:style w:type="character" w:customStyle="1" w:styleId="rStyleb">
    <w:name w:val="rStyleb"/>
    <w:rsid w:val="009A6C5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D46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semiHidden/>
    <w:rsid w:val="003F77B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pple-converted-space">
    <w:name w:val="apple-converted-space"/>
    <w:rsid w:val="00F1191C"/>
  </w:style>
  <w:style w:type="table" w:customStyle="1" w:styleId="12">
    <w:name w:val="Сетка таблицы1"/>
    <w:basedOn w:val="a1"/>
    <w:next w:val="a3"/>
    <w:uiPriority w:val="59"/>
    <w:rsid w:val="00253E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331E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qFormat/>
    <w:locked/>
    <w:rsid w:val="0066104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66104C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rsid w:val="00114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1489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F1F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8F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668F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rsid w:val="008F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8F668F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A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B77E0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909E2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hAnsi="Times New Roman"/>
    </w:rPr>
  </w:style>
  <w:style w:type="table" w:customStyle="1" w:styleId="3">
    <w:name w:val="Сетка таблицы3"/>
    <w:basedOn w:val="a1"/>
    <w:next w:val="a3"/>
    <w:uiPriority w:val="59"/>
    <w:rsid w:val="00075F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F51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EF51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77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64C95"/>
    <w:pPr>
      <w:ind w:left="720"/>
      <w:contextualSpacing/>
    </w:pPr>
  </w:style>
  <w:style w:type="table" w:styleId="a3">
    <w:name w:val="Table Grid"/>
    <w:basedOn w:val="a1"/>
    <w:uiPriority w:val="59"/>
    <w:rsid w:val="00564C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5">
    <w:name w:val="Стиль 14 пт По ширине Первая строка:  15 см Междустр.интервал: ..."/>
    <w:basedOn w:val="a"/>
    <w:link w:val="14150"/>
    <w:rsid w:val="000D3533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14150">
    <w:name w:val="Стиль 14 пт По ширине Первая строка:  15 см Междустр.интервал: ... Знак"/>
    <w:link w:val="1415"/>
    <w:rsid w:val="000D3533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EF51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EF513A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uiPriority w:val="99"/>
    <w:unhideWhenUsed/>
    <w:rsid w:val="00EF513A"/>
    <w:rPr>
      <w:color w:val="0000FF"/>
      <w:u w:val="single"/>
    </w:rPr>
  </w:style>
  <w:style w:type="character" w:styleId="a5">
    <w:name w:val="Emphasis"/>
    <w:uiPriority w:val="20"/>
    <w:qFormat/>
    <w:locked/>
    <w:rsid w:val="00EF513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513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F513A"/>
    <w:rPr>
      <w:rFonts w:ascii="Arial" w:eastAsia="Times New Roman" w:hAnsi="Arial" w:cs="Arial"/>
      <w:vanish/>
      <w:sz w:val="16"/>
      <w:szCs w:val="16"/>
    </w:rPr>
  </w:style>
  <w:style w:type="character" w:customStyle="1" w:styleId="boldtitle">
    <w:name w:val="boldtitle"/>
    <w:basedOn w:val="a0"/>
    <w:rsid w:val="00EF513A"/>
  </w:style>
  <w:style w:type="paragraph" w:styleId="z-1">
    <w:name w:val="HTML Bottom of Form"/>
    <w:basedOn w:val="a"/>
    <w:next w:val="a"/>
    <w:link w:val="z-2"/>
    <w:hidden/>
    <w:uiPriority w:val="99"/>
    <w:unhideWhenUsed/>
    <w:rsid w:val="00EF513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EF513A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EF5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EF513A"/>
    <w:rPr>
      <w:b/>
      <w:bCs/>
    </w:rPr>
  </w:style>
  <w:style w:type="character" w:customStyle="1" w:styleId="rStyleb">
    <w:name w:val="rStyleb"/>
    <w:rsid w:val="009A6C5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D46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semiHidden/>
    <w:rsid w:val="003F77B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pple-converted-space">
    <w:name w:val="apple-converted-space"/>
    <w:rsid w:val="00F1191C"/>
  </w:style>
  <w:style w:type="table" w:customStyle="1" w:styleId="12">
    <w:name w:val="Сетка таблицы1"/>
    <w:basedOn w:val="a1"/>
    <w:next w:val="a3"/>
    <w:uiPriority w:val="59"/>
    <w:rsid w:val="00253E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331E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qFormat/>
    <w:locked/>
    <w:rsid w:val="0066104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66104C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rsid w:val="001148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1489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F1F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8F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668F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rsid w:val="008F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8F668F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A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B77E0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909E2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hAnsi="Times New Roman"/>
    </w:rPr>
  </w:style>
  <w:style w:type="table" w:customStyle="1" w:styleId="3">
    <w:name w:val="Сетка таблицы3"/>
    <w:basedOn w:val="a1"/>
    <w:next w:val="a3"/>
    <w:uiPriority w:val="59"/>
    <w:rsid w:val="00075F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742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80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4764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4296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7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2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5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42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37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7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EEEEE"/>
                                                        <w:left w:val="single" w:sz="6" w:space="5" w:color="EEEEEE"/>
                                                        <w:bottom w:val="single" w:sz="6" w:space="0" w:color="EEEEEE"/>
                                                        <w:right w:val="single" w:sz="6" w:space="21" w:color="EEEEEE"/>
                                                      </w:divBdr>
                                                      <w:divsChild>
                                                        <w:div w:id="10546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76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29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3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480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66427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57657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4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40090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22150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0152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normativ.kontur.ru/document?moduleid=1&amp;documentid=39575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0152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5E4F-1EC3-43D4-B111-94BE2A52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28</Pages>
  <Words>7226</Words>
  <Characters>53274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СПРАВКА</vt:lpstr>
    </vt:vector>
  </TitlesOfParts>
  <Company>Krokoz™</Company>
  <LinksUpToDate>false</LinksUpToDate>
  <CharactersWithSpaces>60380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СПРАВКА</dc:title>
  <dc:creator>User</dc:creator>
  <cp:lastModifiedBy>2</cp:lastModifiedBy>
  <cp:revision>81</cp:revision>
  <cp:lastPrinted>2024-01-15T12:16:00Z</cp:lastPrinted>
  <dcterms:created xsi:type="dcterms:W3CDTF">2020-09-30T14:56:00Z</dcterms:created>
  <dcterms:modified xsi:type="dcterms:W3CDTF">2024-01-15T12:20:00Z</dcterms:modified>
</cp:coreProperties>
</file>